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B5B2B" w:rsidRDefault="00306FD0" w:rsidP="009640AB">
      <w:pPr>
        <w:jc w:val="center"/>
        <w:rPr>
          <w:b/>
          <w:spacing w:val="1"/>
          <w:sz w:val="24"/>
          <w:szCs w:val="24"/>
        </w:rPr>
      </w:pPr>
      <w:r w:rsidRPr="000B5B2B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B5B2B" w:rsidRDefault="008C50B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8.55pt,4.1pt" strokeweight="3pt">
            <v:stroke linestyle="thinThin"/>
          </v:line>
        </w:pict>
      </w:r>
    </w:p>
    <w:p w:rsidR="00553E42" w:rsidRPr="000B5B2B" w:rsidRDefault="00553E42" w:rsidP="00553E42">
      <w:pPr>
        <w:pStyle w:val="2"/>
        <w:ind w:right="141"/>
        <w:rPr>
          <w:sz w:val="24"/>
          <w:szCs w:val="24"/>
        </w:rPr>
      </w:pPr>
      <w:r w:rsidRPr="000B5B2B">
        <w:rPr>
          <w:sz w:val="24"/>
          <w:szCs w:val="24"/>
        </w:rPr>
        <w:t xml:space="preserve">ПРОТОКОЛ № </w:t>
      </w:r>
      <w:r w:rsidR="000B5B2B">
        <w:rPr>
          <w:sz w:val="24"/>
          <w:szCs w:val="24"/>
        </w:rPr>
        <w:t>708-</w:t>
      </w:r>
      <w:r w:rsidR="00306FD0" w:rsidRPr="000B5B2B">
        <w:rPr>
          <w:sz w:val="24"/>
          <w:szCs w:val="24"/>
        </w:rPr>
        <w:t>SH-2014/2028</w:t>
      </w:r>
      <w:r w:rsidRPr="000B5B2B">
        <w:rPr>
          <w:sz w:val="24"/>
          <w:szCs w:val="24"/>
        </w:rPr>
        <w:t xml:space="preserve"> от </w:t>
      </w:r>
      <w:r w:rsidR="00306FD0" w:rsidRPr="000B5B2B">
        <w:rPr>
          <w:sz w:val="24"/>
          <w:szCs w:val="24"/>
        </w:rPr>
        <w:t>11.10.2014</w:t>
      </w:r>
    </w:p>
    <w:p w:rsidR="00553E42" w:rsidRPr="000B5B2B" w:rsidRDefault="00553E42" w:rsidP="00553E42">
      <w:pPr>
        <w:ind w:right="141"/>
        <w:jc w:val="center"/>
        <w:rPr>
          <w:b/>
          <w:sz w:val="24"/>
          <w:szCs w:val="24"/>
        </w:rPr>
      </w:pPr>
      <w:r w:rsidRPr="000B5B2B">
        <w:rPr>
          <w:b/>
          <w:sz w:val="24"/>
          <w:szCs w:val="24"/>
        </w:rPr>
        <w:t xml:space="preserve">Заседания </w:t>
      </w:r>
      <w:r w:rsidR="009D3E22" w:rsidRPr="000B5B2B">
        <w:rPr>
          <w:b/>
          <w:sz w:val="24"/>
          <w:szCs w:val="24"/>
        </w:rPr>
        <w:t>закупочной</w:t>
      </w:r>
      <w:r w:rsidRPr="000B5B2B">
        <w:rPr>
          <w:b/>
          <w:sz w:val="24"/>
          <w:szCs w:val="24"/>
        </w:rPr>
        <w:t xml:space="preserve"> комиссии </w:t>
      </w:r>
    </w:p>
    <w:p w:rsidR="00553E42" w:rsidRPr="000B5B2B" w:rsidRDefault="009640AB" w:rsidP="00553E42">
      <w:pPr>
        <w:ind w:right="141"/>
        <w:jc w:val="center"/>
        <w:rPr>
          <w:b/>
          <w:sz w:val="24"/>
          <w:szCs w:val="24"/>
        </w:rPr>
      </w:pPr>
      <w:r w:rsidRPr="000B5B2B" w:rsidDel="009640AB">
        <w:rPr>
          <w:b/>
          <w:sz w:val="24"/>
          <w:szCs w:val="24"/>
        </w:rPr>
        <w:t xml:space="preserve"> </w:t>
      </w:r>
      <w:r w:rsidR="00553E42" w:rsidRPr="000B5B2B">
        <w:rPr>
          <w:b/>
          <w:sz w:val="24"/>
          <w:szCs w:val="24"/>
        </w:rPr>
        <w:t>«Рассмотрение и оценка заявок</w:t>
      </w:r>
      <w:r w:rsidR="00C16AD7" w:rsidRPr="000B5B2B">
        <w:rPr>
          <w:b/>
          <w:sz w:val="24"/>
          <w:szCs w:val="24"/>
        </w:rPr>
        <w:t xml:space="preserve"> по Запросу цен</w:t>
      </w:r>
      <w:r w:rsidR="00553E42" w:rsidRPr="000B5B2B">
        <w:rPr>
          <w:b/>
          <w:sz w:val="24"/>
          <w:szCs w:val="24"/>
        </w:rPr>
        <w:t xml:space="preserve">» </w:t>
      </w:r>
    </w:p>
    <w:p w:rsidR="00553E42" w:rsidRPr="000B5B2B" w:rsidRDefault="00553E42" w:rsidP="009640AB">
      <w:pPr>
        <w:ind w:right="141"/>
        <w:jc w:val="both"/>
        <w:rPr>
          <w:sz w:val="24"/>
          <w:szCs w:val="24"/>
        </w:rPr>
      </w:pPr>
      <w:r w:rsidRPr="000B5B2B">
        <w:rPr>
          <w:sz w:val="24"/>
          <w:szCs w:val="24"/>
        </w:rPr>
        <w:tab/>
        <w:t xml:space="preserve">                                                                                  </w:t>
      </w:r>
      <w:r w:rsidRPr="000B5B2B">
        <w:rPr>
          <w:sz w:val="24"/>
          <w:szCs w:val="24"/>
        </w:rPr>
        <w:tab/>
      </w:r>
      <w:r w:rsidRPr="000B5B2B">
        <w:rPr>
          <w:sz w:val="24"/>
          <w:szCs w:val="24"/>
        </w:rPr>
        <w:tab/>
      </w:r>
      <w:r w:rsidRPr="000B5B2B">
        <w:rPr>
          <w:sz w:val="24"/>
          <w:szCs w:val="24"/>
        </w:rPr>
        <w:tab/>
      </w:r>
      <w:r w:rsidRPr="000B5B2B">
        <w:rPr>
          <w:sz w:val="24"/>
          <w:szCs w:val="24"/>
        </w:rPr>
        <w:tab/>
      </w:r>
      <w:r w:rsidRPr="000B5B2B">
        <w:rPr>
          <w:sz w:val="24"/>
          <w:szCs w:val="24"/>
        </w:rPr>
        <w:tab/>
      </w:r>
    </w:p>
    <w:p w:rsidR="00553E42" w:rsidRPr="000B5B2B" w:rsidRDefault="00553E42" w:rsidP="00553E42">
      <w:pPr>
        <w:ind w:right="141"/>
        <w:rPr>
          <w:sz w:val="24"/>
          <w:szCs w:val="24"/>
        </w:rPr>
      </w:pPr>
      <w:r w:rsidRPr="000B5B2B">
        <w:rPr>
          <w:sz w:val="24"/>
          <w:szCs w:val="24"/>
        </w:rPr>
        <w:t xml:space="preserve">Вид процедуры закупки: </w:t>
      </w:r>
      <w:r w:rsidR="00306FD0" w:rsidRPr="000B5B2B">
        <w:rPr>
          <w:sz w:val="24"/>
          <w:szCs w:val="24"/>
        </w:rPr>
        <w:t>открытый запрос цен в электронной форме</w:t>
      </w:r>
    </w:p>
    <w:p w:rsidR="0051114B" w:rsidRPr="000B5B2B" w:rsidRDefault="0051114B" w:rsidP="0051114B">
      <w:pPr>
        <w:ind w:right="141"/>
        <w:rPr>
          <w:sz w:val="24"/>
          <w:szCs w:val="24"/>
        </w:rPr>
      </w:pPr>
    </w:p>
    <w:p w:rsidR="0051114B" w:rsidRPr="000B5B2B" w:rsidRDefault="0051114B" w:rsidP="0051114B">
      <w:pPr>
        <w:ind w:right="141"/>
        <w:rPr>
          <w:sz w:val="24"/>
          <w:szCs w:val="24"/>
        </w:rPr>
      </w:pPr>
      <w:r w:rsidRPr="000B5B2B">
        <w:rPr>
          <w:sz w:val="24"/>
          <w:szCs w:val="24"/>
        </w:rPr>
        <w:t>Заказчик:</w:t>
      </w:r>
      <w:r w:rsidR="009D3E22" w:rsidRPr="000B5B2B">
        <w:rPr>
          <w:sz w:val="24"/>
          <w:szCs w:val="24"/>
        </w:rPr>
        <w:t xml:space="preserve"> </w:t>
      </w:r>
      <w:r w:rsidR="00306FD0" w:rsidRPr="000B5B2B">
        <w:rPr>
          <w:sz w:val="24"/>
          <w:szCs w:val="24"/>
        </w:rPr>
        <w:t>ОАО «СХК»</w:t>
      </w:r>
    </w:p>
    <w:p w:rsidR="0051114B" w:rsidRPr="000B5B2B" w:rsidRDefault="0051114B" w:rsidP="0051114B">
      <w:pPr>
        <w:ind w:right="141"/>
        <w:rPr>
          <w:sz w:val="24"/>
          <w:szCs w:val="24"/>
        </w:rPr>
      </w:pPr>
      <w:r w:rsidRPr="000B5B2B">
        <w:rPr>
          <w:sz w:val="24"/>
          <w:szCs w:val="24"/>
        </w:rPr>
        <w:t>Место нахождения заказчика:</w:t>
      </w:r>
      <w:r w:rsidR="009D3E22" w:rsidRPr="000B5B2B">
        <w:rPr>
          <w:sz w:val="24"/>
          <w:szCs w:val="24"/>
        </w:rPr>
        <w:t xml:space="preserve"> </w:t>
      </w:r>
      <w:r w:rsidR="00306FD0" w:rsidRPr="000B5B2B">
        <w:rPr>
          <w:sz w:val="24"/>
          <w:szCs w:val="24"/>
        </w:rPr>
        <w:t xml:space="preserve">636039, Томская </w:t>
      </w:r>
      <w:proofErr w:type="spellStart"/>
      <w:proofErr w:type="gramStart"/>
      <w:r w:rsidR="00306FD0" w:rsidRPr="000B5B2B">
        <w:rPr>
          <w:sz w:val="24"/>
          <w:szCs w:val="24"/>
        </w:rPr>
        <w:t>обл</w:t>
      </w:r>
      <w:proofErr w:type="spellEnd"/>
      <w:proofErr w:type="gramEnd"/>
      <w:r w:rsidR="00306FD0" w:rsidRPr="000B5B2B">
        <w:rPr>
          <w:sz w:val="24"/>
          <w:szCs w:val="24"/>
        </w:rPr>
        <w:t xml:space="preserve">, </w:t>
      </w:r>
      <w:proofErr w:type="spellStart"/>
      <w:r w:rsidR="00306FD0" w:rsidRPr="000B5B2B">
        <w:rPr>
          <w:sz w:val="24"/>
          <w:szCs w:val="24"/>
        </w:rPr>
        <w:t>Северск</w:t>
      </w:r>
      <w:proofErr w:type="spellEnd"/>
      <w:r w:rsidR="00306FD0" w:rsidRPr="000B5B2B">
        <w:rPr>
          <w:sz w:val="24"/>
          <w:szCs w:val="24"/>
        </w:rPr>
        <w:t xml:space="preserve"> г, Курчатова </w:t>
      </w:r>
      <w:proofErr w:type="spellStart"/>
      <w:r w:rsidR="00306FD0" w:rsidRPr="000B5B2B">
        <w:rPr>
          <w:sz w:val="24"/>
          <w:szCs w:val="24"/>
        </w:rPr>
        <w:t>ул</w:t>
      </w:r>
      <w:proofErr w:type="spellEnd"/>
      <w:r w:rsidR="00306FD0" w:rsidRPr="000B5B2B">
        <w:rPr>
          <w:sz w:val="24"/>
          <w:szCs w:val="24"/>
        </w:rPr>
        <w:t>, 1</w:t>
      </w:r>
    </w:p>
    <w:p w:rsidR="005047F6" w:rsidRPr="000B5B2B" w:rsidRDefault="005047F6" w:rsidP="00553E42">
      <w:pPr>
        <w:ind w:right="141"/>
        <w:rPr>
          <w:sz w:val="24"/>
          <w:szCs w:val="24"/>
        </w:rPr>
      </w:pPr>
    </w:p>
    <w:p w:rsidR="00553E42" w:rsidRDefault="00553E42" w:rsidP="000B5B2B">
      <w:pPr>
        <w:ind w:right="141"/>
        <w:jc w:val="both"/>
        <w:rPr>
          <w:snapToGrid w:val="0"/>
          <w:sz w:val="24"/>
          <w:szCs w:val="24"/>
        </w:rPr>
      </w:pPr>
      <w:r w:rsidRPr="000B5B2B">
        <w:rPr>
          <w:sz w:val="20"/>
        </w:rPr>
        <w:t xml:space="preserve"> </w:t>
      </w:r>
      <w:proofErr w:type="gramStart"/>
      <w:r w:rsidR="000B5B2B" w:rsidRPr="000B5B2B">
        <w:rPr>
          <w:sz w:val="24"/>
          <w:szCs w:val="24"/>
        </w:rPr>
        <w:t>Извещение №98/</w:t>
      </w:r>
      <w:r w:rsidR="000B5B2B">
        <w:rPr>
          <w:sz w:val="24"/>
          <w:szCs w:val="24"/>
        </w:rPr>
        <w:t>4409</w:t>
      </w:r>
      <w:r w:rsidR="000B5B2B" w:rsidRPr="000B5B2B">
        <w:rPr>
          <w:sz w:val="24"/>
          <w:szCs w:val="24"/>
        </w:rPr>
        <w:t xml:space="preserve"> (901-SH-</w:t>
      </w:r>
      <w:r w:rsidR="000B5B2B">
        <w:rPr>
          <w:sz w:val="24"/>
          <w:szCs w:val="24"/>
        </w:rPr>
        <w:t>4584</w:t>
      </w:r>
      <w:r w:rsidR="000B5B2B" w:rsidRPr="000B5B2B">
        <w:rPr>
          <w:sz w:val="24"/>
          <w:szCs w:val="24"/>
        </w:rPr>
        <w:t>)</w:t>
      </w:r>
      <w:r w:rsidR="000B5B2B">
        <w:rPr>
          <w:sz w:val="24"/>
          <w:szCs w:val="24"/>
        </w:rPr>
        <w:t xml:space="preserve"> </w:t>
      </w:r>
      <w:r w:rsidR="000B5B2B" w:rsidRPr="000B5B2B">
        <w:rPr>
          <w:sz w:val="24"/>
          <w:szCs w:val="24"/>
        </w:rPr>
        <w:t xml:space="preserve">о проведении запроса цен в электронной форме опубликовано «10»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0B5B2B" w:rsidRPr="000B5B2B">
          <w:rPr>
            <w:rStyle w:val="a3"/>
            <w:sz w:val="24"/>
            <w:szCs w:val="24"/>
          </w:rPr>
          <w:t>http://www.zakupki.gov.ru</w:t>
        </w:r>
      </w:hyperlink>
      <w:r w:rsidR="000B5B2B" w:rsidRPr="000B5B2B">
        <w:rPr>
          <w:sz w:val="24"/>
          <w:szCs w:val="24"/>
        </w:rPr>
        <w:t xml:space="preserve">/, закупка 31401500496, на официальном сайте о размещении заказов на закупки товаров, работ и услуг для нужд </w:t>
      </w:r>
      <w:proofErr w:type="spellStart"/>
      <w:r w:rsidR="000B5B2B" w:rsidRPr="000B5B2B">
        <w:rPr>
          <w:sz w:val="24"/>
          <w:szCs w:val="24"/>
        </w:rPr>
        <w:t>Госкорпорации</w:t>
      </w:r>
      <w:proofErr w:type="spellEnd"/>
      <w:r w:rsidR="000B5B2B" w:rsidRPr="000B5B2B">
        <w:rPr>
          <w:sz w:val="24"/>
          <w:szCs w:val="24"/>
        </w:rPr>
        <w:t xml:space="preserve"> «</w:t>
      </w:r>
      <w:proofErr w:type="spellStart"/>
      <w:r w:rsidR="000B5B2B" w:rsidRPr="000B5B2B">
        <w:rPr>
          <w:sz w:val="24"/>
          <w:szCs w:val="24"/>
        </w:rPr>
        <w:t>Росатом</w:t>
      </w:r>
      <w:proofErr w:type="spellEnd"/>
      <w:r w:rsidR="000B5B2B" w:rsidRPr="000B5B2B">
        <w:rPr>
          <w:sz w:val="24"/>
          <w:szCs w:val="24"/>
        </w:rPr>
        <w:t xml:space="preserve">» </w:t>
      </w:r>
      <w:hyperlink r:id="rId8" w:history="1">
        <w:r w:rsidR="000B5B2B" w:rsidRPr="000B5B2B">
          <w:rPr>
            <w:rStyle w:val="a3"/>
            <w:sz w:val="24"/>
            <w:szCs w:val="24"/>
          </w:rPr>
          <w:t>http://zakupki.rosatom.ru/</w:t>
        </w:r>
      </w:hyperlink>
      <w:r w:rsidR="000B5B2B" w:rsidRPr="000B5B2B">
        <w:rPr>
          <w:sz w:val="24"/>
          <w:szCs w:val="24"/>
        </w:rPr>
        <w:t>, закупка №140910</w:t>
      </w:r>
      <w:proofErr w:type="gramEnd"/>
      <w:r w:rsidR="000B5B2B" w:rsidRPr="000B5B2B">
        <w:rPr>
          <w:sz w:val="24"/>
          <w:szCs w:val="24"/>
        </w:rPr>
        <w:t xml:space="preserve">/0506/664, на ЭТП </w:t>
      </w:r>
      <w:proofErr w:type="spellStart"/>
      <w:r w:rsidR="000B5B2B" w:rsidRPr="000B5B2B">
        <w:rPr>
          <w:sz w:val="24"/>
          <w:szCs w:val="24"/>
        </w:rPr>
        <w:t>Аук</w:t>
      </w:r>
      <w:proofErr w:type="spellEnd"/>
      <w:r w:rsidR="000B5B2B" w:rsidRPr="000B5B2B">
        <w:rPr>
          <w:sz w:val="24"/>
          <w:szCs w:val="24"/>
        </w:rPr>
        <w:t xml:space="preserve">. </w:t>
      </w:r>
      <w:proofErr w:type="spellStart"/>
      <w:r w:rsidR="000B5B2B" w:rsidRPr="000B5B2B">
        <w:rPr>
          <w:sz w:val="24"/>
          <w:szCs w:val="24"/>
        </w:rPr>
        <w:t>Конк</w:t>
      </w:r>
      <w:proofErr w:type="spellEnd"/>
      <w:r w:rsidR="000B5B2B" w:rsidRPr="000B5B2B">
        <w:rPr>
          <w:sz w:val="24"/>
          <w:szCs w:val="24"/>
        </w:rPr>
        <w:t>. Дом, закупка №Z033894</w:t>
      </w:r>
      <w:r w:rsidRPr="000B5B2B">
        <w:rPr>
          <w:snapToGrid w:val="0"/>
          <w:sz w:val="24"/>
          <w:szCs w:val="24"/>
        </w:rPr>
        <w:t>:</w:t>
      </w:r>
    </w:p>
    <w:p w:rsidR="000B5B2B" w:rsidRPr="000B5B2B" w:rsidRDefault="000B5B2B" w:rsidP="000B5B2B">
      <w:pPr>
        <w:ind w:right="141"/>
        <w:rPr>
          <w:snapToGrid w:val="0"/>
          <w:sz w:val="24"/>
          <w:szCs w:val="24"/>
        </w:rPr>
      </w:pPr>
      <w:r w:rsidRPr="000B5B2B">
        <w:rPr>
          <w:snapToGrid w:val="0"/>
          <w:sz w:val="24"/>
          <w:szCs w:val="24"/>
        </w:rPr>
        <w:t xml:space="preserve">Предмет договора: </w:t>
      </w:r>
    </w:p>
    <w:p w:rsidR="000B5B2B" w:rsidRPr="000B5B2B" w:rsidRDefault="000B5B2B" w:rsidP="000B5B2B">
      <w:pPr>
        <w:ind w:right="141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1985"/>
        <w:gridCol w:w="5811"/>
        <w:gridCol w:w="851"/>
        <w:gridCol w:w="1134"/>
      </w:tblGrid>
      <w:tr w:rsidR="000B5B2B" w:rsidRPr="000B5B2B" w:rsidTr="000B5B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2"/>
                <w:szCs w:val="24"/>
              </w:rPr>
            </w:pPr>
            <w:r w:rsidRPr="000B5B2B">
              <w:rPr>
                <w:snapToGrid w:val="0"/>
                <w:sz w:val="22"/>
                <w:szCs w:val="24"/>
              </w:rPr>
              <w:t>№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2"/>
                <w:szCs w:val="24"/>
              </w:rPr>
            </w:pPr>
            <w:proofErr w:type="spellStart"/>
            <w:proofErr w:type="gramStart"/>
            <w:r w:rsidRPr="000B5B2B">
              <w:rPr>
                <w:snapToGrid w:val="0"/>
                <w:sz w:val="22"/>
                <w:szCs w:val="24"/>
              </w:rPr>
              <w:t>п</w:t>
            </w:r>
            <w:proofErr w:type="spellEnd"/>
            <w:proofErr w:type="gramEnd"/>
            <w:r w:rsidRPr="000B5B2B">
              <w:rPr>
                <w:snapToGrid w:val="0"/>
                <w:sz w:val="22"/>
                <w:szCs w:val="24"/>
              </w:rPr>
              <w:t>/</w:t>
            </w:r>
            <w:proofErr w:type="spellStart"/>
            <w:r w:rsidRPr="000B5B2B">
              <w:rPr>
                <w:snapToGrid w:val="0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2"/>
                <w:szCs w:val="24"/>
              </w:rPr>
            </w:pPr>
            <w:r w:rsidRPr="000B5B2B">
              <w:rPr>
                <w:snapToGrid w:val="0"/>
                <w:sz w:val="22"/>
                <w:szCs w:val="24"/>
              </w:rPr>
              <w:t>Наименование товара, комплектность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2"/>
                <w:szCs w:val="24"/>
              </w:rPr>
            </w:pPr>
            <w:r w:rsidRPr="000B5B2B">
              <w:rPr>
                <w:snapToGrid w:val="0"/>
                <w:sz w:val="22"/>
                <w:szCs w:val="24"/>
              </w:rPr>
              <w:t xml:space="preserve">Обозначение нормативного документа 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2"/>
                <w:szCs w:val="24"/>
              </w:rPr>
            </w:pPr>
            <w:r w:rsidRPr="000B5B2B">
              <w:rPr>
                <w:snapToGrid w:val="0"/>
                <w:sz w:val="22"/>
                <w:szCs w:val="24"/>
              </w:rPr>
              <w:t>(ГОСТ, ТУ, ОСТ и т.п.)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2"/>
                <w:szCs w:val="24"/>
              </w:rPr>
            </w:pPr>
            <w:r w:rsidRPr="000B5B2B">
              <w:rPr>
                <w:snapToGrid w:val="0"/>
                <w:sz w:val="22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0B5B2B">
              <w:rPr>
                <w:snapToGrid w:val="0"/>
                <w:sz w:val="22"/>
                <w:szCs w:val="24"/>
              </w:rPr>
              <w:t>Ед.</w:t>
            </w:r>
          </w:p>
          <w:p w:rsidR="000B5B2B" w:rsidRPr="000B5B2B" w:rsidRDefault="000B5B2B" w:rsidP="000B5B2B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proofErr w:type="spellStart"/>
            <w:r w:rsidRPr="000B5B2B">
              <w:rPr>
                <w:snapToGrid w:val="0"/>
                <w:sz w:val="22"/>
                <w:szCs w:val="24"/>
              </w:rPr>
              <w:t>изм</w:t>
            </w:r>
            <w:proofErr w:type="spellEnd"/>
            <w:r w:rsidRPr="000B5B2B">
              <w:rPr>
                <w:snapToGrid w:val="0"/>
                <w:sz w:val="22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0B5B2B">
              <w:rPr>
                <w:snapToGrid w:val="0"/>
                <w:sz w:val="22"/>
                <w:szCs w:val="24"/>
              </w:rPr>
              <w:t>Кол-во</w:t>
            </w:r>
          </w:p>
        </w:tc>
      </w:tr>
      <w:tr w:rsidR="000B5B2B" w:rsidRPr="000B5B2B" w:rsidTr="000B5B2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  <w:lang w:val="en-US"/>
              </w:rPr>
            </w:pPr>
            <w:r w:rsidRPr="000B5B2B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Масло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 xml:space="preserve"> SABROE OIL PAO 68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  <w:lang w:val="en-US"/>
              </w:rPr>
            </w:pPr>
            <w:r w:rsidRPr="000B5B2B">
              <w:rPr>
                <w:snapToGrid w:val="0"/>
                <w:sz w:val="24"/>
                <w:szCs w:val="24"/>
                <w:lang w:val="en-US"/>
              </w:rPr>
              <w:t xml:space="preserve">Oil type:       </w:t>
            </w:r>
            <w:proofErr w:type="spellStart"/>
            <w:r w:rsidRPr="000B5B2B">
              <w:rPr>
                <w:snapToGrid w:val="0"/>
                <w:sz w:val="24"/>
                <w:szCs w:val="24"/>
                <w:lang w:val="en-US"/>
              </w:rPr>
              <w:t>Sabroe</w:t>
            </w:r>
            <w:proofErr w:type="spellEnd"/>
            <w:r w:rsidRPr="000B5B2B">
              <w:rPr>
                <w:snapToGrid w:val="0"/>
                <w:sz w:val="24"/>
                <w:szCs w:val="24"/>
                <w:lang w:val="en-US"/>
              </w:rPr>
              <w:t xml:space="preserve"> PAO 68; Application:  New R 717 plants; Quantity:       20/ pail; Part №:        1231-256;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Состоит из термоустойчивых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полиальфаолефинов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(РАО)  с отличными показателями текучести при низких температурах. Синтетический смазочный материал для обычных аммиачных холодильных установок и для высокопроизводительных компрессоров, особенно при низких температурах испарения. Может применяться в пластинчатых испарителях при низких температурах испарения и маленьких трубках.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  <w:u w:val="single"/>
              </w:rPr>
            </w:pPr>
            <w:r w:rsidRPr="000B5B2B">
              <w:rPr>
                <w:snapToGrid w:val="0"/>
                <w:sz w:val="24"/>
                <w:szCs w:val="24"/>
                <w:u w:val="single"/>
              </w:rPr>
              <w:t>Физико-химические показатели: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Физическое состояние – жидкость,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Цвет – светло-желтый,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Температура вспышки  - &gt;266</w:t>
            </w:r>
            <w:proofErr w:type="spellStart"/>
            <w:r w:rsidRPr="000B5B2B">
              <w:rPr>
                <w:snapToGrid w:val="0"/>
                <w:sz w:val="24"/>
                <w:szCs w:val="24"/>
                <w:vertAlign w:val="superscript"/>
                <w:lang w:val="en-US"/>
              </w:rPr>
              <w:t>o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C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510F"/>
              </w:smartTagPr>
              <w:r w:rsidRPr="000B5B2B">
                <w:rPr>
                  <w:snapToGrid w:val="0"/>
                  <w:sz w:val="24"/>
                  <w:szCs w:val="24"/>
                </w:rPr>
                <w:t>510</w:t>
              </w:r>
              <w:r w:rsidRPr="000B5B2B">
                <w:rPr>
                  <w:snapToGrid w:val="0"/>
                  <w:sz w:val="24"/>
                  <w:szCs w:val="24"/>
                  <w:lang w:val="en-US"/>
                </w:rPr>
                <w:t>F</w:t>
              </w:r>
            </w:smartTag>
            <w:r w:rsidRPr="000B5B2B">
              <w:rPr>
                <w:snapToGrid w:val="0"/>
                <w:sz w:val="24"/>
                <w:szCs w:val="24"/>
              </w:rPr>
              <w:t>)(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IP</w:t>
            </w:r>
            <w:r w:rsidRPr="000B5B2B">
              <w:rPr>
                <w:snapToGrid w:val="0"/>
                <w:sz w:val="24"/>
                <w:szCs w:val="24"/>
              </w:rPr>
              <w:t xml:space="preserve"> 36/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ASTM</w:t>
            </w:r>
            <w:r w:rsidRPr="000B5B2B">
              <w:rPr>
                <w:snapToGrid w:val="0"/>
                <w:sz w:val="24"/>
                <w:szCs w:val="24"/>
              </w:rPr>
              <w:t xml:space="preserve"> 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D</w:t>
            </w:r>
            <w:r w:rsidRPr="000B5B2B">
              <w:rPr>
                <w:snapToGrid w:val="0"/>
                <w:sz w:val="24"/>
                <w:szCs w:val="24"/>
              </w:rPr>
              <w:t>-92)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Паровое давление – 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mmHg</w:t>
            </w:r>
            <w:r w:rsidRPr="000B5B2B">
              <w:rPr>
                <w:snapToGrid w:val="0"/>
                <w:sz w:val="24"/>
                <w:szCs w:val="24"/>
              </w:rPr>
              <w:t xml:space="preserve"> 20</w:t>
            </w:r>
            <w:r w:rsidRPr="000B5B2B">
              <w:rPr>
                <w:snapToGrid w:val="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0B5B2B">
              <w:rPr>
                <w:snapToGrid w:val="0"/>
                <w:sz w:val="24"/>
                <w:szCs w:val="24"/>
                <w:vertAlign w:val="superscript"/>
                <w:lang w:val="en-US"/>
              </w:rPr>
              <w:t>o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C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- &lt; 0,1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Плотность паров - &gt;2,0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Плотность при 15</w:t>
            </w:r>
            <w:r w:rsidRPr="000B5B2B">
              <w:rPr>
                <w:snapToGrid w:val="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0B5B2B">
              <w:rPr>
                <w:snapToGrid w:val="0"/>
                <w:sz w:val="24"/>
                <w:szCs w:val="24"/>
                <w:vertAlign w:val="superscript"/>
                <w:lang w:val="en-US"/>
              </w:rPr>
              <w:t>o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C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– 0,835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Растворимость в воде - незначительная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Вязкость при 40</w:t>
            </w:r>
            <w:r w:rsidRPr="000B5B2B">
              <w:rPr>
                <w:snapToGrid w:val="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0B5B2B">
              <w:rPr>
                <w:snapToGrid w:val="0"/>
                <w:sz w:val="24"/>
                <w:szCs w:val="24"/>
                <w:vertAlign w:val="superscript"/>
                <w:lang w:val="en-US"/>
              </w:rPr>
              <w:t>o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C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сСт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- &gt;61,2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Вязкость при 100</w:t>
            </w:r>
            <w:r w:rsidRPr="000B5B2B">
              <w:rPr>
                <w:snapToGrid w:val="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0B5B2B">
              <w:rPr>
                <w:snapToGrid w:val="0"/>
                <w:sz w:val="24"/>
                <w:szCs w:val="24"/>
                <w:vertAlign w:val="superscript"/>
                <w:lang w:val="en-US"/>
              </w:rPr>
              <w:t>o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C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сСт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-10,1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Температура застывания - 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&lt; -38</w:t>
            </w:r>
            <w:r w:rsidRPr="000B5B2B">
              <w:rPr>
                <w:snapToGrid w:val="0"/>
                <w:sz w:val="24"/>
                <w:szCs w:val="24"/>
                <w:vertAlign w:val="superscript"/>
                <w:lang w:val="en-US"/>
              </w:rPr>
              <w:t xml:space="preserve"> </w:t>
            </w:r>
            <w:proofErr w:type="spellStart"/>
            <w:r w:rsidRPr="000B5B2B">
              <w:rPr>
                <w:snapToGrid w:val="0"/>
                <w:sz w:val="24"/>
                <w:szCs w:val="24"/>
                <w:vertAlign w:val="superscript"/>
                <w:lang w:val="en-US"/>
              </w:rPr>
              <w:t>o</w:t>
            </w:r>
            <w:r w:rsidRPr="000B5B2B">
              <w:rPr>
                <w:snapToGrid w:val="0"/>
                <w:sz w:val="24"/>
                <w:szCs w:val="24"/>
                <w:lang w:val="en-US"/>
              </w:rPr>
              <w:t>C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280</w:t>
            </w:r>
          </w:p>
        </w:tc>
      </w:tr>
    </w:tbl>
    <w:p w:rsidR="000B5B2B" w:rsidRPr="000B5B2B" w:rsidRDefault="000B5B2B" w:rsidP="000B5B2B">
      <w:pPr>
        <w:ind w:right="141"/>
        <w:rPr>
          <w:b/>
          <w:bCs/>
          <w:snapToGrid w:val="0"/>
          <w:sz w:val="24"/>
          <w:szCs w:val="24"/>
        </w:rPr>
      </w:pPr>
    </w:p>
    <w:p w:rsidR="000B5B2B" w:rsidRPr="000B5B2B" w:rsidRDefault="000B5B2B" w:rsidP="000B5B2B">
      <w:pPr>
        <w:ind w:right="141"/>
        <w:jc w:val="both"/>
        <w:rPr>
          <w:b/>
          <w:bCs/>
          <w:snapToGrid w:val="0"/>
          <w:sz w:val="24"/>
          <w:szCs w:val="24"/>
        </w:rPr>
      </w:pPr>
      <w:r w:rsidRPr="000B5B2B">
        <w:rPr>
          <w:b/>
          <w:bCs/>
          <w:snapToGrid w:val="0"/>
          <w:sz w:val="24"/>
          <w:szCs w:val="24"/>
        </w:rPr>
        <w:t>В соответствии с п.12.2.2 а)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0B5B2B">
        <w:rPr>
          <w:b/>
          <w:bCs/>
          <w:snapToGrid w:val="0"/>
          <w:sz w:val="24"/>
          <w:szCs w:val="24"/>
        </w:rPr>
        <w:t>Росатом</w:t>
      </w:r>
      <w:proofErr w:type="spellEnd"/>
      <w:r w:rsidRPr="000B5B2B">
        <w:rPr>
          <w:b/>
          <w:bCs/>
          <w:snapToGrid w:val="0"/>
          <w:sz w:val="24"/>
          <w:szCs w:val="24"/>
        </w:rPr>
        <w:t>» предложение аналогов (эквивалентов) продукции не допускается.</w:t>
      </w:r>
    </w:p>
    <w:p w:rsidR="000B5B2B" w:rsidRPr="000B5B2B" w:rsidRDefault="000B5B2B" w:rsidP="000B5B2B">
      <w:pPr>
        <w:ind w:right="141"/>
        <w:jc w:val="both"/>
        <w:rPr>
          <w:b/>
          <w:bCs/>
          <w:snapToGrid w:val="0"/>
          <w:sz w:val="24"/>
          <w:szCs w:val="24"/>
        </w:rPr>
      </w:pPr>
    </w:p>
    <w:p w:rsidR="000B5B2B" w:rsidRPr="000B5B2B" w:rsidRDefault="000B5B2B" w:rsidP="000B5B2B">
      <w:pPr>
        <w:ind w:right="141"/>
        <w:jc w:val="both"/>
        <w:rPr>
          <w:b/>
          <w:snapToGrid w:val="0"/>
          <w:sz w:val="24"/>
          <w:szCs w:val="24"/>
        </w:rPr>
      </w:pPr>
      <w:r w:rsidRPr="000B5B2B">
        <w:rPr>
          <w:b/>
          <w:snapToGrid w:val="0"/>
          <w:sz w:val="24"/>
          <w:szCs w:val="24"/>
        </w:rPr>
        <w:t>Требования к поставляемому товару:</w:t>
      </w:r>
    </w:p>
    <w:p w:rsidR="000B5B2B" w:rsidRPr="000B5B2B" w:rsidRDefault="000B5B2B" w:rsidP="000B5B2B">
      <w:pPr>
        <w:ind w:right="141"/>
        <w:jc w:val="both"/>
        <w:rPr>
          <w:snapToGrid w:val="0"/>
          <w:sz w:val="24"/>
          <w:szCs w:val="24"/>
        </w:rPr>
      </w:pPr>
      <w:r w:rsidRPr="000B5B2B">
        <w:rPr>
          <w:snapToGrid w:val="0"/>
          <w:sz w:val="24"/>
          <w:szCs w:val="24"/>
        </w:rPr>
        <w:t xml:space="preserve">На момент поставки на товары должны быть предоставлены: сертификаты (паспорта) качества, сертификаты </w:t>
      </w:r>
      <w:proofErr w:type="gramStart"/>
      <w:r w:rsidRPr="000B5B2B">
        <w:rPr>
          <w:snapToGrid w:val="0"/>
          <w:sz w:val="24"/>
          <w:szCs w:val="24"/>
        </w:rPr>
        <w:t>соответствия</w:t>
      </w:r>
      <w:proofErr w:type="gramEnd"/>
      <w:r w:rsidRPr="000B5B2B">
        <w:rPr>
          <w:snapToGrid w:val="0"/>
          <w:sz w:val="24"/>
          <w:szCs w:val="24"/>
        </w:rPr>
        <w:t xml:space="preserve"> оформленные должным образом, согласно действующему </w:t>
      </w:r>
      <w:r w:rsidRPr="000B5B2B">
        <w:rPr>
          <w:snapToGrid w:val="0"/>
          <w:sz w:val="24"/>
          <w:szCs w:val="24"/>
        </w:rPr>
        <w:lastRenderedPageBreak/>
        <w:t>законодательству РФ. Вся сопроводительная документация должна быть представлена с аутентичным русским переводом.</w:t>
      </w:r>
    </w:p>
    <w:p w:rsidR="000B5B2B" w:rsidRPr="000B5B2B" w:rsidRDefault="000B5B2B" w:rsidP="000B5B2B">
      <w:pPr>
        <w:ind w:right="141"/>
        <w:jc w:val="both"/>
        <w:rPr>
          <w:snapToGrid w:val="0"/>
          <w:sz w:val="24"/>
          <w:szCs w:val="24"/>
        </w:rPr>
      </w:pPr>
      <w:r w:rsidRPr="000B5B2B">
        <w:rPr>
          <w:snapToGrid w:val="0"/>
          <w:sz w:val="24"/>
          <w:szCs w:val="24"/>
        </w:rPr>
        <w:t>Поставляемый товар должен быть новым, не бывшим в употреблении, расфасован в тару изготовителя, которая не была ранее использована. Фасовка - канистры.</w:t>
      </w:r>
    </w:p>
    <w:p w:rsidR="000B5B2B" w:rsidRPr="000B5B2B" w:rsidRDefault="000B5B2B" w:rsidP="000B5B2B">
      <w:pPr>
        <w:ind w:right="141"/>
        <w:jc w:val="both"/>
        <w:rPr>
          <w:snapToGrid w:val="0"/>
          <w:sz w:val="24"/>
          <w:szCs w:val="24"/>
        </w:rPr>
      </w:pPr>
      <w:r w:rsidRPr="000B5B2B">
        <w:rPr>
          <w:snapToGrid w:val="0"/>
          <w:sz w:val="24"/>
          <w:szCs w:val="24"/>
        </w:rPr>
        <w:t xml:space="preserve">Срок гарантии качества: согласно сертификату качества. Остаточный срок годности продукции на момент поставки  должен  составлять  не менее 80% от </w:t>
      </w:r>
      <w:proofErr w:type="gramStart"/>
      <w:r w:rsidRPr="000B5B2B">
        <w:rPr>
          <w:snapToGrid w:val="0"/>
          <w:sz w:val="24"/>
          <w:szCs w:val="24"/>
        </w:rPr>
        <w:t>заявленного</w:t>
      </w:r>
      <w:proofErr w:type="gramEnd"/>
      <w:r w:rsidRPr="000B5B2B">
        <w:rPr>
          <w:snapToGrid w:val="0"/>
          <w:sz w:val="24"/>
          <w:szCs w:val="24"/>
        </w:rPr>
        <w:t xml:space="preserve"> изготовителем.</w:t>
      </w:r>
    </w:p>
    <w:p w:rsidR="000B5B2B" w:rsidRPr="000B5B2B" w:rsidRDefault="000B5B2B" w:rsidP="000B5B2B">
      <w:pPr>
        <w:ind w:right="141"/>
        <w:jc w:val="both"/>
        <w:rPr>
          <w:snapToGrid w:val="0"/>
          <w:sz w:val="24"/>
          <w:szCs w:val="24"/>
        </w:rPr>
      </w:pPr>
      <w:r w:rsidRPr="000B5B2B">
        <w:rPr>
          <w:snapToGrid w:val="0"/>
          <w:sz w:val="24"/>
          <w:szCs w:val="24"/>
        </w:rPr>
        <w:t xml:space="preserve">Объёмы ТМЦ, подлежащие поставке могут меняться в зависимости от нормы отгрузи производителя, но не более </w:t>
      </w:r>
      <w:r w:rsidRPr="000B5B2B">
        <w:rPr>
          <w:snapToGrid w:val="0"/>
          <w:sz w:val="24"/>
          <w:szCs w:val="24"/>
          <w:u w:val="single"/>
        </w:rPr>
        <w:t>+</w:t>
      </w:r>
      <w:r w:rsidRPr="000B5B2B">
        <w:rPr>
          <w:snapToGrid w:val="0"/>
          <w:sz w:val="24"/>
          <w:szCs w:val="24"/>
        </w:rPr>
        <w:t xml:space="preserve"> 10% </w:t>
      </w:r>
      <w:proofErr w:type="gramStart"/>
      <w:r w:rsidRPr="000B5B2B">
        <w:rPr>
          <w:snapToGrid w:val="0"/>
          <w:sz w:val="24"/>
          <w:szCs w:val="24"/>
        </w:rPr>
        <w:t>от</w:t>
      </w:r>
      <w:proofErr w:type="gramEnd"/>
      <w:r w:rsidRPr="000B5B2B">
        <w:rPr>
          <w:snapToGrid w:val="0"/>
          <w:sz w:val="24"/>
          <w:szCs w:val="24"/>
        </w:rPr>
        <w:t xml:space="preserve"> заявленного.</w:t>
      </w:r>
    </w:p>
    <w:p w:rsidR="000B5B2B" w:rsidRPr="000B5B2B" w:rsidRDefault="000B5B2B" w:rsidP="000B5B2B">
      <w:pPr>
        <w:ind w:right="141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0B5B2B" w:rsidRPr="000B5B2B" w:rsidTr="000B5B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b/>
                <w:bCs/>
                <w:snapToGrid w:val="0"/>
                <w:sz w:val="24"/>
                <w:szCs w:val="24"/>
              </w:rPr>
            </w:pPr>
            <w:r w:rsidRPr="000B5B2B">
              <w:rPr>
                <w:b/>
                <w:bCs/>
                <w:snapToGrid w:val="0"/>
                <w:sz w:val="24"/>
                <w:szCs w:val="24"/>
              </w:rPr>
              <w:t xml:space="preserve">329 000 </w:t>
            </w:r>
            <w:r w:rsidRPr="000B5B2B">
              <w:rPr>
                <w:snapToGrid w:val="0"/>
                <w:sz w:val="24"/>
                <w:szCs w:val="24"/>
              </w:rPr>
              <w:t>(триста двадцать девять тысяч)</w:t>
            </w:r>
            <w:r w:rsidRPr="000B5B2B">
              <w:rPr>
                <w:b/>
                <w:bCs/>
                <w:snapToGrid w:val="0"/>
                <w:sz w:val="24"/>
                <w:szCs w:val="24"/>
              </w:rPr>
              <w:t xml:space="preserve">  рублей 00 копеек, включая НДС 18% </w:t>
            </w:r>
          </w:p>
          <w:p w:rsidR="000B5B2B" w:rsidRPr="000B5B2B" w:rsidRDefault="000B5B2B" w:rsidP="000B5B2B">
            <w:pPr>
              <w:ind w:right="141"/>
              <w:rPr>
                <w:b/>
                <w:bCs/>
                <w:snapToGrid w:val="0"/>
                <w:sz w:val="24"/>
                <w:szCs w:val="24"/>
              </w:rPr>
            </w:pPr>
            <w:r w:rsidRPr="000B5B2B">
              <w:rPr>
                <w:b/>
                <w:bCs/>
                <w:snapToGrid w:val="0"/>
                <w:sz w:val="24"/>
                <w:szCs w:val="24"/>
              </w:rPr>
              <w:t xml:space="preserve">278 813 </w:t>
            </w:r>
            <w:r w:rsidRPr="000B5B2B">
              <w:rPr>
                <w:snapToGrid w:val="0"/>
                <w:sz w:val="24"/>
                <w:szCs w:val="24"/>
              </w:rPr>
              <w:t>(двести семьдесят восемь тысяч восемьсот тринадцать)</w:t>
            </w:r>
            <w:r w:rsidRPr="000B5B2B">
              <w:rPr>
                <w:b/>
                <w:bCs/>
                <w:snapToGrid w:val="0"/>
                <w:sz w:val="24"/>
                <w:szCs w:val="24"/>
              </w:rPr>
              <w:t xml:space="preserve">  рублей 56 копеек, без учета НДС</w:t>
            </w:r>
          </w:p>
        </w:tc>
      </w:tr>
      <w:tr w:rsidR="000B5B2B" w:rsidRPr="000B5B2B" w:rsidTr="000B5B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  <w:u w:val="single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0B5B2B">
              <w:rPr>
                <w:snapToGrid w:val="0"/>
                <w:sz w:val="24"/>
                <w:szCs w:val="24"/>
              </w:rPr>
              <w:t>расходы</w:t>
            </w:r>
            <w:proofErr w:type="gramEnd"/>
            <w:r w:rsidRPr="000B5B2B">
              <w:rPr>
                <w:snapToGrid w:val="0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0B5B2B" w:rsidRPr="000B5B2B" w:rsidTr="000B5B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ОАО «СХК», Томская обл., г.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>, 9.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Предлагаемые способы доставки: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1.  ж/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д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транспортом, либо автотранспортом до терминала транспортной компании в г. Томск, далее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самовывоз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0B5B2B">
              <w:rPr>
                <w:snapToGrid w:val="0"/>
                <w:sz w:val="24"/>
                <w:szCs w:val="24"/>
              </w:rPr>
              <w:t>Томская</w:t>
            </w:r>
            <w:proofErr w:type="gramEnd"/>
            <w:r w:rsidRPr="000B5B2B">
              <w:rPr>
                <w:snapToGrid w:val="0"/>
                <w:sz w:val="24"/>
                <w:szCs w:val="24"/>
              </w:rPr>
              <w:t xml:space="preserve"> обл. г.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, 9. 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2. </w:t>
            </w:r>
            <w:proofErr w:type="gramStart"/>
            <w:r w:rsidRPr="000B5B2B">
              <w:rPr>
                <w:snapToGrid w:val="0"/>
                <w:sz w:val="24"/>
                <w:szCs w:val="24"/>
              </w:rPr>
              <w:t>возможен</w:t>
            </w:r>
            <w:proofErr w:type="gramEnd"/>
            <w:r w:rsidRPr="000B5B2B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самовывоз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 со склада поставщика  в г. Томске.</w:t>
            </w:r>
          </w:p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 xml:space="preserve">3. автотранспортом поставщика до склада ОАО «СХК», </w:t>
            </w:r>
            <w:proofErr w:type="gramStart"/>
            <w:r w:rsidRPr="000B5B2B">
              <w:rPr>
                <w:snapToGrid w:val="0"/>
                <w:sz w:val="24"/>
                <w:szCs w:val="24"/>
              </w:rPr>
              <w:t>Томская</w:t>
            </w:r>
            <w:proofErr w:type="gramEnd"/>
            <w:r w:rsidRPr="000B5B2B">
              <w:rPr>
                <w:snapToGrid w:val="0"/>
                <w:sz w:val="24"/>
                <w:szCs w:val="24"/>
              </w:rPr>
              <w:t xml:space="preserve"> обл.,  г.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0B5B2B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0B5B2B">
              <w:rPr>
                <w:snapToGrid w:val="0"/>
                <w:sz w:val="24"/>
                <w:szCs w:val="24"/>
              </w:rPr>
              <w:t xml:space="preserve">, 9. </w:t>
            </w:r>
          </w:p>
        </w:tc>
      </w:tr>
      <w:tr w:rsidR="000B5B2B" w:rsidRPr="000B5B2B" w:rsidTr="000B5B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в течение 50 календарных дней с момента подписания договора уполномоченными представителями сторон.</w:t>
            </w:r>
          </w:p>
        </w:tc>
      </w:tr>
      <w:tr w:rsidR="000B5B2B" w:rsidRPr="000B5B2B" w:rsidTr="000B5B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  <w:u w:val="single"/>
              </w:rPr>
            </w:pPr>
            <w:r w:rsidRPr="000B5B2B">
              <w:rPr>
                <w:snapToGrid w:val="0"/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документов, сертификатов (паспортов) качества и сертификатов соответствия.</w:t>
            </w:r>
          </w:p>
        </w:tc>
      </w:tr>
      <w:tr w:rsidR="000B5B2B" w:rsidRPr="000B5B2B" w:rsidTr="000B5B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5B2B" w:rsidRPr="000B5B2B" w:rsidRDefault="000B5B2B" w:rsidP="000B5B2B">
            <w:pPr>
              <w:ind w:right="141"/>
              <w:rPr>
                <w:snapToGrid w:val="0"/>
                <w:sz w:val="24"/>
                <w:szCs w:val="24"/>
              </w:rPr>
            </w:pPr>
            <w:proofErr w:type="spellStart"/>
            <w:r w:rsidRPr="000B5B2B">
              <w:rPr>
                <w:snapToGrid w:val="0"/>
                <w:sz w:val="24"/>
                <w:szCs w:val="24"/>
                <w:lang w:val="en-US"/>
              </w:rPr>
              <w:t>Без</w:t>
            </w:r>
            <w:proofErr w:type="spellEnd"/>
            <w:r w:rsidRPr="000B5B2B">
              <w:rPr>
                <w:snapToGrid w:val="0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B5B2B" w:rsidRPr="000B5B2B" w:rsidRDefault="000B5B2B" w:rsidP="000B5B2B">
      <w:pPr>
        <w:ind w:right="141"/>
        <w:rPr>
          <w:snapToGrid w:val="0"/>
          <w:sz w:val="24"/>
          <w:szCs w:val="24"/>
        </w:rPr>
      </w:pPr>
    </w:p>
    <w:p w:rsidR="000B5B2B" w:rsidRPr="000B5B2B" w:rsidRDefault="000B5B2B" w:rsidP="000B5B2B">
      <w:pPr>
        <w:keepNext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B5B2B">
        <w:rPr>
          <w:sz w:val="24"/>
          <w:szCs w:val="24"/>
        </w:rPr>
        <w:t>Процедура открытия доступа к поданным Предложениям состоялась «</w:t>
      </w:r>
      <w:r>
        <w:rPr>
          <w:sz w:val="24"/>
          <w:szCs w:val="24"/>
        </w:rPr>
        <w:t>30</w:t>
      </w:r>
      <w:r w:rsidRPr="000B5B2B">
        <w:rPr>
          <w:sz w:val="24"/>
          <w:szCs w:val="24"/>
        </w:rPr>
        <w:t>» сентября 2014г. согласно протоколу заседания комиссии по размещении заказа «Открытие доступа к поданным Предложениям» № 708-SH-2014/1</w:t>
      </w:r>
      <w:r>
        <w:rPr>
          <w:sz w:val="24"/>
          <w:szCs w:val="24"/>
        </w:rPr>
        <w:t>965</w:t>
      </w:r>
      <w:r w:rsidRPr="000B5B2B">
        <w:rPr>
          <w:sz w:val="24"/>
          <w:szCs w:val="24"/>
        </w:rPr>
        <w:t xml:space="preserve"> от </w:t>
      </w:r>
      <w:r>
        <w:rPr>
          <w:sz w:val="24"/>
          <w:szCs w:val="24"/>
        </w:rPr>
        <w:t>30</w:t>
      </w:r>
      <w:r w:rsidRPr="000B5B2B">
        <w:rPr>
          <w:sz w:val="24"/>
          <w:szCs w:val="24"/>
        </w:rPr>
        <w:t>.09.2014г.</w:t>
      </w:r>
    </w:p>
    <w:p w:rsidR="000B5B2B" w:rsidRDefault="000B5B2B" w:rsidP="000B5B2B">
      <w:pPr>
        <w:ind w:right="141"/>
        <w:rPr>
          <w:sz w:val="24"/>
          <w:szCs w:val="24"/>
        </w:rPr>
      </w:pPr>
    </w:p>
    <w:p w:rsidR="00553E42" w:rsidRPr="000B5B2B" w:rsidRDefault="00553E42" w:rsidP="00553E42">
      <w:pPr>
        <w:ind w:right="141"/>
        <w:jc w:val="center"/>
        <w:rPr>
          <w:sz w:val="24"/>
          <w:szCs w:val="24"/>
        </w:rPr>
      </w:pPr>
      <w:r w:rsidRPr="000B5B2B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0B5B2B">
        <w:rPr>
          <w:sz w:val="24"/>
          <w:szCs w:val="24"/>
        </w:rPr>
        <w:t xml:space="preserve"> на запрос цен</w:t>
      </w:r>
      <w:r w:rsidRPr="000B5B2B">
        <w:rPr>
          <w:sz w:val="24"/>
          <w:szCs w:val="24"/>
        </w:rPr>
        <w:t>,</w:t>
      </w:r>
    </w:p>
    <w:p w:rsidR="00553E42" w:rsidRPr="000B5B2B" w:rsidRDefault="00553E42" w:rsidP="00553E42">
      <w:pPr>
        <w:ind w:right="141"/>
        <w:jc w:val="center"/>
        <w:rPr>
          <w:sz w:val="24"/>
          <w:szCs w:val="24"/>
        </w:rPr>
      </w:pPr>
      <w:r w:rsidRPr="000B5B2B">
        <w:rPr>
          <w:sz w:val="24"/>
          <w:szCs w:val="24"/>
        </w:rPr>
        <w:t xml:space="preserve"> и результат их анализа </w:t>
      </w:r>
    </w:p>
    <w:p w:rsidR="00553E42" w:rsidRPr="000B5B2B" w:rsidRDefault="00553E42" w:rsidP="00553E42">
      <w:pPr>
        <w:ind w:right="141"/>
        <w:rPr>
          <w:sz w:val="24"/>
          <w:szCs w:val="24"/>
        </w:rPr>
      </w:pPr>
    </w:p>
    <w:p w:rsidR="00553E42" w:rsidRPr="000B5B2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0B5B2B">
        <w:rPr>
          <w:b/>
          <w:sz w:val="24"/>
          <w:szCs w:val="24"/>
        </w:rPr>
        <w:t xml:space="preserve">        </w:t>
      </w:r>
      <w:r w:rsidRPr="000B5B2B">
        <w:rPr>
          <w:sz w:val="24"/>
          <w:szCs w:val="24"/>
        </w:rPr>
        <w:t>До окончания срока, указанного в извещении</w:t>
      </w:r>
      <w:r w:rsidR="00C16AD7" w:rsidRPr="000B5B2B">
        <w:rPr>
          <w:sz w:val="24"/>
          <w:szCs w:val="24"/>
        </w:rPr>
        <w:t xml:space="preserve"> о проведении</w:t>
      </w:r>
      <w:r w:rsidRPr="000B5B2B">
        <w:rPr>
          <w:sz w:val="24"/>
          <w:szCs w:val="24"/>
        </w:rPr>
        <w:t xml:space="preserve"> запроса цен </w:t>
      </w:r>
      <w:r w:rsidR="009D3E22" w:rsidRPr="000B5B2B">
        <w:rPr>
          <w:snapToGrid w:val="0"/>
          <w:sz w:val="24"/>
          <w:szCs w:val="24"/>
        </w:rPr>
        <w:t xml:space="preserve">были поданы, зарегистрированы </w:t>
      </w:r>
      <w:r w:rsidRPr="000B5B2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984"/>
        <w:gridCol w:w="1276"/>
        <w:gridCol w:w="1559"/>
        <w:gridCol w:w="993"/>
        <w:gridCol w:w="2126"/>
      </w:tblGrid>
      <w:tr w:rsidR="00553E42" w:rsidRPr="000B5B2B" w:rsidTr="000B5B2B">
        <w:tc>
          <w:tcPr>
            <w:tcW w:w="426" w:type="dxa"/>
          </w:tcPr>
          <w:p w:rsidR="00553E42" w:rsidRPr="000B5B2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0B5B2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0B5B2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553E42" w:rsidRPr="000B5B2B" w:rsidRDefault="00553E42" w:rsidP="006B24B2">
            <w:pPr>
              <w:jc w:val="center"/>
              <w:rPr>
                <w:snapToGrid w:val="0"/>
                <w:sz w:val="20"/>
              </w:rPr>
            </w:pPr>
            <w:r w:rsidRPr="000B5B2B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0B5B2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553E42" w:rsidRPr="000B5B2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t>Предложенная цена договора</w:t>
            </w:r>
            <w:r w:rsidR="00557DB3" w:rsidRPr="000B5B2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3" w:type="dxa"/>
          </w:tcPr>
          <w:p w:rsidR="00553E42" w:rsidRPr="000B5B2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553E42" w:rsidRPr="000B5B2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z w:val="20"/>
              </w:rPr>
              <w:t>Обоснование решения</w:t>
            </w:r>
          </w:p>
        </w:tc>
      </w:tr>
      <w:tr w:rsidR="00306FD0" w:rsidRPr="000B5B2B" w:rsidTr="000B5B2B">
        <w:tc>
          <w:tcPr>
            <w:tcW w:w="426" w:type="dxa"/>
            <w:vAlign w:val="center"/>
          </w:tcPr>
          <w:p w:rsidR="00306FD0" w:rsidRPr="000B5B2B" w:rsidRDefault="00306FD0" w:rsidP="007516C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5B2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t xml:space="preserve">ОБЩЕСТВО С ОГРАНИЧЕННОЙ ОТВЕТСТВЕННОСТЬЮ «ТОРГОВЫЙ </w:t>
            </w:r>
            <w:r w:rsidRPr="000B5B2B">
              <w:rPr>
                <w:snapToGrid w:val="0"/>
                <w:sz w:val="20"/>
              </w:rPr>
              <w:lastRenderedPageBreak/>
              <w:t>ДОМ РИМ»</w:t>
            </w:r>
          </w:p>
        </w:tc>
        <w:tc>
          <w:tcPr>
            <w:tcW w:w="425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5B2B">
              <w:rPr>
                <w:snapToGrid w:val="0"/>
                <w:sz w:val="20"/>
                <w:lang w:val="en-US"/>
              </w:rPr>
              <w:lastRenderedPageBreak/>
              <w:t>701731</w:t>
            </w:r>
            <w:r w:rsidRPr="000B5B2B">
              <w:rPr>
                <w:snapToGrid w:val="0"/>
                <w:sz w:val="20"/>
                <w:lang w:val="en-US"/>
              </w:rPr>
              <w:lastRenderedPageBreak/>
              <w:t>9694</w:t>
            </w:r>
          </w:p>
        </w:tc>
        <w:tc>
          <w:tcPr>
            <w:tcW w:w="1984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lastRenderedPageBreak/>
              <w:t xml:space="preserve">634012, ТОМСКАЯ </w:t>
            </w:r>
            <w:proofErr w:type="gramStart"/>
            <w:r w:rsidRPr="000B5B2B">
              <w:rPr>
                <w:snapToGrid w:val="0"/>
                <w:sz w:val="20"/>
              </w:rPr>
              <w:t>ОБЛ</w:t>
            </w:r>
            <w:proofErr w:type="gramEnd"/>
            <w:r w:rsidRPr="000B5B2B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276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5B2B">
              <w:rPr>
                <w:snapToGrid w:val="0"/>
                <w:sz w:val="20"/>
                <w:lang w:val="en-US"/>
              </w:rPr>
              <w:t>17.09.2014 04:57:00</w:t>
            </w:r>
          </w:p>
        </w:tc>
        <w:tc>
          <w:tcPr>
            <w:tcW w:w="1559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  <w:lang w:val="en-US"/>
              </w:rPr>
              <w:t>318.836,00 RUB С НДС</w:t>
            </w:r>
          </w:p>
        </w:tc>
        <w:tc>
          <w:tcPr>
            <w:tcW w:w="993" w:type="dxa"/>
          </w:tcPr>
          <w:p w:rsidR="00306FD0" w:rsidRPr="000B5B2B" w:rsidRDefault="00306FD0" w:rsidP="007516C3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  <w:lang w:val="en-US"/>
              </w:rPr>
              <w:t>РАССМОТРЕТЬ</w:t>
            </w:r>
            <w:r w:rsidRPr="000B5B2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306FD0" w:rsidRPr="000B5B2B" w:rsidRDefault="00306FD0" w:rsidP="007516C3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z w:val="20"/>
              </w:rPr>
              <w:t xml:space="preserve">СООТВЕТСТВУЕТ УСЛОВИЯМ, ИЗЛОЖЕННЫМ В ИЗВЕЩЕНИИ О ПРОВЕДЕНИИ ПРОЦЕДУРЫ </w:t>
            </w:r>
            <w:r w:rsidRPr="000B5B2B">
              <w:rPr>
                <w:sz w:val="20"/>
              </w:rPr>
              <w:lastRenderedPageBreak/>
              <w:t xml:space="preserve">ЗАКУПКИ       </w:t>
            </w:r>
          </w:p>
        </w:tc>
      </w:tr>
      <w:tr w:rsidR="00306FD0" w:rsidRPr="000B5B2B" w:rsidTr="000B5B2B">
        <w:tc>
          <w:tcPr>
            <w:tcW w:w="426" w:type="dxa"/>
            <w:vAlign w:val="center"/>
          </w:tcPr>
          <w:p w:rsidR="00306FD0" w:rsidRPr="000B5B2B" w:rsidRDefault="00306FD0" w:rsidP="007516C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5B2B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425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5B2B">
              <w:rPr>
                <w:snapToGrid w:val="0"/>
                <w:sz w:val="20"/>
                <w:lang w:val="en-US"/>
              </w:rPr>
              <w:t>7710448953</w:t>
            </w:r>
          </w:p>
        </w:tc>
        <w:tc>
          <w:tcPr>
            <w:tcW w:w="1984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</w:rPr>
              <w:t xml:space="preserve">115093, МОСКВА Г, БОЛЬШАЯ СЕРПУХОВСКАЯ </w:t>
            </w:r>
            <w:proofErr w:type="gramStart"/>
            <w:r w:rsidRPr="000B5B2B">
              <w:rPr>
                <w:snapToGrid w:val="0"/>
                <w:sz w:val="20"/>
              </w:rPr>
              <w:t>УЛ</w:t>
            </w:r>
            <w:proofErr w:type="gramEnd"/>
            <w:r w:rsidRPr="000B5B2B">
              <w:rPr>
                <w:snapToGrid w:val="0"/>
                <w:sz w:val="20"/>
              </w:rPr>
              <w:t>, 44, ОФ. 19</w:t>
            </w:r>
          </w:p>
        </w:tc>
        <w:tc>
          <w:tcPr>
            <w:tcW w:w="1276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5B2B">
              <w:rPr>
                <w:snapToGrid w:val="0"/>
                <w:sz w:val="20"/>
                <w:lang w:val="en-US"/>
              </w:rPr>
              <w:t>16.09.2014 19:05:00</w:t>
            </w:r>
          </w:p>
        </w:tc>
        <w:tc>
          <w:tcPr>
            <w:tcW w:w="1559" w:type="dxa"/>
          </w:tcPr>
          <w:p w:rsidR="00306FD0" w:rsidRPr="000B5B2B" w:rsidRDefault="00306FD0" w:rsidP="007516C3">
            <w:pPr>
              <w:ind w:right="141"/>
              <w:jc w:val="both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  <w:lang w:val="en-US"/>
              </w:rPr>
              <w:t>327.601,51 RUB С НДС</w:t>
            </w:r>
          </w:p>
        </w:tc>
        <w:tc>
          <w:tcPr>
            <w:tcW w:w="993" w:type="dxa"/>
          </w:tcPr>
          <w:p w:rsidR="00306FD0" w:rsidRPr="000B5B2B" w:rsidRDefault="00306FD0" w:rsidP="007516C3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napToGrid w:val="0"/>
                <w:sz w:val="20"/>
                <w:lang w:val="en-US"/>
              </w:rPr>
              <w:t>РАССМОТРЕТЬ</w:t>
            </w:r>
            <w:r w:rsidRPr="000B5B2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306FD0" w:rsidRPr="000B5B2B" w:rsidRDefault="00306FD0" w:rsidP="007516C3">
            <w:pPr>
              <w:ind w:right="141"/>
              <w:jc w:val="center"/>
              <w:rPr>
                <w:snapToGrid w:val="0"/>
                <w:sz w:val="20"/>
              </w:rPr>
            </w:pPr>
            <w:r w:rsidRPr="000B5B2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0B5B2B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0B5B2B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0B5B2B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5954"/>
      </w:tblGrid>
      <w:tr w:rsidR="00800FD6" w:rsidRPr="000B5B2B" w:rsidTr="000B5B2B">
        <w:tc>
          <w:tcPr>
            <w:tcW w:w="4536" w:type="dxa"/>
          </w:tcPr>
          <w:p w:rsidR="00800FD6" w:rsidRPr="000B5B2B" w:rsidRDefault="00800FD6" w:rsidP="000B5B2B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B5B2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954" w:type="dxa"/>
          </w:tcPr>
          <w:p w:rsidR="00800FD6" w:rsidRPr="000B5B2B" w:rsidRDefault="00800FD6" w:rsidP="000B5B2B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B5B2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06FD0" w:rsidRPr="000B5B2B" w:rsidTr="000B5B2B">
        <w:tc>
          <w:tcPr>
            <w:tcW w:w="4536" w:type="dxa"/>
          </w:tcPr>
          <w:p w:rsidR="00306FD0" w:rsidRPr="000B5B2B" w:rsidRDefault="00306FD0" w:rsidP="000B5B2B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  <w:lang w:val="en-US"/>
              </w:rPr>
              <w:t>ООО «ТД РИМ»</w:t>
            </w:r>
          </w:p>
        </w:tc>
        <w:tc>
          <w:tcPr>
            <w:tcW w:w="5954" w:type="dxa"/>
          </w:tcPr>
          <w:p w:rsidR="00306FD0" w:rsidRPr="000B5B2B" w:rsidRDefault="00306FD0" w:rsidP="000B5B2B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306FD0" w:rsidRPr="000B5B2B" w:rsidTr="000B5B2B">
        <w:tc>
          <w:tcPr>
            <w:tcW w:w="4536" w:type="dxa"/>
          </w:tcPr>
          <w:p w:rsidR="00306FD0" w:rsidRPr="000B5B2B" w:rsidRDefault="00306FD0" w:rsidP="000B5B2B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  <w:lang w:val="en-US"/>
              </w:rPr>
              <w:t>ООО «ИСТЕРН-ТЕХНО»</w:t>
            </w:r>
          </w:p>
        </w:tc>
        <w:tc>
          <w:tcPr>
            <w:tcW w:w="5954" w:type="dxa"/>
          </w:tcPr>
          <w:p w:rsidR="00306FD0" w:rsidRPr="000B5B2B" w:rsidRDefault="00306FD0" w:rsidP="000B5B2B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0B5B2B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Pr="000B5B2B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0B5B2B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0B5B2B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0B5B2B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0B5B2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0B5B2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0B5B2B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B5B2B">
        <w:rPr>
          <w:sz w:val="24"/>
          <w:szCs w:val="24"/>
        </w:rPr>
        <w:t>Признать запрос цен состоявшимся.</w:t>
      </w:r>
    </w:p>
    <w:p w:rsidR="00553E42" w:rsidRPr="000B5B2B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B5B2B">
        <w:rPr>
          <w:sz w:val="24"/>
          <w:szCs w:val="24"/>
        </w:rPr>
        <w:t>Признать победителем запроса цен</w:t>
      </w:r>
      <w:r w:rsidR="00E116DC" w:rsidRPr="000B5B2B">
        <w:rPr>
          <w:sz w:val="24"/>
          <w:szCs w:val="24"/>
        </w:rPr>
        <w:t xml:space="preserve"> </w:t>
      </w:r>
      <w:r w:rsidR="00306FD0" w:rsidRPr="000B5B2B">
        <w:rPr>
          <w:sz w:val="24"/>
          <w:szCs w:val="24"/>
        </w:rPr>
        <w:t>ООО «ТД РИМ»</w:t>
      </w:r>
      <w:r w:rsidRPr="000B5B2B">
        <w:rPr>
          <w:sz w:val="24"/>
          <w:szCs w:val="24"/>
        </w:rPr>
        <w:t>.</w:t>
      </w:r>
    </w:p>
    <w:p w:rsidR="00553E42" w:rsidRPr="000B5B2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0B5B2B">
        <w:rPr>
          <w:sz w:val="24"/>
          <w:szCs w:val="24"/>
        </w:rPr>
        <w:t>3</w:t>
      </w:r>
      <w:r w:rsidR="00553E42" w:rsidRPr="000B5B2B">
        <w:rPr>
          <w:sz w:val="24"/>
          <w:szCs w:val="24"/>
        </w:rPr>
        <w:t xml:space="preserve">. </w:t>
      </w:r>
      <w:r w:rsidR="00306FD0" w:rsidRPr="000B5B2B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306FD0" w:rsidRPr="000B5B2B">
        <w:rPr>
          <w:sz w:val="24"/>
          <w:szCs w:val="22"/>
        </w:rPr>
        <w:t>предложение</w:t>
      </w:r>
      <w:proofErr w:type="gramEnd"/>
      <w:r w:rsidR="00306FD0" w:rsidRPr="000B5B2B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B5B2B">
        <w:rPr>
          <w:sz w:val="24"/>
          <w:szCs w:val="22"/>
        </w:rPr>
        <w:t xml:space="preserve">: </w:t>
      </w:r>
      <w:r w:rsidR="00306FD0" w:rsidRPr="000B5B2B">
        <w:rPr>
          <w:sz w:val="24"/>
          <w:szCs w:val="22"/>
        </w:rPr>
        <w:t>ООО «ИСТЕРН-ТЕХНО»</w:t>
      </w:r>
      <w:r w:rsidRPr="000B5B2B">
        <w:rPr>
          <w:sz w:val="24"/>
          <w:szCs w:val="22"/>
        </w:rPr>
        <w:t>.</w:t>
      </w:r>
      <w:r w:rsidR="00553E42" w:rsidRPr="000B5B2B">
        <w:rPr>
          <w:sz w:val="24"/>
          <w:szCs w:val="24"/>
        </w:rPr>
        <w:t xml:space="preserve"> </w:t>
      </w:r>
    </w:p>
    <w:p w:rsidR="00C221FE" w:rsidRDefault="005047F6" w:rsidP="00553E42">
      <w:pPr>
        <w:suppressAutoHyphens/>
        <w:ind w:right="141"/>
        <w:jc w:val="both"/>
      </w:pPr>
      <w:r w:rsidRPr="000B5B2B">
        <w:rPr>
          <w:sz w:val="24"/>
          <w:szCs w:val="24"/>
        </w:rPr>
        <w:t>4</w:t>
      </w:r>
      <w:r w:rsidR="00553E42" w:rsidRPr="000B5B2B">
        <w:rPr>
          <w:sz w:val="24"/>
          <w:szCs w:val="24"/>
        </w:rPr>
        <w:t xml:space="preserve">. Настоящий протокол разместить на сайте: </w:t>
      </w:r>
      <w:hyperlink r:id="rId9" w:history="1">
        <w:r w:rsidR="00553E42" w:rsidRPr="000B5B2B">
          <w:rPr>
            <w:rStyle w:val="a3"/>
            <w:sz w:val="24"/>
            <w:szCs w:val="24"/>
            <w:lang w:val="en-US"/>
          </w:rPr>
          <w:t>http</w:t>
        </w:r>
        <w:r w:rsidR="00553E42" w:rsidRPr="000B5B2B">
          <w:rPr>
            <w:rStyle w:val="a3"/>
            <w:sz w:val="24"/>
            <w:szCs w:val="24"/>
          </w:rPr>
          <w:t>://</w:t>
        </w:r>
        <w:proofErr w:type="spellStart"/>
        <w:r w:rsidR="00553E42" w:rsidRPr="000B5B2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0B5B2B">
          <w:rPr>
            <w:rStyle w:val="a3"/>
            <w:sz w:val="24"/>
            <w:szCs w:val="24"/>
          </w:rPr>
          <w:t>.</w:t>
        </w:r>
        <w:proofErr w:type="spellStart"/>
        <w:r w:rsidR="00553E42" w:rsidRPr="000B5B2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0B5B2B">
          <w:rPr>
            <w:rStyle w:val="a3"/>
            <w:sz w:val="24"/>
            <w:szCs w:val="24"/>
          </w:rPr>
          <w:t>.</w:t>
        </w:r>
        <w:proofErr w:type="spellStart"/>
        <w:r w:rsidR="00553E42" w:rsidRPr="000B5B2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221FE" w:rsidRDefault="00C221FE" w:rsidP="00553E42">
      <w:pPr>
        <w:suppressAutoHyphens/>
        <w:ind w:right="141"/>
        <w:jc w:val="both"/>
      </w:pPr>
    </w:p>
    <w:p w:rsidR="00C221FE" w:rsidRDefault="00C221FE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C221FE" w:rsidTr="00C221FE">
        <w:tc>
          <w:tcPr>
            <w:tcW w:w="2711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C221FE" w:rsidRDefault="00C221F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0B5B2B">
      <w:headerReference w:type="default" r:id="rId10"/>
      <w:pgSz w:w="11906" w:h="16838"/>
      <w:pgMar w:top="567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B2B" w:rsidRDefault="000B5B2B" w:rsidP="000B5B2B">
      <w:r>
        <w:separator/>
      </w:r>
    </w:p>
  </w:endnote>
  <w:endnote w:type="continuationSeparator" w:id="0">
    <w:p w:rsidR="000B5B2B" w:rsidRDefault="000B5B2B" w:rsidP="000B5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B2B" w:rsidRDefault="000B5B2B" w:rsidP="000B5B2B">
      <w:r>
        <w:separator/>
      </w:r>
    </w:p>
  </w:footnote>
  <w:footnote w:type="continuationSeparator" w:id="0">
    <w:p w:rsidR="000B5B2B" w:rsidRDefault="000B5B2B" w:rsidP="000B5B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B2B" w:rsidRPr="000B5B2B" w:rsidRDefault="008C50B4">
    <w:pPr>
      <w:pStyle w:val="a7"/>
      <w:jc w:val="center"/>
      <w:rPr>
        <w:sz w:val="22"/>
      </w:rPr>
    </w:pPr>
    <w:r w:rsidRPr="000B5B2B">
      <w:rPr>
        <w:sz w:val="22"/>
      </w:rPr>
      <w:fldChar w:fldCharType="begin"/>
    </w:r>
    <w:r w:rsidR="000B5B2B" w:rsidRPr="000B5B2B">
      <w:rPr>
        <w:sz w:val="22"/>
      </w:rPr>
      <w:instrText xml:space="preserve"> PAGE   \* MERGEFORMAT </w:instrText>
    </w:r>
    <w:r w:rsidRPr="000B5B2B">
      <w:rPr>
        <w:sz w:val="22"/>
      </w:rPr>
      <w:fldChar w:fldCharType="separate"/>
    </w:r>
    <w:r w:rsidR="00BB0B79">
      <w:rPr>
        <w:noProof/>
        <w:sz w:val="22"/>
      </w:rPr>
      <w:t>3</w:t>
    </w:r>
    <w:r w:rsidRPr="000B5B2B">
      <w:rPr>
        <w:sz w:val="22"/>
      </w:rPr>
      <w:fldChar w:fldCharType="end"/>
    </w:r>
  </w:p>
  <w:p w:rsidR="000B5B2B" w:rsidRDefault="000B5B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B5B2B"/>
    <w:rsid w:val="001A41A1"/>
    <w:rsid w:val="002031AD"/>
    <w:rsid w:val="00306FD0"/>
    <w:rsid w:val="0036346E"/>
    <w:rsid w:val="004A421A"/>
    <w:rsid w:val="005047F6"/>
    <w:rsid w:val="0051114B"/>
    <w:rsid w:val="00553E42"/>
    <w:rsid w:val="00557DB3"/>
    <w:rsid w:val="005B0CFD"/>
    <w:rsid w:val="0063352D"/>
    <w:rsid w:val="006B24B2"/>
    <w:rsid w:val="006F2805"/>
    <w:rsid w:val="006F490E"/>
    <w:rsid w:val="0077680D"/>
    <w:rsid w:val="007E465A"/>
    <w:rsid w:val="007F629E"/>
    <w:rsid w:val="00800FD6"/>
    <w:rsid w:val="008C50B4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B0B79"/>
    <w:rsid w:val="00BF0F05"/>
    <w:rsid w:val="00C16AD7"/>
    <w:rsid w:val="00C221FE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B5B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5B2B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0B5B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B5B2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2014-10-15T04:28:00Z</dcterms:created>
  <dcterms:modified xsi:type="dcterms:W3CDTF">2014-10-15T04:28:00Z</dcterms:modified>
</cp:coreProperties>
</file>