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2F8" w:rsidRDefault="006062F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ПРОТОКОЛ № 159ИТ/ЗП-014-2 </w:t>
      </w:r>
    </w:p>
    <w:p w:rsidR="006062F8" w:rsidRDefault="006062F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</w:rPr>
        <w:t>по рассмотрению заявок на отборочной стадии по открытому запросу предложений на право заключения договора на поставку</w:t>
      </w:r>
      <w:proofErr w:type="gramEnd"/>
      <w:r>
        <w:rPr>
          <w:rFonts w:ascii="Times New Roman" w:hAnsi="Times New Roman"/>
          <w:b/>
          <w:bCs/>
        </w:rPr>
        <w:t xml:space="preserve"> картриджей, тонеров и запасных частей для оргтехники по бюдже</w:t>
      </w:r>
      <w:r w:rsidR="002D3249">
        <w:rPr>
          <w:rFonts w:ascii="Times New Roman" w:hAnsi="Times New Roman"/>
          <w:b/>
          <w:bCs/>
        </w:rPr>
        <w:t xml:space="preserve">ту 3, 4 кв. 2014 года для нужд </w:t>
      </w:r>
      <w:r>
        <w:rPr>
          <w:rFonts w:ascii="Times New Roman" w:hAnsi="Times New Roman"/>
          <w:b/>
          <w:bCs/>
        </w:rPr>
        <w:t>АО "НИАЭП"</w:t>
      </w:r>
    </w:p>
    <w:p w:rsidR="006062F8" w:rsidRDefault="006062F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6062F8" w:rsidRDefault="006062F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7"/>
        <w:gridCol w:w="5124"/>
      </w:tblGrid>
      <w:tr w:rsidR="006062F8">
        <w:tc>
          <w:tcPr>
            <w:tcW w:w="5210" w:type="dxa"/>
            <w:hideMark/>
          </w:tcPr>
          <w:p w:rsidR="006062F8" w:rsidRDefault="006062F8">
            <w:pPr>
              <w:pStyle w:val="ac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lang w:val="en-US" w:eastAsia="en-US"/>
              </w:rPr>
              <w:t>. Нижний Новгород</w:t>
            </w:r>
          </w:p>
        </w:tc>
        <w:tc>
          <w:tcPr>
            <w:tcW w:w="5210" w:type="dxa"/>
            <w:hideMark/>
          </w:tcPr>
          <w:p w:rsidR="006062F8" w:rsidRDefault="006062F8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«16» октября 2014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6062F8" w:rsidRDefault="006062F8">
      <w:pPr>
        <w:pStyle w:val="ac"/>
        <w:spacing w:after="0"/>
        <w:jc w:val="center"/>
        <w:rPr>
          <w:rFonts w:ascii="Times New Roman" w:hAnsi="Times New Roman"/>
          <w:b/>
          <w:bCs/>
        </w:rPr>
      </w:pPr>
    </w:p>
    <w:p w:rsidR="006062F8" w:rsidRDefault="006062F8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согласно регламенту ее работы.</w:t>
      </w:r>
    </w:p>
    <w:p w:rsidR="006062F8" w:rsidRDefault="006062F8">
      <w:pPr>
        <w:tabs>
          <w:tab w:val="left" w:pos="252"/>
        </w:tabs>
        <w:rPr>
          <w:rFonts w:ascii="Times New Roman" w:hAnsi="Times New Roman"/>
        </w:rPr>
      </w:pPr>
    </w:p>
    <w:p w:rsidR="006062F8" w:rsidRDefault="006062F8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6062F8" w:rsidRDefault="006062F8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АО "НИАЭП"</w:t>
      </w:r>
    </w:p>
    <w:p w:rsidR="006062F8" w:rsidRDefault="006062F8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>: право заключения договора на поставку картриджей, тонеров и запасных частей для оргтехники по бюджету 3, 4 кв. 2014 года для нужд ОАО "НИАЭП"</w:t>
      </w:r>
    </w:p>
    <w:p w:rsidR="006062F8" w:rsidRDefault="006062F8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Предмет договора: Поставка комплектующих и расходных материалов для ПЭВМ и оргтехники по бюджету 3 и 4 кв. 2014 года для нужд АО "НИАЭП" </w:t>
      </w:r>
    </w:p>
    <w:p w:rsidR="006062F8" w:rsidRDefault="006062F8">
      <w:pPr>
        <w:keepLines w:val="0"/>
        <w:jc w:val="left"/>
        <w:rPr>
          <w:rFonts w:ascii="Times New Roman" w:eastAsiaTheme="minorHAnsi" w:hAnsi="Times New Roman"/>
        </w:rPr>
      </w:pPr>
    </w:p>
    <w:p w:rsidR="006062F8" w:rsidRDefault="006062F8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Начальная (максимальная) цена договора: 6 675 000 (Шесть миллионов шестьсот семьдесят пять тысяч) рублей 00 копеек, включая НДС. </w:t>
      </w:r>
    </w:p>
    <w:p w:rsidR="006062F8" w:rsidRDefault="006062F8">
      <w:pPr>
        <w:keepLines w:val="0"/>
        <w:jc w:val="left"/>
        <w:rPr>
          <w:rFonts w:ascii="Times New Roman" w:eastAsiaTheme="minorHAnsi" w:hAnsi="Times New Roman"/>
        </w:rPr>
      </w:pPr>
    </w:p>
    <w:p w:rsidR="006062F8" w:rsidRDefault="006062F8">
      <w:pPr>
        <w:rPr>
          <w:rFonts w:ascii="Calibri" w:hAnsi="Calibri"/>
          <w:color w:val="000000"/>
        </w:rPr>
      </w:pPr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 xml:space="preserve"> и документация по запросу предложений опубликованы «29» сентября 2014 года в информационно-телекоммуникационной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>, закупка №140929/0536/911, на ЭТП Аук. Конк. Дом, закупка  №R025173.</w:t>
      </w:r>
    </w:p>
    <w:p w:rsidR="006062F8" w:rsidRDefault="006062F8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>
        <w:rPr>
          <w:b w:val="0"/>
          <w:bCs w:val="0"/>
          <w:sz w:val="24"/>
          <w:szCs w:val="24"/>
        </w:rPr>
        <w:t xml:space="preserve">Заседание закупочной комиссии проводится в 11:30:00 (время московское) «15» октября 2014 года, по адресу: </w:t>
      </w:r>
      <w:r>
        <w:rPr>
          <w:b w:val="0"/>
          <w:bCs w:val="0"/>
          <w:color w:val="000000"/>
          <w:sz w:val="24"/>
          <w:szCs w:val="24"/>
        </w:rPr>
        <w:t>г.Н.Новгород, пл. Свободы, д.3.</w:t>
      </w:r>
    </w:p>
    <w:p w:rsidR="006062F8" w:rsidRDefault="006062F8">
      <w:pPr>
        <w:ind w:firstLine="540"/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В заседании принимают участие:</w:t>
      </w:r>
      <w:r>
        <w:rPr>
          <w:rFonts w:ascii="Times New Roman" w:hAnsi="Times New Roman"/>
        </w:rPr>
        <w:t xml:space="preserve"> </w:t>
      </w:r>
    </w:p>
    <w:tbl>
      <w:tblPr>
        <w:tblW w:w="5000" w:type="pct"/>
        <w:tblInd w:w="45" w:type="dxa"/>
        <w:tblLook w:val="04A0" w:firstRow="1" w:lastRow="0" w:firstColumn="1" w:lastColumn="0" w:noHBand="0" w:noVBand="1"/>
      </w:tblPr>
      <w:tblGrid>
        <w:gridCol w:w="3685"/>
        <w:gridCol w:w="6440"/>
      </w:tblGrid>
      <w:tr w:rsidR="006062F8"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62F8" w:rsidRDefault="002A69E3">
            <w:pPr>
              <w:jc w:val="center"/>
              <w:rPr>
                <w:rStyle w:val="a3"/>
                <w:rFonts w:ascii="Times New Roman" w:hAnsi="Times New Roman"/>
                <w:color w:val="auto"/>
              </w:rPr>
            </w:pPr>
            <w:hyperlink r:id="rId9" w:history="1">
              <w:hyperlink r:id="rId10" w:history="1">
                <w:hyperlink r:id="rId11" w:history="1">
                  <w:r w:rsidR="006062F8">
                    <w:rPr>
                      <w:rStyle w:val="a3"/>
                      <w:rFonts w:ascii="Times New Roman" w:hAnsi="Times New Roman"/>
                      <w:b/>
                      <w:bCs/>
                      <w:color w:val="auto"/>
                      <w:lang w:eastAsia="en-US"/>
                    </w:rPr>
                    <w:t>ФИО</w:t>
                  </w:r>
                </w:hyperlink>
              </w:hyperlink>
            </w:hyperlink>
          </w:p>
        </w:tc>
        <w:tc>
          <w:tcPr>
            <w:tcW w:w="3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62F8" w:rsidRDefault="002A69E3">
            <w:pPr>
              <w:ind w:right="4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2" w:history="1">
              <w:hyperlink r:id="rId13" w:history="1">
                <w:hyperlink r:id="rId14" w:history="1">
                  <w:r w:rsidR="006062F8">
                    <w:rPr>
                      <w:rStyle w:val="a3"/>
                      <w:rFonts w:ascii="Times New Roman" w:hAnsi="Times New Roman"/>
                      <w:b/>
                      <w:bCs/>
                      <w:color w:val="auto"/>
                      <w:lang w:eastAsia="en-US"/>
                    </w:rPr>
                    <w:t>Должность</w:t>
                  </w:r>
                </w:hyperlink>
              </w:hyperlink>
            </w:hyperlink>
          </w:p>
        </w:tc>
      </w:tr>
      <w:tr w:rsidR="006062F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62F8" w:rsidRDefault="002A69E3">
            <w:pPr>
              <w:ind w:right="4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5" w:history="1">
              <w:hyperlink r:id="rId16" w:history="1">
                <w:hyperlink r:id="rId17" w:history="1">
                  <w:r w:rsidR="006062F8">
                    <w:rPr>
                      <w:rStyle w:val="a3"/>
                      <w:rFonts w:ascii="Times New Roman" w:hAnsi="Times New Roman"/>
                      <w:b/>
                      <w:bCs/>
                      <w:color w:val="auto"/>
                      <w:lang w:eastAsia="en-US"/>
                    </w:rPr>
                    <w:t>Председатель закупочной комиссии:</w:t>
                  </w:r>
                </w:hyperlink>
              </w:hyperlink>
            </w:hyperlink>
          </w:p>
        </w:tc>
      </w:tr>
      <w:tr w:rsidR="006062F8"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62F8" w:rsidRDefault="002A69E3">
            <w:pPr>
              <w:ind w:right="44"/>
              <w:rPr>
                <w:rStyle w:val="a3"/>
                <w:rFonts w:ascii="Times New Roman" w:hAnsi="Times New Roman"/>
                <w:color w:val="auto"/>
              </w:rPr>
            </w:pPr>
            <w:hyperlink r:id="rId18" w:history="1">
              <w:hyperlink r:id="rId19" w:history="1">
                <w:hyperlink r:id="rId20" w:history="1">
                  <w:r w:rsidR="006062F8">
                    <w:rPr>
                      <w:rStyle w:val="a3"/>
                      <w:rFonts w:ascii="Times New Roman" w:hAnsi="Times New Roman"/>
                      <w:color w:val="auto"/>
                      <w:lang w:eastAsia="en-US"/>
                    </w:rPr>
                    <w:t>Казакова Елена Алексеевна</w:t>
                  </w:r>
                </w:hyperlink>
              </w:hyperlink>
            </w:hyperlink>
          </w:p>
        </w:tc>
        <w:tc>
          <w:tcPr>
            <w:tcW w:w="3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62F8" w:rsidRDefault="002A69E3">
            <w:pPr>
              <w:ind w:right="44"/>
              <w:rPr>
                <w:rStyle w:val="a3"/>
                <w:rFonts w:ascii="Times New Roman" w:hAnsi="Times New Roman"/>
                <w:color w:val="auto"/>
              </w:rPr>
            </w:pPr>
            <w:hyperlink r:id="rId21" w:history="1">
              <w:hyperlink r:id="rId22" w:history="1">
                <w:hyperlink r:id="rId23" w:history="1">
                  <w:r w:rsidR="006062F8">
                    <w:rPr>
                      <w:rStyle w:val="a3"/>
                      <w:rFonts w:ascii="Times New Roman" w:hAnsi="Times New Roman"/>
                      <w:color w:val="auto"/>
                      <w:lang w:eastAsia="en-US"/>
                    </w:rPr>
                    <w:t>Начальник УМиОЗ</w:t>
                  </w:r>
                </w:hyperlink>
              </w:hyperlink>
            </w:hyperlink>
          </w:p>
        </w:tc>
      </w:tr>
      <w:tr w:rsidR="006062F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62F8" w:rsidRDefault="002A69E3">
            <w:pPr>
              <w:ind w:right="4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24" w:history="1">
              <w:hyperlink r:id="rId25" w:history="1">
                <w:hyperlink r:id="rId26" w:history="1">
                  <w:r w:rsidR="006062F8">
                    <w:rPr>
                      <w:rStyle w:val="a3"/>
                      <w:rFonts w:ascii="Times New Roman" w:hAnsi="Times New Roman"/>
                      <w:b/>
                      <w:bCs/>
                      <w:color w:val="auto"/>
                      <w:lang w:eastAsia="en-US"/>
                    </w:rPr>
                    <w:t>Члены закупочной комиссии:</w:t>
                  </w:r>
                </w:hyperlink>
              </w:hyperlink>
            </w:hyperlink>
          </w:p>
        </w:tc>
      </w:tr>
      <w:tr w:rsidR="006062F8"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62F8" w:rsidRDefault="006062F8">
            <w:pPr>
              <w:rPr>
                <w:rStyle w:val="a3"/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lang w:eastAsia="en-US"/>
              </w:rPr>
              <w:t>Козлов Иван Владимирович</w:t>
            </w:r>
          </w:p>
        </w:tc>
        <w:tc>
          <w:tcPr>
            <w:tcW w:w="3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62F8" w:rsidRDefault="006062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Ведущий юрисконсульт отдела договорной работы Управления договорной работы</w:t>
            </w:r>
          </w:p>
        </w:tc>
      </w:tr>
      <w:tr w:rsidR="006062F8"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62F8" w:rsidRDefault="006062F8">
            <w:pPr>
              <w:ind w:right="44"/>
              <w:rPr>
                <w:rStyle w:val="a3"/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lang w:eastAsia="en-US"/>
              </w:rPr>
              <w:t>Карасев Александр Тимофеевич</w:t>
            </w:r>
          </w:p>
        </w:tc>
        <w:tc>
          <w:tcPr>
            <w:tcW w:w="3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62F8" w:rsidRDefault="002A69E3">
            <w:pPr>
              <w:ind w:right="44"/>
              <w:rPr>
                <w:rStyle w:val="a3"/>
                <w:rFonts w:ascii="Times New Roman" w:hAnsi="Times New Roman"/>
                <w:color w:val="auto"/>
              </w:rPr>
            </w:pPr>
            <w:hyperlink r:id="rId27" w:history="1">
              <w:hyperlink r:id="rId28" w:history="1">
                <w:hyperlink r:id="rId29" w:history="1">
                  <w:r w:rsidR="006062F8">
                    <w:rPr>
                      <w:rStyle w:val="a3"/>
                      <w:rFonts w:ascii="Times New Roman" w:hAnsi="Times New Roman"/>
                      <w:color w:val="auto"/>
                      <w:lang w:eastAsia="en-US"/>
                    </w:rPr>
                    <w:t>Главный специалист отдела физической защиты и безопасности финансово-экономической деятельности (с правом "вето")</w:t>
                  </w:r>
                </w:hyperlink>
              </w:hyperlink>
            </w:hyperlink>
          </w:p>
        </w:tc>
      </w:tr>
      <w:tr w:rsidR="006062F8"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62F8" w:rsidRDefault="006062F8">
            <w:pPr>
              <w:ind w:right="44"/>
              <w:rPr>
                <w:rStyle w:val="a3"/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lang w:eastAsia="en-US"/>
              </w:rPr>
              <w:t>Гармаш Елена Николаевна</w:t>
            </w:r>
          </w:p>
          <w:p w:rsidR="006062F8" w:rsidRDefault="002A69E3">
            <w:pPr>
              <w:ind w:right="44"/>
              <w:rPr>
                <w:rStyle w:val="a3"/>
                <w:rFonts w:ascii="Times New Roman" w:hAnsi="Times New Roman"/>
                <w:color w:val="auto"/>
                <w:lang w:eastAsia="en-US"/>
              </w:rPr>
            </w:pPr>
            <w:hyperlink r:id="rId30" w:history="1">
              <w:hyperlink r:id="rId31" w:history="1">
                <w:r w:rsidR="006062F8">
                  <w:rPr>
                    <w:rStyle w:val="a3"/>
                    <w:rFonts w:ascii="Times New Roman" w:hAnsi="Times New Roman"/>
                    <w:color w:val="auto"/>
                    <w:lang w:eastAsia="en-US"/>
                  </w:rPr>
                  <w:t>(по согласованию)</w:t>
                </w:r>
              </w:hyperlink>
            </w:hyperlink>
          </w:p>
        </w:tc>
        <w:tc>
          <w:tcPr>
            <w:tcW w:w="3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62F8" w:rsidRDefault="006062F8">
            <w:pPr>
              <w:ind w:right="44"/>
              <w:rPr>
                <w:rStyle w:val="a3"/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lang w:eastAsia="en-US"/>
              </w:rPr>
              <w:t>Ведущий инженер группы МТР ООО «НИАЭП-Сервис»</w:t>
            </w:r>
          </w:p>
        </w:tc>
      </w:tr>
      <w:tr w:rsidR="006062F8"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62F8" w:rsidRDefault="006062F8">
            <w:pPr>
              <w:ind w:right="44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Чумак Иван Викторович </w:t>
            </w:r>
          </w:p>
          <w:p w:rsidR="006062F8" w:rsidRDefault="006062F8">
            <w:pPr>
              <w:ind w:right="44"/>
              <w:rPr>
                <w:rStyle w:val="a3"/>
                <w:color w:val="auto"/>
              </w:rPr>
            </w:pPr>
            <w:r>
              <w:rPr>
                <w:rFonts w:ascii="Times New Roman" w:hAnsi="Times New Roman"/>
                <w:lang w:eastAsia="en-US"/>
              </w:rPr>
              <w:t>(по согласованию)</w:t>
            </w:r>
          </w:p>
        </w:tc>
        <w:tc>
          <w:tcPr>
            <w:tcW w:w="3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62F8" w:rsidRDefault="006062F8">
            <w:pPr>
              <w:ind w:right="44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Начальник группы МТР ООО «НИАЭП-Сервис»</w:t>
            </w:r>
          </w:p>
        </w:tc>
      </w:tr>
      <w:tr w:rsidR="006062F8"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62F8" w:rsidRDefault="006062F8">
            <w:pPr>
              <w:ind w:right="44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lastRenderedPageBreak/>
              <w:t>Елисеев Роман Александрович</w:t>
            </w:r>
          </w:p>
        </w:tc>
        <w:tc>
          <w:tcPr>
            <w:tcW w:w="3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62F8" w:rsidRDefault="006062F8">
            <w:pPr>
              <w:ind w:right="44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Начальник </w:t>
            </w:r>
            <w:hyperlink r:id="rId32" w:history="1">
              <w:r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группы управления ИТ-активами, ИТ-финансами, договорами</w:t>
              </w:r>
            </w:hyperlink>
          </w:p>
        </w:tc>
      </w:tr>
      <w:tr w:rsidR="006062F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62F8" w:rsidRDefault="002A69E3">
            <w:pPr>
              <w:ind w:right="4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33" w:history="1">
              <w:hyperlink r:id="rId34" w:history="1">
                <w:hyperlink r:id="rId35" w:history="1">
                  <w:r w:rsidR="006062F8">
                    <w:rPr>
                      <w:rStyle w:val="a3"/>
                      <w:rFonts w:ascii="Times New Roman" w:hAnsi="Times New Roman"/>
                      <w:b/>
                      <w:bCs/>
                      <w:color w:val="auto"/>
                      <w:lang w:eastAsia="en-US"/>
                    </w:rPr>
                    <w:t>Секретарь закупочной комиссии без права голоса:</w:t>
                  </w:r>
                </w:hyperlink>
              </w:hyperlink>
            </w:hyperlink>
          </w:p>
        </w:tc>
      </w:tr>
      <w:tr w:rsidR="006062F8"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62F8" w:rsidRDefault="006062F8">
            <w:pPr>
              <w:ind w:right="44"/>
              <w:rPr>
                <w:rStyle w:val="a3"/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lang w:eastAsia="en-US"/>
              </w:rPr>
              <w:t>Бредихина Нелли Николаевна</w:t>
            </w:r>
          </w:p>
          <w:p w:rsidR="006062F8" w:rsidRDefault="002A69E3">
            <w:pPr>
              <w:ind w:right="44"/>
              <w:rPr>
                <w:rStyle w:val="a3"/>
                <w:rFonts w:ascii="Times New Roman" w:hAnsi="Times New Roman"/>
                <w:color w:val="auto"/>
                <w:lang w:eastAsia="en-US"/>
              </w:rPr>
            </w:pPr>
            <w:hyperlink r:id="rId36" w:history="1">
              <w:hyperlink r:id="rId37" w:history="1">
                <w:hyperlink r:id="rId38" w:history="1">
                  <w:r w:rsidR="006062F8">
                    <w:rPr>
                      <w:rStyle w:val="a3"/>
                      <w:rFonts w:ascii="Times New Roman" w:hAnsi="Times New Roman"/>
                      <w:color w:val="auto"/>
                      <w:lang w:eastAsia="en-US"/>
                    </w:rPr>
                    <w:t>(по согласованию)</w:t>
                  </w:r>
                </w:hyperlink>
              </w:hyperlink>
            </w:hyperlink>
          </w:p>
        </w:tc>
        <w:tc>
          <w:tcPr>
            <w:tcW w:w="3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62F8" w:rsidRDefault="002A69E3">
            <w:pPr>
              <w:ind w:right="44"/>
              <w:rPr>
                <w:rStyle w:val="a3"/>
                <w:rFonts w:ascii="Times New Roman" w:hAnsi="Times New Roman"/>
                <w:color w:val="auto"/>
              </w:rPr>
            </w:pPr>
            <w:hyperlink r:id="rId39" w:history="1">
              <w:hyperlink r:id="rId40" w:history="1">
                <w:hyperlink r:id="rId41" w:history="1">
                  <w:r w:rsidR="006062F8">
                    <w:rPr>
                      <w:rStyle w:val="a3"/>
                      <w:rFonts w:ascii="Times New Roman" w:hAnsi="Times New Roman"/>
                      <w:color w:val="auto"/>
                      <w:lang w:eastAsia="en-US"/>
                    </w:rPr>
                    <w:t>инженер 1 кат. группы МТР ООО «НИАЭП-Сервис»</w:t>
                  </w:r>
                </w:hyperlink>
              </w:hyperlink>
            </w:hyperlink>
          </w:p>
        </w:tc>
      </w:tr>
    </w:tbl>
    <w:p w:rsidR="006062F8" w:rsidRDefault="006062F8">
      <w:pPr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>Заседание проводится в присутствии 6 из 9 членов закупочной комиссии. Кворум имеется. Заседание правомочно.</w:t>
      </w:r>
    </w:p>
    <w:p w:rsidR="006062F8" w:rsidRDefault="006062F8">
      <w:pPr>
        <w:rPr>
          <w:rFonts w:ascii="Times New Roman" w:hAnsi="Times New Roman"/>
        </w:rPr>
      </w:pPr>
    </w:p>
    <w:p w:rsidR="006062F8" w:rsidRDefault="006062F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«10» октября 2014 года № 159ИТ/ЗП-014-1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4"/>
        <w:gridCol w:w="2618"/>
        <w:gridCol w:w="2526"/>
        <w:gridCol w:w="3574"/>
      </w:tblGrid>
      <w:tr w:rsidR="006062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62F8" w:rsidRDefault="002A69E3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2"/>
                <w:szCs w:val="22"/>
              </w:rPr>
            </w:pPr>
            <w:hyperlink r:id="rId42" w:history="1">
              <w:r w:rsidR="006062F8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№ Предложения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62F8" w:rsidRDefault="002A69E3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2"/>
                <w:szCs w:val="22"/>
              </w:rPr>
            </w:pPr>
            <w:hyperlink r:id="rId43" w:history="1">
              <w:r w:rsidR="006062F8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 xml:space="preserve">Участник запроса предложений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62F8" w:rsidRDefault="002A69E3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2"/>
                <w:szCs w:val="22"/>
              </w:rPr>
            </w:pPr>
            <w:hyperlink r:id="rId44" w:history="1">
              <w:r w:rsidR="006062F8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 xml:space="preserve">Почтовый адрес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62F8" w:rsidRDefault="002A69E3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2"/>
                <w:szCs w:val="22"/>
              </w:rPr>
            </w:pPr>
            <w:hyperlink r:id="rId45" w:history="1">
              <w:r w:rsidR="006062F8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Условия исполнения договора, указанные в Предложении</w:t>
              </w:r>
            </w:hyperlink>
          </w:p>
        </w:tc>
      </w:tr>
      <w:tr w:rsidR="006062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62F8" w:rsidRDefault="002A69E3">
            <w:pPr>
              <w:rPr>
                <w:rStyle w:val="a3"/>
                <w:rFonts w:ascii="Times New Roman" w:hAnsi="Times New Roman"/>
                <w:color w:val="auto"/>
                <w:sz w:val="22"/>
                <w:szCs w:val="22"/>
              </w:rPr>
            </w:pPr>
            <w:hyperlink r:id="rId46" w:history="1">
              <w:r w:rsidR="006062F8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lang w:eastAsia="en-US"/>
                </w:rPr>
                <w:t xml:space="preserve">60184348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62F8" w:rsidRDefault="002A69E3">
            <w:pPr>
              <w:jc w:val="left"/>
              <w:rPr>
                <w:rStyle w:val="a3"/>
                <w:rFonts w:ascii="Times New Roman" w:hAnsi="Times New Roman"/>
                <w:color w:val="auto"/>
                <w:sz w:val="22"/>
                <w:szCs w:val="22"/>
              </w:rPr>
            </w:pPr>
            <w:hyperlink r:id="rId47" w:history="1">
              <w:r w:rsidR="006062F8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lang w:eastAsia="en-US"/>
                </w:rPr>
                <w:t>Общество с ограниченной ответственностью "Сонет НН"</w:t>
              </w:r>
            </w:hyperlink>
          </w:p>
          <w:p w:rsidR="006062F8" w:rsidRDefault="002A69E3">
            <w:pPr>
              <w:spacing w:line="276" w:lineRule="auto"/>
              <w:jc w:val="left"/>
              <w:rPr>
                <w:rStyle w:val="a3"/>
                <w:rFonts w:ascii="Times New Roman" w:hAnsi="Times New Roman"/>
                <w:color w:val="auto"/>
                <w:sz w:val="22"/>
                <w:szCs w:val="22"/>
                <w:lang w:eastAsia="en-US"/>
              </w:rPr>
            </w:pPr>
            <w:hyperlink r:id="rId48" w:history="1">
              <w:r w:rsidR="006062F8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lang w:eastAsia="en-US"/>
                </w:rPr>
                <w:t>ИНН  5262077095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62F8" w:rsidRDefault="002A69E3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color w:val="auto"/>
                <w:sz w:val="22"/>
                <w:szCs w:val="22"/>
              </w:rPr>
            </w:pPr>
            <w:hyperlink r:id="rId49" w:history="1">
              <w:r w:rsidR="006062F8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lang w:eastAsia="en-US"/>
                </w:rPr>
                <w:t>603022, Россия, Нижегородская область, г.Н.Новгород, Окский съезд, д.2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62F8" w:rsidRDefault="002A69E3">
            <w:pPr>
              <w:jc w:val="left"/>
              <w:rPr>
                <w:rStyle w:val="a3"/>
                <w:rFonts w:ascii="Times New Roman" w:hAnsi="Times New Roman"/>
                <w:color w:val="auto"/>
                <w:sz w:val="22"/>
                <w:szCs w:val="22"/>
              </w:rPr>
            </w:pPr>
            <w:hyperlink r:id="rId50" w:history="1">
              <w:r w:rsidR="006062F8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lang w:eastAsia="en-US"/>
                </w:rPr>
                <w:t xml:space="preserve">Цена заявки: 6 664 752 (Шесть миллионов шестьсот шестьдесят четыре тысячи семьсот пятьдесят два) рубля 41 копейка, включая НДС </w:t>
              </w:r>
            </w:hyperlink>
          </w:p>
        </w:tc>
      </w:tr>
      <w:tr w:rsidR="006062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62F8" w:rsidRDefault="002A69E3">
            <w:pPr>
              <w:rPr>
                <w:rStyle w:val="a3"/>
                <w:rFonts w:ascii="Times New Roman" w:hAnsi="Times New Roman"/>
                <w:color w:val="auto"/>
                <w:sz w:val="22"/>
                <w:szCs w:val="22"/>
              </w:rPr>
            </w:pPr>
            <w:hyperlink r:id="rId51" w:history="1">
              <w:r w:rsidR="006062F8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lang w:eastAsia="en-US"/>
                </w:rPr>
                <w:t xml:space="preserve">60184378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62F8" w:rsidRDefault="002A69E3">
            <w:pPr>
              <w:jc w:val="left"/>
              <w:rPr>
                <w:rStyle w:val="a3"/>
                <w:rFonts w:ascii="Times New Roman" w:hAnsi="Times New Roman"/>
                <w:color w:val="auto"/>
                <w:sz w:val="22"/>
                <w:szCs w:val="22"/>
              </w:rPr>
            </w:pPr>
            <w:hyperlink r:id="rId52" w:history="1">
              <w:r w:rsidR="006062F8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lang w:eastAsia="en-US"/>
                </w:rPr>
                <w:t xml:space="preserve">Общество с ограниченной ответственностью "Системные решения" </w:t>
              </w:r>
            </w:hyperlink>
          </w:p>
          <w:p w:rsidR="006062F8" w:rsidRDefault="002A69E3">
            <w:pPr>
              <w:spacing w:line="276" w:lineRule="auto"/>
              <w:jc w:val="left"/>
              <w:rPr>
                <w:rStyle w:val="a3"/>
                <w:rFonts w:ascii="Times New Roman" w:hAnsi="Times New Roman"/>
                <w:color w:val="auto"/>
                <w:sz w:val="22"/>
                <w:szCs w:val="22"/>
                <w:lang w:eastAsia="en-US"/>
              </w:rPr>
            </w:pPr>
            <w:hyperlink r:id="rId53" w:history="1">
              <w:r w:rsidR="006062F8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lang w:eastAsia="en-US"/>
                </w:rPr>
                <w:t>ИНН 5261075271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62F8" w:rsidRDefault="002A69E3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color w:val="auto"/>
                <w:sz w:val="22"/>
                <w:szCs w:val="22"/>
              </w:rPr>
            </w:pPr>
            <w:hyperlink r:id="rId54" w:history="1">
              <w:r w:rsidR="006062F8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lang w:eastAsia="en-US"/>
                </w:rPr>
                <w:t>603009, Россия, Нижегородская область, Нижний Новгород, Невская, 23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62F8" w:rsidRDefault="002A69E3">
            <w:pPr>
              <w:jc w:val="left"/>
              <w:rPr>
                <w:rStyle w:val="a3"/>
                <w:rFonts w:ascii="Times New Roman" w:hAnsi="Times New Roman"/>
                <w:color w:val="auto"/>
                <w:sz w:val="22"/>
                <w:szCs w:val="22"/>
              </w:rPr>
            </w:pPr>
            <w:hyperlink r:id="rId55" w:history="1">
              <w:r w:rsidR="006062F8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lang w:eastAsia="en-US"/>
                </w:rPr>
                <w:t xml:space="preserve">Цена заявки: 6 647 256 (Шесть миллионов шестьсот сорок семь тысяч двести пятьдесят шесть) рублей 00 копеек, включая НДС </w:t>
              </w:r>
            </w:hyperlink>
          </w:p>
        </w:tc>
      </w:tr>
      <w:tr w:rsidR="006062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62F8" w:rsidRDefault="002A69E3">
            <w:pPr>
              <w:rPr>
                <w:rStyle w:val="a3"/>
                <w:rFonts w:ascii="Times New Roman" w:hAnsi="Times New Roman"/>
                <w:color w:val="auto"/>
                <w:sz w:val="22"/>
                <w:szCs w:val="22"/>
              </w:rPr>
            </w:pPr>
            <w:hyperlink r:id="rId56" w:history="1">
              <w:r w:rsidR="006062F8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lang w:eastAsia="en-US"/>
                </w:rPr>
                <w:t xml:space="preserve">60184412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62F8" w:rsidRDefault="002A69E3">
            <w:pPr>
              <w:jc w:val="left"/>
              <w:rPr>
                <w:rStyle w:val="a3"/>
                <w:rFonts w:ascii="Times New Roman" w:hAnsi="Times New Roman"/>
                <w:color w:val="auto"/>
                <w:sz w:val="22"/>
                <w:szCs w:val="22"/>
              </w:rPr>
            </w:pPr>
            <w:hyperlink r:id="rId57" w:history="1">
              <w:r w:rsidR="006062F8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lang w:eastAsia="en-US"/>
                </w:rPr>
                <w:t xml:space="preserve">Общество с ограниченной ответственностью "Максима" </w:t>
              </w:r>
            </w:hyperlink>
          </w:p>
          <w:p w:rsidR="006062F8" w:rsidRDefault="002A69E3">
            <w:pPr>
              <w:spacing w:line="276" w:lineRule="auto"/>
              <w:jc w:val="left"/>
              <w:rPr>
                <w:rStyle w:val="a3"/>
                <w:rFonts w:ascii="Times New Roman" w:hAnsi="Times New Roman"/>
                <w:color w:val="auto"/>
                <w:sz w:val="22"/>
                <w:szCs w:val="22"/>
                <w:lang w:eastAsia="en-US"/>
              </w:rPr>
            </w:pPr>
            <w:hyperlink r:id="rId58" w:history="1">
              <w:r w:rsidR="006062F8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lang w:eastAsia="en-US"/>
                </w:rPr>
                <w:t>ИНН 5262286645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62F8" w:rsidRDefault="002A69E3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color w:val="auto"/>
                <w:sz w:val="22"/>
                <w:szCs w:val="22"/>
              </w:rPr>
            </w:pPr>
            <w:hyperlink r:id="rId59" w:history="1">
              <w:r w:rsidR="006062F8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lang w:eastAsia="en-US"/>
                </w:rPr>
                <w:t>603122, Россия, Нижегородская область, Нижний Новгород, Ванеева, 205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62F8" w:rsidRDefault="002A69E3">
            <w:pPr>
              <w:jc w:val="left"/>
              <w:rPr>
                <w:rStyle w:val="a3"/>
                <w:rFonts w:ascii="Times New Roman" w:hAnsi="Times New Roman"/>
                <w:color w:val="auto"/>
                <w:sz w:val="22"/>
                <w:szCs w:val="22"/>
              </w:rPr>
            </w:pPr>
            <w:hyperlink r:id="rId60" w:history="1">
              <w:r w:rsidR="006062F8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lang w:eastAsia="en-US"/>
                </w:rPr>
                <w:t xml:space="preserve">Цена заявки: 6 497 193 (Шесть миллионов четыреста девяносто семь тысяч сто девяносто три) рубля 28 копеек, включая НДС </w:t>
              </w:r>
            </w:hyperlink>
          </w:p>
        </w:tc>
      </w:tr>
    </w:tbl>
    <w:p w:rsidR="006062F8" w:rsidRDefault="006062F8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>
        <w:rPr>
          <w:rFonts w:ascii="Times New Roman" w:hAnsi="Times New Roman"/>
          <w:i/>
          <w:iCs/>
        </w:rPr>
        <w:t xml:space="preserve"> </w:t>
      </w:r>
      <w:r>
        <w:rPr>
          <w:rFonts w:ascii="Times New Roman" w:hAnsi="Times New Roman"/>
        </w:rPr>
        <w:t>приняты следующие решения:</w:t>
      </w:r>
    </w:p>
    <w:p w:rsidR="006062F8" w:rsidRDefault="006062F8">
      <w:pPr>
        <w:pStyle w:val="a5"/>
        <w:spacing w:before="0" w:beforeAutospacing="0" w:after="0" w:afterAutospacing="0"/>
        <w:ind w:firstLine="709"/>
        <w:jc w:val="both"/>
      </w:pPr>
      <w: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6062F8" w:rsidRDefault="006062F8">
      <w:pPr>
        <w:pStyle w:val="a5"/>
        <w:spacing w:before="0" w:beforeAutospacing="0" w:after="0" w:afterAutospacing="0"/>
        <w:ind w:firstLine="709"/>
        <w:jc w:val="both"/>
      </w:pPr>
      <w:r>
        <w:t xml:space="preserve">2.1.1. ООО «Сонет НН» </w:t>
      </w:r>
    </w:p>
    <w:p w:rsidR="006062F8" w:rsidRDefault="006062F8">
      <w:pPr>
        <w:keepLines w:val="0"/>
        <w:ind w:firstLine="709"/>
        <w:jc w:val="left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>
        <w:rPr>
          <w:rFonts w:ascii="Times New Roman" w:eastAsiaTheme="minorHAnsi" w:hAnsi="Times New Roman"/>
        </w:rPr>
        <w:br/>
        <w:t>«за» - 6 голоса</w:t>
      </w:r>
      <w:proofErr w:type="gramStart"/>
      <w:r>
        <w:rPr>
          <w:rFonts w:ascii="Times New Roman" w:eastAsiaTheme="minorHAnsi" w:hAnsi="Times New Roman"/>
        </w:rPr>
        <w:t>/-</w:t>
      </w:r>
      <w:proofErr w:type="spellStart"/>
      <w:proofErr w:type="gramEnd"/>
      <w:r>
        <w:rPr>
          <w:rFonts w:ascii="Times New Roman" w:eastAsiaTheme="minorHAnsi" w:hAnsi="Times New Roman"/>
        </w:rPr>
        <w:t>ов</w:t>
      </w:r>
      <w:proofErr w:type="spellEnd"/>
      <w:r>
        <w:rPr>
          <w:rFonts w:ascii="Times New Roman" w:eastAsiaTheme="minorHAnsi" w:hAnsi="Times New Roman"/>
        </w:rPr>
        <w:t>;</w:t>
      </w:r>
      <w:r>
        <w:rPr>
          <w:rFonts w:ascii="Times New Roman" w:eastAsiaTheme="minorHAnsi" w:hAnsi="Times New Roman"/>
        </w:rPr>
        <w:br/>
        <w:t>«против» - 0 голоса/-</w:t>
      </w:r>
      <w:proofErr w:type="spellStart"/>
      <w:r>
        <w:rPr>
          <w:rFonts w:ascii="Times New Roman" w:eastAsiaTheme="minorHAnsi" w:hAnsi="Times New Roman"/>
        </w:rPr>
        <w:t>ов</w:t>
      </w:r>
      <w:proofErr w:type="spellEnd"/>
      <w:r>
        <w:rPr>
          <w:rFonts w:ascii="Times New Roman" w:eastAsiaTheme="minorHAnsi" w:hAnsi="Times New Roman"/>
        </w:rPr>
        <w:t>;</w:t>
      </w:r>
      <w:r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>
        <w:rPr>
          <w:rFonts w:ascii="Times New Roman" w:eastAsiaTheme="minorHAnsi" w:hAnsi="Times New Roman"/>
        </w:rPr>
        <w:t>ов</w:t>
      </w:r>
      <w:proofErr w:type="spellEnd"/>
      <w:r>
        <w:rPr>
          <w:rFonts w:ascii="Times New Roman" w:eastAsiaTheme="minorHAnsi" w:hAnsi="Times New Roman"/>
        </w:rPr>
        <w:t>.</w:t>
      </w:r>
    </w:p>
    <w:p w:rsidR="006062F8" w:rsidRDefault="006062F8">
      <w:pPr>
        <w:pStyle w:val="a5"/>
        <w:spacing w:before="0" w:beforeAutospacing="0" w:after="0" w:afterAutospacing="0"/>
        <w:ind w:firstLine="709"/>
        <w:jc w:val="both"/>
      </w:pPr>
      <w:r>
        <w:t xml:space="preserve">2.1.2. ООО «Максима» </w:t>
      </w:r>
    </w:p>
    <w:p w:rsidR="006062F8" w:rsidRDefault="006062F8">
      <w:pPr>
        <w:keepLines w:val="0"/>
        <w:ind w:firstLine="709"/>
        <w:jc w:val="left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>
        <w:rPr>
          <w:rFonts w:ascii="Times New Roman" w:eastAsiaTheme="minorHAnsi" w:hAnsi="Times New Roman"/>
        </w:rPr>
        <w:br/>
        <w:t>«за» - 6 голоса</w:t>
      </w:r>
      <w:proofErr w:type="gramStart"/>
      <w:r>
        <w:rPr>
          <w:rFonts w:ascii="Times New Roman" w:eastAsiaTheme="minorHAnsi" w:hAnsi="Times New Roman"/>
        </w:rPr>
        <w:t>/-</w:t>
      </w:r>
      <w:proofErr w:type="spellStart"/>
      <w:proofErr w:type="gramEnd"/>
      <w:r>
        <w:rPr>
          <w:rFonts w:ascii="Times New Roman" w:eastAsiaTheme="minorHAnsi" w:hAnsi="Times New Roman"/>
        </w:rPr>
        <w:t>ов</w:t>
      </w:r>
      <w:proofErr w:type="spellEnd"/>
      <w:r>
        <w:rPr>
          <w:rFonts w:ascii="Times New Roman" w:eastAsiaTheme="minorHAnsi" w:hAnsi="Times New Roman"/>
        </w:rPr>
        <w:t>;</w:t>
      </w:r>
      <w:r>
        <w:rPr>
          <w:rFonts w:ascii="Times New Roman" w:eastAsiaTheme="minorHAnsi" w:hAnsi="Times New Roman"/>
        </w:rPr>
        <w:br/>
        <w:t>«против» - 0 голоса/-</w:t>
      </w:r>
      <w:proofErr w:type="spellStart"/>
      <w:r>
        <w:rPr>
          <w:rFonts w:ascii="Times New Roman" w:eastAsiaTheme="minorHAnsi" w:hAnsi="Times New Roman"/>
        </w:rPr>
        <w:t>ов</w:t>
      </w:r>
      <w:proofErr w:type="spellEnd"/>
      <w:r>
        <w:rPr>
          <w:rFonts w:ascii="Times New Roman" w:eastAsiaTheme="minorHAnsi" w:hAnsi="Times New Roman"/>
        </w:rPr>
        <w:t>;</w:t>
      </w:r>
      <w:r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>
        <w:rPr>
          <w:rFonts w:ascii="Times New Roman" w:eastAsiaTheme="minorHAnsi" w:hAnsi="Times New Roman"/>
        </w:rPr>
        <w:t>ов</w:t>
      </w:r>
      <w:proofErr w:type="spellEnd"/>
      <w:r>
        <w:rPr>
          <w:rFonts w:ascii="Times New Roman" w:eastAsiaTheme="minorHAnsi" w:hAnsi="Times New Roman"/>
        </w:rPr>
        <w:t xml:space="preserve">. </w:t>
      </w:r>
    </w:p>
    <w:p w:rsidR="006062F8" w:rsidRDefault="006062F8">
      <w:pPr>
        <w:pStyle w:val="a5"/>
        <w:spacing w:before="0" w:beforeAutospacing="0" w:after="0" w:afterAutospacing="0"/>
        <w:ind w:firstLine="709"/>
        <w:jc w:val="both"/>
      </w:pPr>
      <w:r>
        <w:t xml:space="preserve">2.2.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6062F8" w:rsidRDefault="006062F8">
      <w:pPr>
        <w:pStyle w:val="a5"/>
        <w:spacing w:before="0" w:beforeAutospacing="0" w:after="0" w:afterAutospacing="0"/>
        <w:ind w:firstLine="709"/>
        <w:jc w:val="both"/>
      </w:pPr>
      <w:r>
        <w:t>2.2.1. ООО «Системные решения» в соответствии с подразделом 19.8, на основании подпункта а), д)</w:t>
      </w:r>
      <w:r w:rsidRPr="006062F8">
        <w:t xml:space="preserve"> </w:t>
      </w:r>
      <w:r>
        <w:t xml:space="preserve">пункта 14.9.4 ЕОСЗ и пункта 4.14.2.4 а), г), д) документации по запросу предложений, а именно: </w:t>
      </w:r>
    </w:p>
    <w:p w:rsidR="006062F8" w:rsidRDefault="006062F8">
      <w:pPr>
        <w:pStyle w:val="a5"/>
        <w:spacing w:before="0" w:beforeAutospacing="0" w:after="0" w:afterAutospacing="0"/>
        <w:ind w:firstLine="709"/>
        <w:jc w:val="both"/>
      </w:pPr>
      <w:r>
        <w:t>1. Н</w:t>
      </w:r>
      <w:r w:rsidRPr="00790284">
        <w:t>есоответствие договорных условий</w:t>
      </w:r>
      <w:r w:rsidR="00F409C0">
        <w:t xml:space="preserve">: </w:t>
      </w:r>
      <w:r>
        <w:t xml:space="preserve"> </w:t>
      </w:r>
      <w:proofErr w:type="gramStart"/>
      <w:r>
        <w:t xml:space="preserve">В заявке на участие (Форма 1) ООО "Системные решения" в сроках </w:t>
      </w:r>
      <w:r w:rsidR="008D55E1">
        <w:t>поставки указано</w:t>
      </w:r>
      <w:r>
        <w:t xml:space="preserve"> 3-4 квартал, что не соответствует закупочной документации</w:t>
      </w:r>
      <w:r w:rsidR="00F409C0">
        <w:t xml:space="preserve"> (сроки </w:t>
      </w:r>
      <w:r w:rsidR="00F112F0">
        <w:t xml:space="preserve">и условия поставки </w:t>
      </w:r>
      <w:r w:rsidR="00F409C0">
        <w:t xml:space="preserve">должны соответствовать </w:t>
      </w:r>
      <w:r w:rsidR="00F409C0" w:rsidRPr="007E1AF1">
        <w:t>проект</w:t>
      </w:r>
      <w:r w:rsidR="00F112F0">
        <w:t>у</w:t>
      </w:r>
      <w:r w:rsidR="00F409C0" w:rsidRPr="007E1AF1">
        <w:t xml:space="preserve"> договор</w:t>
      </w:r>
      <w:r w:rsidR="00F112F0">
        <w:t>а</w:t>
      </w:r>
      <w:r w:rsidR="00F409C0" w:rsidRPr="007E1AF1">
        <w:t xml:space="preserve"> (ЧАСТЬ 2 «ПРОЕКТ </w:t>
      </w:r>
      <w:r w:rsidR="00F409C0" w:rsidRPr="007E1AF1">
        <w:lastRenderedPageBreak/>
        <w:t xml:space="preserve">ДОГОВОРА» Том 1 документации запроса </w:t>
      </w:r>
      <w:r w:rsidR="00F409C0">
        <w:t>предложений</w:t>
      </w:r>
      <w:r w:rsidR="00F409C0" w:rsidRPr="007E1AF1">
        <w:t>)</w:t>
      </w:r>
      <w:r w:rsidR="00F112F0">
        <w:t>.</w:t>
      </w:r>
      <w:proofErr w:type="gramEnd"/>
      <w:r>
        <w:t xml:space="preserve"> </w:t>
      </w:r>
      <w:r w:rsidR="008D55E1">
        <w:t xml:space="preserve">В </w:t>
      </w:r>
      <w:proofErr w:type="gramStart"/>
      <w:r w:rsidR="008D55E1">
        <w:t>Техническом</w:t>
      </w:r>
      <w:proofErr w:type="gramEnd"/>
      <w:r w:rsidR="008D55E1">
        <w:t xml:space="preserve"> предложений (Форма 3) несоответствие по адресу поставки товара. </w:t>
      </w:r>
    </w:p>
    <w:p w:rsidR="006062F8" w:rsidRDefault="006062F8">
      <w:pPr>
        <w:pStyle w:val="a5"/>
        <w:spacing w:before="0" w:beforeAutospacing="0" w:after="0" w:afterAutospacing="0"/>
        <w:ind w:firstLine="709"/>
        <w:jc w:val="both"/>
      </w:pPr>
      <w:r>
        <w:t xml:space="preserve">2. </w:t>
      </w:r>
      <w:r w:rsidR="00F112F0">
        <w:t>Н</w:t>
      </w:r>
      <w:r w:rsidR="00F112F0" w:rsidRPr="00790284">
        <w:t>есоответствие продукции</w:t>
      </w:r>
      <w:r w:rsidR="00F112F0">
        <w:t>:</w:t>
      </w:r>
      <w:r w:rsidR="00F112F0" w:rsidRPr="00790284">
        <w:t xml:space="preserve"> </w:t>
      </w:r>
      <w:r w:rsidR="00F112F0">
        <w:t>в</w:t>
      </w:r>
      <w:r>
        <w:t xml:space="preserve"> </w:t>
      </w:r>
      <w:r w:rsidR="008D55E1">
        <w:t xml:space="preserve">Техническом предложений (Форма 3) в </w:t>
      </w:r>
      <w:r>
        <w:t>спецификации</w:t>
      </w:r>
      <w:r w:rsidR="008D55E1">
        <w:t xml:space="preserve"> по позициям 110, 111</w:t>
      </w:r>
      <w:r>
        <w:t xml:space="preserve"> </w:t>
      </w:r>
      <w:r w:rsidR="0069720F">
        <w:t xml:space="preserve">предложены </w:t>
      </w:r>
      <w:r>
        <w:t>аналог</w:t>
      </w:r>
      <w:r w:rsidR="0069720F">
        <w:t>и оборудования</w:t>
      </w:r>
      <w:r>
        <w:t>,</w:t>
      </w:r>
      <w:r w:rsidR="0069720F">
        <w:t xml:space="preserve"> по данным позициям</w:t>
      </w:r>
      <w:r w:rsidR="00143A28">
        <w:t xml:space="preserve"> </w:t>
      </w:r>
      <w:r>
        <w:t>закупочной документаци</w:t>
      </w:r>
      <w:r w:rsidR="00143A28">
        <w:t>ей</w:t>
      </w:r>
      <w:r>
        <w:t xml:space="preserve"> аналоги не допускаются. </w:t>
      </w:r>
    </w:p>
    <w:p w:rsidR="006062F8" w:rsidRDefault="006062F8">
      <w:pPr>
        <w:pStyle w:val="a5"/>
        <w:spacing w:before="0" w:beforeAutospacing="0" w:after="0" w:afterAutospacing="0"/>
        <w:ind w:firstLine="709"/>
        <w:jc w:val="both"/>
      </w:pPr>
      <w:r>
        <w:t xml:space="preserve">3. </w:t>
      </w:r>
      <w:r w:rsidR="0069720F">
        <w:t>Н</w:t>
      </w:r>
      <w:r w:rsidR="0069720F" w:rsidRPr="00790284">
        <w:t xml:space="preserve">есоответствие </w:t>
      </w:r>
      <w:r w:rsidR="0069720F">
        <w:t>заявки по содержанию: в Техническом предложени</w:t>
      </w:r>
      <w:r w:rsidR="002D3249">
        <w:t>и</w:t>
      </w:r>
      <w:r w:rsidR="0069720F">
        <w:t xml:space="preserve"> (Форма 3) отсутствует колонка с техническими характеристиками предлагаемой продукции</w:t>
      </w:r>
      <w:r>
        <w:t>.</w:t>
      </w:r>
    </w:p>
    <w:p w:rsidR="006062F8" w:rsidRDefault="006062F8">
      <w:pPr>
        <w:keepLines w:val="0"/>
        <w:jc w:val="left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>
        <w:rPr>
          <w:rFonts w:ascii="Times New Roman" w:eastAsiaTheme="minorHAnsi" w:hAnsi="Times New Roman"/>
        </w:rPr>
        <w:br/>
        <w:t>«за» - 6 голоса</w:t>
      </w:r>
      <w:proofErr w:type="gramStart"/>
      <w:r>
        <w:rPr>
          <w:rFonts w:ascii="Times New Roman" w:eastAsiaTheme="minorHAnsi" w:hAnsi="Times New Roman"/>
        </w:rPr>
        <w:t>/-</w:t>
      </w:r>
      <w:proofErr w:type="spellStart"/>
      <w:proofErr w:type="gramEnd"/>
      <w:r>
        <w:rPr>
          <w:rFonts w:ascii="Times New Roman" w:eastAsiaTheme="minorHAnsi" w:hAnsi="Times New Roman"/>
        </w:rPr>
        <w:t>ов</w:t>
      </w:r>
      <w:proofErr w:type="spellEnd"/>
      <w:r>
        <w:rPr>
          <w:rFonts w:ascii="Times New Roman" w:eastAsiaTheme="minorHAnsi" w:hAnsi="Times New Roman"/>
        </w:rPr>
        <w:t>;</w:t>
      </w:r>
      <w:r>
        <w:rPr>
          <w:rFonts w:ascii="Times New Roman" w:eastAsiaTheme="minorHAnsi" w:hAnsi="Times New Roman"/>
        </w:rPr>
        <w:br/>
        <w:t>«против» - 0 голоса/-</w:t>
      </w:r>
      <w:proofErr w:type="spellStart"/>
      <w:r>
        <w:rPr>
          <w:rFonts w:ascii="Times New Roman" w:eastAsiaTheme="minorHAnsi" w:hAnsi="Times New Roman"/>
        </w:rPr>
        <w:t>ов</w:t>
      </w:r>
      <w:proofErr w:type="spellEnd"/>
      <w:r>
        <w:rPr>
          <w:rFonts w:ascii="Times New Roman" w:eastAsiaTheme="minorHAnsi" w:hAnsi="Times New Roman"/>
        </w:rPr>
        <w:t>;</w:t>
      </w:r>
      <w:r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>
        <w:rPr>
          <w:rFonts w:ascii="Times New Roman" w:eastAsiaTheme="minorHAnsi" w:hAnsi="Times New Roman"/>
        </w:rPr>
        <w:t>ов</w:t>
      </w:r>
      <w:proofErr w:type="spellEnd"/>
      <w:r>
        <w:rPr>
          <w:rFonts w:ascii="Times New Roman" w:eastAsiaTheme="minorHAnsi" w:hAnsi="Times New Roman"/>
        </w:rPr>
        <w:t xml:space="preserve">. </w:t>
      </w:r>
    </w:p>
    <w:p w:rsidR="006062F8" w:rsidRDefault="006062F8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3. В срок до 10-00 (время московское) 20 октября 2014 года провести процедуру переторжки в заочной форме с участниками запроса предложений:</w:t>
      </w:r>
    </w:p>
    <w:p w:rsidR="006062F8" w:rsidRDefault="006062F8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ООО «Сонет НН», Общество с ограниченной ответственностью "Максима"</w:t>
      </w:r>
    </w:p>
    <w:p w:rsidR="006062F8" w:rsidRDefault="006062F8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Результаты голосования членов закупочной комиссии:</w:t>
      </w:r>
    </w:p>
    <w:p w:rsidR="006062F8" w:rsidRDefault="006062F8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«за» – 6 голосов;</w:t>
      </w:r>
    </w:p>
    <w:p w:rsidR="006062F8" w:rsidRDefault="006062F8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«против» – 0 голосов;</w:t>
      </w:r>
    </w:p>
    <w:p w:rsidR="006062F8" w:rsidRDefault="006062F8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«воздержался» – 0 голосов.</w:t>
      </w:r>
    </w:p>
    <w:p w:rsidR="006062F8" w:rsidRDefault="006062F8">
      <w:pPr>
        <w:pStyle w:val="af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Закупочная комиссия:</w:t>
      </w:r>
    </w:p>
    <w:tbl>
      <w:tblPr>
        <w:tblW w:w="4940" w:type="pct"/>
        <w:tblInd w:w="45" w:type="dxa"/>
        <w:tblLook w:val="04A0" w:firstRow="1" w:lastRow="0" w:firstColumn="1" w:lastColumn="0" w:noHBand="0" w:noVBand="1"/>
      </w:tblPr>
      <w:tblGrid>
        <w:gridCol w:w="2696"/>
        <w:gridCol w:w="3686"/>
        <w:gridCol w:w="1840"/>
        <w:gridCol w:w="1844"/>
      </w:tblGrid>
      <w:tr w:rsidR="006062F8">
        <w:tc>
          <w:tcPr>
            <w:tcW w:w="1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62F8" w:rsidRDefault="002A69E3">
            <w:pPr>
              <w:jc w:val="center"/>
              <w:rPr>
                <w:rStyle w:val="a3"/>
                <w:rFonts w:ascii="Times New Roman" w:hAnsi="Times New Roman"/>
                <w:b/>
                <w:color w:val="auto"/>
              </w:rPr>
            </w:pPr>
            <w:hyperlink r:id="rId61" w:history="1">
              <w:hyperlink r:id="rId62" w:history="1">
                <w:hyperlink r:id="rId63" w:history="1">
                  <w:r w:rsidR="006062F8">
                    <w:rPr>
                      <w:rStyle w:val="a3"/>
                      <w:rFonts w:ascii="Times New Roman" w:hAnsi="Times New Roman"/>
                      <w:b/>
                      <w:bCs/>
                      <w:color w:val="auto"/>
                      <w:lang w:eastAsia="en-US"/>
                    </w:rPr>
                    <w:t>ФИО</w:t>
                  </w:r>
                </w:hyperlink>
              </w:hyperlink>
            </w:hyperlink>
          </w:p>
        </w:tc>
        <w:tc>
          <w:tcPr>
            <w:tcW w:w="18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62F8" w:rsidRDefault="002A69E3">
            <w:pPr>
              <w:ind w:right="4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64" w:history="1">
              <w:hyperlink r:id="rId65" w:history="1">
                <w:hyperlink r:id="rId66" w:history="1">
                  <w:r w:rsidR="006062F8">
                    <w:rPr>
                      <w:rStyle w:val="a3"/>
                      <w:rFonts w:ascii="Times New Roman" w:hAnsi="Times New Roman"/>
                      <w:b/>
                      <w:bCs/>
                      <w:color w:val="auto"/>
                      <w:lang w:eastAsia="en-US"/>
                    </w:rPr>
                    <w:t>Должность</w:t>
                  </w:r>
                </w:hyperlink>
              </w:hyperlink>
            </w:hyperlink>
          </w:p>
        </w:tc>
        <w:tc>
          <w:tcPr>
            <w:tcW w:w="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62F8" w:rsidRDefault="006062F8">
            <w:pPr>
              <w:ind w:right="44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 xml:space="preserve">Подпись </w:t>
            </w:r>
          </w:p>
        </w:tc>
        <w:tc>
          <w:tcPr>
            <w:tcW w:w="9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62F8" w:rsidRDefault="006062F8">
            <w:pPr>
              <w:ind w:right="44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Дата подписи</w:t>
            </w:r>
          </w:p>
        </w:tc>
      </w:tr>
      <w:tr w:rsidR="006062F8">
        <w:tc>
          <w:tcPr>
            <w:tcW w:w="317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62F8" w:rsidRDefault="002A69E3">
            <w:pPr>
              <w:ind w:right="4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67" w:history="1">
              <w:hyperlink r:id="rId68" w:history="1">
                <w:hyperlink r:id="rId69" w:history="1">
                  <w:r w:rsidR="006062F8">
                    <w:rPr>
                      <w:rStyle w:val="a3"/>
                      <w:rFonts w:ascii="Times New Roman" w:hAnsi="Times New Roman"/>
                      <w:b/>
                      <w:bCs/>
                      <w:color w:val="auto"/>
                      <w:lang w:eastAsia="en-US"/>
                    </w:rPr>
                    <w:t>Председате</w:t>
                  </w:r>
                  <w:bookmarkStart w:id="0" w:name="_GoBack"/>
                  <w:bookmarkEnd w:id="0"/>
                  <w:r w:rsidR="006062F8">
                    <w:rPr>
                      <w:rStyle w:val="a3"/>
                      <w:rFonts w:ascii="Times New Roman" w:hAnsi="Times New Roman"/>
                      <w:b/>
                      <w:bCs/>
                      <w:color w:val="auto"/>
                      <w:lang w:eastAsia="en-US"/>
                    </w:rPr>
                    <w:t>ль закупочной комиссии:</w:t>
                  </w:r>
                </w:hyperlink>
              </w:hyperlink>
            </w:hyperlink>
          </w:p>
        </w:tc>
        <w:tc>
          <w:tcPr>
            <w:tcW w:w="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62F8" w:rsidRDefault="006062F8">
            <w:pPr>
              <w:ind w:right="44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9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62F8" w:rsidRDefault="006062F8">
            <w:pPr>
              <w:ind w:right="44"/>
              <w:rPr>
                <w:rFonts w:ascii="Times New Roman" w:hAnsi="Times New Roman"/>
                <w:b/>
                <w:lang w:eastAsia="en-US"/>
              </w:rPr>
            </w:pPr>
          </w:p>
        </w:tc>
      </w:tr>
      <w:tr w:rsidR="006062F8">
        <w:tc>
          <w:tcPr>
            <w:tcW w:w="1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62F8" w:rsidRDefault="002A69E3">
            <w:pPr>
              <w:ind w:right="44"/>
              <w:jc w:val="left"/>
              <w:rPr>
                <w:rStyle w:val="a3"/>
                <w:rFonts w:ascii="Times New Roman" w:hAnsi="Times New Roman"/>
                <w:color w:val="auto"/>
              </w:rPr>
            </w:pPr>
            <w:hyperlink r:id="rId70" w:history="1">
              <w:hyperlink r:id="rId71" w:history="1">
                <w:hyperlink r:id="rId72" w:history="1">
                  <w:r w:rsidR="006062F8">
                    <w:rPr>
                      <w:rStyle w:val="a3"/>
                      <w:rFonts w:ascii="Times New Roman" w:hAnsi="Times New Roman"/>
                      <w:color w:val="auto"/>
                      <w:lang w:eastAsia="en-US"/>
                    </w:rPr>
                    <w:t>Казакова Елена Алексеевна</w:t>
                  </w:r>
                </w:hyperlink>
              </w:hyperlink>
            </w:hyperlink>
          </w:p>
        </w:tc>
        <w:tc>
          <w:tcPr>
            <w:tcW w:w="18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62F8" w:rsidRDefault="002A69E3">
            <w:pPr>
              <w:ind w:right="44"/>
              <w:rPr>
                <w:rStyle w:val="a3"/>
                <w:rFonts w:ascii="Times New Roman" w:hAnsi="Times New Roman"/>
                <w:color w:val="auto"/>
              </w:rPr>
            </w:pPr>
            <w:hyperlink r:id="rId73" w:history="1">
              <w:hyperlink r:id="rId74" w:history="1">
                <w:hyperlink r:id="rId75" w:history="1">
                  <w:r w:rsidR="006062F8">
                    <w:rPr>
                      <w:rStyle w:val="a3"/>
                      <w:rFonts w:ascii="Times New Roman" w:hAnsi="Times New Roman"/>
                      <w:color w:val="auto"/>
                      <w:lang w:eastAsia="en-US"/>
                    </w:rPr>
                    <w:t>Начальник УМиОЗ</w:t>
                  </w:r>
                </w:hyperlink>
              </w:hyperlink>
            </w:hyperlink>
          </w:p>
        </w:tc>
        <w:tc>
          <w:tcPr>
            <w:tcW w:w="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62F8" w:rsidRDefault="006062F8">
            <w:pPr>
              <w:ind w:right="44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62F8" w:rsidRDefault="006062F8">
            <w:pPr>
              <w:ind w:right="44"/>
              <w:rPr>
                <w:rFonts w:ascii="Times New Roman" w:hAnsi="Times New Roman"/>
                <w:lang w:eastAsia="en-US"/>
              </w:rPr>
            </w:pPr>
          </w:p>
        </w:tc>
      </w:tr>
      <w:tr w:rsidR="006062F8">
        <w:tc>
          <w:tcPr>
            <w:tcW w:w="317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62F8" w:rsidRDefault="002A69E3">
            <w:pPr>
              <w:ind w:right="44"/>
              <w:jc w:val="left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76" w:history="1">
              <w:hyperlink r:id="rId77" w:history="1">
                <w:hyperlink r:id="rId78" w:history="1">
                  <w:r w:rsidR="006062F8">
                    <w:rPr>
                      <w:rStyle w:val="a3"/>
                      <w:rFonts w:ascii="Times New Roman" w:hAnsi="Times New Roman"/>
                      <w:b/>
                      <w:bCs/>
                      <w:color w:val="auto"/>
                      <w:lang w:eastAsia="en-US"/>
                    </w:rPr>
                    <w:t>Члены закупочной комиссии:</w:t>
                  </w:r>
                </w:hyperlink>
              </w:hyperlink>
            </w:hyperlink>
          </w:p>
        </w:tc>
        <w:tc>
          <w:tcPr>
            <w:tcW w:w="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62F8" w:rsidRDefault="006062F8">
            <w:pPr>
              <w:ind w:right="44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62F8" w:rsidRDefault="006062F8">
            <w:pPr>
              <w:ind w:right="44"/>
              <w:rPr>
                <w:rFonts w:ascii="Times New Roman" w:hAnsi="Times New Roman"/>
                <w:lang w:eastAsia="en-US"/>
              </w:rPr>
            </w:pPr>
          </w:p>
        </w:tc>
      </w:tr>
      <w:tr w:rsidR="006062F8">
        <w:tc>
          <w:tcPr>
            <w:tcW w:w="1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62F8" w:rsidRDefault="006062F8">
            <w:pPr>
              <w:jc w:val="left"/>
              <w:rPr>
                <w:rStyle w:val="a3"/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lang w:eastAsia="en-US"/>
              </w:rPr>
              <w:t>Козлов Иван Владимирович</w:t>
            </w:r>
          </w:p>
        </w:tc>
        <w:tc>
          <w:tcPr>
            <w:tcW w:w="18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62F8" w:rsidRDefault="006062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Ведущий юрисконсульт отдела договорной работы Управления договорной работы</w:t>
            </w:r>
          </w:p>
        </w:tc>
        <w:tc>
          <w:tcPr>
            <w:tcW w:w="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62F8" w:rsidRDefault="006062F8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62F8" w:rsidRDefault="006062F8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062F8">
        <w:tc>
          <w:tcPr>
            <w:tcW w:w="1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62F8" w:rsidRDefault="006062F8">
            <w:pPr>
              <w:ind w:right="44"/>
              <w:jc w:val="left"/>
              <w:rPr>
                <w:rStyle w:val="a3"/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lang w:eastAsia="en-US"/>
              </w:rPr>
              <w:t>Карасев Александр Тимофеевич</w:t>
            </w:r>
          </w:p>
        </w:tc>
        <w:tc>
          <w:tcPr>
            <w:tcW w:w="18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62F8" w:rsidRDefault="002A69E3">
            <w:pPr>
              <w:ind w:right="44"/>
              <w:rPr>
                <w:rStyle w:val="a3"/>
                <w:rFonts w:ascii="Times New Roman" w:hAnsi="Times New Roman"/>
                <w:color w:val="auto"/>
              </w:rPr>
            </w:pPr>
            <w:hyperlink r:id="rId79" w:history="1">
              <w:hyperlink r:id="rId80" w:history="1">
                <w:hyperlink r:id="rId81" w:history="1">
                  <w:r w:rsidR="006062F8">
                    <w:rPr>
                      <w:rStyle w:val="a3"/>
                      <w:rFonts w:ascii="Times New Roman" w:hAnsi="Times New Roman"/>
                      <w:color w:val="auto"/>
                      <w:lang w:eastAsia="en-US"/>
                    </w:rPr>
                    <w:t>Главный специалист отдела физической защиты и безопасности финансово-экономической деятельности (с правом "вето")</w:t>
                  </w:r>
                </w:hyperlink>
              </w:hyperlink>
            </w:hyperlink>
          </w:p>
        </w:tc>
        <w:tc>
          <w:tcPr>
            <w:tcW w:w="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62F8" w:rsidRDefault="006062F8">
            <w:pPr>
              <w:ind w:right="44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62F8" w:rsidRDefault="006062F8">
            <w:pPr>
              <w:ind w:right="44"/>
              <w:rPr>
                <w:rFonts w:ascii="Times New Roman" w:hAnsi="Times New Roman"/>
                <w:lang w:eastAsia="en-US"/>
              </w:rPr>
            </w:pPr>
          </w:p>
        </w:tc>
      </w:tr>
      <w:tr w:rsidR="006062F8">
        <w:tc>
          <w:tcPr>
            <w:tcW w:w="1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62F8" w:rsidRDefault="006062F8">
            <w:pPr>
              <w:ind w:right="44"/>
              <w:jc w:val="left"/>
              <w:rPr>
                <w:rStyle w:val="a3"/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lang w:eastAsia="en-US"/>
              </w:rPr>
              <w:t>Гармаш Елена Николаевна</w:t>
            </w:r>
          </w:p>
          <w:p w:rsidR="006062F8" w:rsidRDefault="002A69E3">
            <w:pPr>
              <w:ind w:right="44"/>
              <w:jc w:val="left"/>
              <w:rPr>
                <w:rStyle w:val="a3"/>
                <w:rFonts w:ascii="Times New Roman" w:hAnsi="Times New Roman"/>
                <w:color w:val="auto"/>
                <w:lang w:eastAsia="en-US"/>
              </w:rPr>
            </w:pPr>
            <w:hyperlink r:id="rId82" w:history="1">
              <w:hyperlink r:id="rId83" w:history="1">
                <w:r w:rsidR="006062F8">
                  <w:rPr>
                    <w:rStyle w:val="a3"/>
                    <w:rFonts w:ascii="Times New Roman" w:hAnsi="Times New Roman"/>
                    <w:color w:val="auto"/>
                    <w:lang w:eastAsia="en-US"/>
                  </w:rPr>
                  <w:t>(по согласованию)</w:t>
                </w:r>
              </w:hyperlink>
            </w:hyperlink>
          </w:p>
        </w:tc>
        <w:tc>
          <w:tcPr>
            <w:tcW w:w="18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62F8" w:rsidRDefault="006062F8">
            <w:pPr>
              <w:ind w:right="44"/>
              <w:jc w:val="left"/>
              <w:rPr>
                <w:rStyle w:val="a3"/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lang w:eastAsia="en-US"/>
              </w:rPr>
              <w:t>Ведущий инженер группы МТР ООО «НИАЭП-Сервис»</w:t>
            </w:r>
          </w:p>
        </w:tc>
        <w:tc>
          <w:tcPr>
            <w:tcW w:w="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62F8" w:rsidRDefault="006062F8">
            <w:pPr>
              <w:ind w:right="44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62F8" w:rsidRDefault="006062F8">
            <w:pPr>
              <w:ind w:right="44"/>
              <w:rPr>
                <w:rFonts w:ascii="Times New Roman" w:hAnsi="Times New Roman"/>
                <w:lang w:eastAsia="en-US"/>
              </w:rPr>
            </w:pPr>
          </w:p>
        </w:tc>
      </w:tr>
      <w:tr w:rsidR="006062F8">
        <w:tc>
          <w:tcPr>
            <w:tcW w:w="1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62F8" w:rsidRDefault="006062F8">
            <w:pPr>
              <w:ind w:right="44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Чумак Иван Викторович </w:t>
            </w:r>
          </w:p>
          <w:p w:rsidR="006062F8" w:rsidRDefault="006062F8">
            <w:pPr>
              <w:ind w:right="44"/>
              <w:jc w:val="left"/>
              <w:rPr>
                <w:rStyle w:val="a3"/>
                <w:color w:val="auto"/>
              </w:rPr>
            </w:pPr>
            <w:r>
              <w:rPr>
                <w:rFonts w:ascii="Times New Roman" w:hAnsi="Times New Roman"/>
                <w:lang w:eastAsia="en-US"/>
              </w:rPr>
              <w:t>(по согласованию)</w:t>
            </w:r>
          </w:p>
        </w:tc>
        <w:tc>
          <w:tcPr>
            <w:tcW w:w="18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62F8" w:rsidRDefault="006062F8">
            <w:pPr>
              <w:ind w:right="44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Начальник группы МТР ООО «НИАЭП-Сервис»</w:t>
            </w:r>
          </w:p>
        </w:tc>
        <w:tc>
          <w:tcPr>
            <w:tcW w:w="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62F8" w:rsidRDefault="006062F8">
            <w:pPr>
              <w:ind w:right="44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62F8" w:rsidRDefault="006062F8">
            <w:pPr>
              <w:ind w:right="44"/>
              <w:rPr>
                <w:rFonts w:ascii="Times New Roman" w:hAnsi="Times New Roman"/>
                <w:lang w:eastAsia="en-US"/>
              </w:rPr>
            </w:pPr>
          </w:p>
        </w:tc>
      </w:tr>
      <w:tr w:rsidR="006062F8">
        <w:tc>
          <w:tcPr>
            <w:tcW w:w="1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62F8" w:rsidRDefault="006062F8">
            <w:pPr>
              <w:ind w:right="44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Елисеев Роман Александрович</w:t>
            </w:r>
          </w:p>
        </w:tc>
        <w:tc>
          <w:tcPr>
            <w:tcW w:w="18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62F8" w:rsidRDefault="006062F8">
            <w:pPr>
              <w:ind w:right="44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Начальник </w:t>
            </w:r>
            <w:hyperlink r:id="rId84" w:history="1">
              <w:r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группы управления ИТ-активами, ИТ-финансами, договорами</w:t>
              </w:r>
            </w:hyperlink>
          </w:p>
        </w:tc>
        <w:tc>
          <w:tcPr>
            <w:tcW w:w="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62F8" w:rsidRDefault="006062F8">
            <w:pPr>
              <w:ind w:right="44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62F8" w:rsidRDefault="006062F8">
            <w:pPr>
              <w:ind w:right="44"/>
              <w:rPr>
                <w:rFonts w:ascii="Times New Roman" w:hAnsi="Times New Roman"/>
                <w:lang w:eastAsia="en-US"/>
              </w:rPr>
            </w:pPr>
          </w:p>
        </w:tc>
      </w:tr>
      <w:tr w:rsidR="006062F8">
        <w:tc>
          <w:tcPr>
            <w:tcW w:w="317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62F8" w:rsidRDefault="002A69E3">
            <w:pPr>
              <w:ind w:right="44"/>
              <w:jc w:val="left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85" w:history="1">
              <w:hyperlink r:id="rId86" w:history="1">
                <w:hyperlink r:id="rId87" w:history="1">
                  <w:r w:rsidR="006062F8">
                    <w:rPr>
                      <w:rStyle w:val="a3"/>
                      <w:rFonts w:ascii="Times New Roman" w:hAnsi="Times New Roman"/>
                      <w:b/>
                      <w:bCs/>
                      <w:color w:val="auto"/>
                      <w:lang w:eastAsia="en-US"/>
                    </w:rPr>
                    <w:t>Секретарь закупочной комиссии без права голоса:</w:t>
                  </w:r>
                </w:hyperlink>
              </w:hyperlink>
            </w:hyperlink>
          </w:p>
        </w:tc>
        <w:tc>
          <w:tcPr>
            <w:tcW w:w="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62F8" w:rsidRDefault="006062F8">
            <w:pPr>
              <w:ind w:right="44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62F8" w:rsidRDefault="006062F8">
            <w:pPr>
              <w:ind w:right="44"/>
              <w:rPr>
                <w:rFonts w:ascii="Times New Roman" w:hAnsi="Times New Roman"/>
                <w:lang w:eastAsia="en-US"/>
              </w:rPr>
            </w:pPr>
          </w:p>
        </w:tc>
      </w:tr>
      <w:tr w:rsidR="006062F8">
        <w:tc>
          <w:tcPr>
            <w:tcW w:w="1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62F8" w:rsidRDefault="006062F8">
            <w:pPr>
              <w:ind w:right="44"/>
              <w:jc w:val="left"/>
              <w:rPr>
                <w:rStyle w:val="a3"/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lang w:eastAsia="en-US"/>
              </w:rPr>
              <w:t>Бредихина Нелли Николаевна</w:t>
            </w:r>
          </w:p>
          <w:p w:rsidR="006062F8" w:rsidRDefault="002A69E3">
            <w:pPr>
              <w:ind w:right="44"/>
              <w:jc w:val="left"/>
              <w:rPr>
                <w:rStyle w:val="a3"/>
                <w:rFonts w:ascii="Times New Roman" w:hAnsi="Times New Roman"/>
                <w:color w:val="auto"/>
                <w:lang w:eastAsia="en-US"/>
              </w:rPr>
            </w:pPr>
            <w:hyperlink r:id="rId88" w:history="1">
              <w:hyperlink r:id="rId89" w:history="1">
                <w:hyperlink r:id="rId90" w:history="1">
                  <w:r w:rsidR="006062F8">
                    <w:rPr>
                      <w:rStyle w:val="a3"/>
                      <w:rFonts w:ascii="Times New Roman" w:hAnsi="Times New Roman"/>
                      <w:color w:val="auto"/>
                      <w:lang w:eastAsia="en-US"/>
                    </w:rPr>
                    <w:t>(по согласованию)</w:t>
                  </w:r>
                </w:hyperlink>
              </w:hyperlink>
            </w:hyperlink>
          </w:p>
        </w:tc>
        <w:tc>
          <w:tcPr>
            <w:tcW w:w="18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62F8" w:rsidRDefault="002A69E3">
            <w:pPr>
              <w:ind w:right="44"/>
              <w:rPr>
                <w:rStyle w:val="a3"/>
                <w:rFonts w:ascii="Times New Roman" w:hAnsi="Times New Roman"/>
                <w:color w:val="auto"/>
              </w:rPr>
            </w:pPr>
            <w:hyperlink r:id="rId91" w:history="1">
              <w:hyperlink r:id="rId92" w:history="1">
                <w:hyperlink r:id="rId93" w:history="1">
                  <w:r w:rsidR="006062F8">
                    <w:rPr>
                      <w:rStyle w:val="a3"/>
                      <w:rFonts w:ascii="Times New Roman" w:hAnsi="Times New Roman"/>
                      <w:color w:val="auto"/>
                      <w:lang w:eastAsia="en-US"/>
                    </w:rPr>
                    <w:t>инженер 1 кат. группы МТР ООО «НИАЭП-Сервис»</w:t>
                  </w:r>
                </w:hyperlink>
              </w:hyperlink>
            </w:hyperlink>
          </w:p>
        </w:tc>
        <w:tc>
          <w:tcPr>
            <w:tcW w:w="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62F8" w:rsidRDefault="006062F8">
            <w:pPr>
              <w:ind w:right="44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62F8" w:rsidRDefault="006062F8">
            <w:pPr>
              <w:ind w:right="44"/>
              <w:rPr>
                <w:rFonts w:ascii="Times New Roman" w:hAnsi="Times New Roman"/>
                <w:lang w:eastAsia="en-US"/>
              </w:rPr>
            </w:pPr>
          </w:p>
        </w:tc>
      </w:tr>
    </w:tbl>
    <w:p w:rsidR="006062F8" w:rsidRDefault="006062F8">
      <w:pPr>
        <w:rPr>
          <w:rFonts w:ascii="Times New Roman" w:hAnsi="Times New Roman"/>
          <w:b/>
        </w:rPr>
      </w:pPr>
    </w:p>
    <w:sectPr w:rsidR="006062F8">
      <w:footerReference w:type="default" r:id="rId9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3A28" w:rsidRDefault="00143A28">
      <w:r>
        <w:separator/>
      </w:r>
    </w:p>
  </w:endnote>
  <w:endnote w:type="continuationSeparator" w:id="0">
    <w:p w:rsidR="00143A28" w:rsidRDefault="00143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A28" w:rsidRDefault="00143A28">
    <w:pPr>
      <w:pStyle w:val="ac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159ИТ/ЗП-014-2 от «16» октября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картриджей, тонеров и запасных частей для оргтехники по бюдже</w:t>
    </w:r>
    <w:r w:rsidR="002D3249">
      <w:rPr>
        <w:rFonts w:ascii="Times New Roman" w:hAnsi="Times New Roman"/>
        <w:sz w:val="16"/>
        <w:szCs w:val="16"/>
      </w:rPr>
      <w:t xml:space="preserve">ту 3, 4 кв. 2014 года для нужд </w:t>
    </w:r>
    <w:r>
      <w:rPr>
        <w:rFonts w:ascii="Times New Roman" w:hAnsi="Times New Roman"/>
        <w:sz w:val="16"/>
        <w:szCs w:val="16"/>
      </w:rPr>
      <w:t>АО "НИАЭП"</w:t>
    </w:r>
  </w:p>
  <w:p w:rsidR="00143A28" w:rsidRDefault="00143A28">
    <w:pPr>
      <w:pStyle w:val="ac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143A28" w:rsidRDefault="00143A28">
        <w:pPr>
          <w:pStyle w:val="ac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2A69E3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2A69E3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3A28" w:rsidRDefault="00143A28">
      <w:r>
        <w:separator/>
      </w:r>
    </w:p>
  </w:footnote>
  <w:footnote w:type="continuationSeparator" w:id="0">
    <w:p w:rsidR="00143A28" w:rsidRDefault="00143A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B2092"/>
    <w:rsid w:val="00143A28"/>
    <w:rsid w:val="001800CB"/>
    <w:rsid w:val="002A69E3"/>
    <w:rsid w:val="002B2092"/>
    <w:rsid w:val="002D3249"/>
    <w:rsid w:val="006062F8"/>
    <w:rsid w:val="006818AA"/>
    <w:rsid w:val="0069720F"/>
    <w:rsid w:val="008D55E1"/>
    <w:rsid w:val="00932D16"/>
    <w:rsid w:val="00F112F0"/>
    <w:rsid w:val="00F40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paragraph" w:styleId="af2">
    <w:name w:val="Document Map"/>
    <w:basedOn w:val="a"/>
    <w:link w:val="af3"/>
    <w:uiPriority w:val="99"/>
    <w:semiHidden/>
    <w:unhideWhenUsed/>
    <w:rsid w:val="002B2092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0"/>
    <w:link w:val="af2"/>
    <w:uiPriority w:val="99"/>
    <w:semiHidden/>
    <w:rsid w:val="002B209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63" Type="http://schemas.openxmlformats.org/officeDocument/2006/relationships/hyperlink" Target="http://www.a-k-d.ru/" TargetMode="External"/><Relationship Id="rId68" Type="http://schemas.openxmlformats.org/officeDocument/2006/relationships/hyperlink" Target="http://www.a-k-d.ru/" TargetMode="External"/><Relationship Id="rId76" Type="http://schemas.openxmlformats.org/officeDocument/2006/relationships/hyperlink" Target="http://www.a-k-d.ru/" TargetMode="External"/><Relationship Id="rId84" Type="http://schemas.openxmlformats.org/officeDocument/2006/relationships/hyperlink" Target="http://oskrportal/directory/directory_content.php?streets=0&amp;sel_branch=1&amp;sel_government=16&amp;sel_department=52&amp;sel_group=0&amp;range=10" TargetMode="External"/><Relationship Id="rId89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71" Type="http://schemas.openxmlformats.org/officeDocument/2006/relationships/hyperlink" Target="http://www.a-k-d.ru/" TargetMode="External"/><Relationship Id="rId9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oskrportal/directory/directory_content.php?streets=0&amp;sel_branch=1&amp;sel_government=16&amp;sel_department=52&amp;sel_group=0&amp;range=10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hyperlink" Target="http://www.a-k-d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66" Type="http://schemas.openxmlformats.org/officeDocument/2006/relationships/hyperlink" Target="http://www.a-k-d.ru/" TargetMode="External"/><Relationship Id="rId74" Type="http://schemas.openxmlformats.org/officeDocument/2006/relationships/hyperlink" Target="http://www.a-k-d.ru/" TargetMode="External"/><Relationship Id="rId79" Type="http://schemas.openxmlformats.org/officeDocument/2006/relationships/hyperlink" Target="http://www.a-k-d.ru/" TargetMode="External"/><Relationship Id="rId87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://www.a-k-d.ru/" TargetMode="External"/><Relationship Id="rId82" Type="http://schemas.openxmlformats.org/officeDocument/2006/relationships/hyperlink" Target="http://www.a-k-d.ru/" TargetMode="External"/><Relationship Id="rId90" Type="http://schemas.openxmlformats.org/officeDocument/2006/relationships/hyperlink" Target="http://www.a-k-d.ru/" TargetMode="External"/><Relationship Id="rId95" Type="http://schemas.openxmlformats.org/officeDocument/2006/relationships/fontTable" Target="fontTable.xml"/><Relationship Id="rId1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64" Type="http://schemas.openxmlformats.org/officeDocument/2006/relationships/hyperlink" Target="http://www.a-k-d.ru/" TargetMode="External"/><Relationship Id="rId69" Type="http://schemas.openxmlformats.org/officeDocument/2006/relationships/hyperlink" Target="http://www.a-k-d.ru/" TargetMode="External"/><Relationship Id="rId77" Type="http://schemas.openxmlformats.org/officeDocument/2006/relationships/hyperlink" Target="http://www.a-k-d.ru/" TargetMode="External"/><Relationship Id="rId8" Type="http://schemas.openxmlformats.org/officeDocument/2006/relationships/hyperlink" Target="http://www.zakupki.gov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www.a-k-d.ru/" TargetMode="External"/><Relationship Id="rId80" Type="http://schemas.openxmlformats.org/officeDocument/2006/relationships/hyperlink" Target="http://www.a-k-d.ru/" TargetMode="External"/><Relationship Id="rId85" Type="http://schemas.openxmlformats.org/officeDocument/2006/relationships/hyperlink" Target="http://www.a-k-d.ru/" TargetMode="External"/><Relationship Id="rId9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41" Type="http://schemas.openxmlformats.org/officeDocument/2006/relationships/hyperlink" Target="http://www.a-k-d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www.a-k-d.ru/" TargetMode="External"/><Relationship Id="rId70" Type="http://schemas.openxmlformats.org/officeDocument/2006/relationships/hyperlink" Target="http://www.a-k-d.ru/" TargetMode="External"/><Relationship Id="rId75" Type="http://schemas.openxmlformats.org/officeDocument/2006/relationships/hyperlink" Target="http://www.a-k-d.ru/" TargetMode="External"/><Relationship Id="rId83" Type="http://schemas.openxmlformats.org/officeDocument/2006/relationships/hyperlink" Target="http://www.a-k-d.ru/" TargetMode="External"/><Relationship Id="rId88" Type="http://schemas.openxmlformats.org/officeDocument/2006/relationships/hyperlink" Target="http://www.a-k-d.ru/" TargetMode="External"/><Relationship Id="rId91" Type="http://schemas.openxmlformats.org/officeDocument/2006/relationships/hyperlink" Target="http://www.a-k-d.ru/" TargetMode="External"/><Relationship Id="rId9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www.a-k-d.ru/" TargetMode="External"/><Relationship Id="rId73" Type="http://schemas.openxmlformats.org/officeDocument/2006/relationships/hyperlink" Target="http://www.a-k-d.ru/" TargetMode="External"/><Relationship Id="rId78" Type="http://schemas.openxmlformats.org/officeDocument/2006/relationships/hyperlink" Target="http://www.a-k-d.ru/" TargetMode="External"/><Relationship Id="rId81" Type="http://schemas.openxmlformats.org/officeDocument/2006/relationships/hyperlink" Target="http://www.a-k-d.ru/" TargetMode="External"/><Relationship Id="rId86" Type="http://schemas.openxmlformats.org/officeDocument/2006/relationships/hyperlink" Target="http://www.a-k-d.ru/" TargetMode="External"/><Relationship Id="rId9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DC9758-9E4A-484A-B6FB-832EBA4C3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874</Words>
  <Characters>9555</Characters>
  <Application>Microsoft Office Word</Application>
  <DocSecurity>0</DocSecurity>
  <Lines>79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Бредихина Нелли Николаевна</cp:lastModifiedBy>
  <cp:revision>8</cp:revision>
  <cp:lastPrinted>2014-10-16T05:45:00Z</cp:lastPrinted>
  <dcterms:created xsi:type="dcterms:W3CDTF">2014-10-16T04:52:00Z</dcterms:created>
  <dcterms:modified xsi:type="dcterms:W3CDTF">2014-10-16T06:10:00Z</dcterms:modified>
</cp:coreProperties>
</file>