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DEF" w:rsidRDefault="00A05DEF" w:rsidP="00A05DEF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 w:rsidRPr="00A05DEF">
        <w:t xml:space="preserve"> </w:t>
      </w:r>
      <w:r w:rsidRPr="00A05DEF">
        <w:rPr>
          <w:b/>
          <w:bCs/>
          <w:sz w:val="28"/>
          <w:szCs w:val="28"/>
        </w:rPr>
        <w:t>708-SH-2014/2125</w:t>
      </w:r>
    </w:p>
    <w:p w:rsidR="00A05DEF" w:rsidRDefault="00A05DEF" w:rsidP="00A05DE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Определение рыночной стоимости недвижимого и движимого имущества. </w:t>
      </w:r>
    </w:p>
    <w:p w:rsidR="00A05DEF" w:rsidRDefault="00A05DEF" w:rsidP="00A05DE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A05DEF" w:rsidTr="00783F5A">
        <w:tc>
          <w:tcPr>
            <w:tcW w:w="5210" w:type="dxa"/>
            <w:hideMark/>
          </w:tcPr>
          <w:p w:rsidR="00A05DEF" w:rsidRDefault="00A05DEF" w:rsidP="00783F5A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A05DEF" w:rsidRDefault="00A05DEF" w:rsidP="00783F5A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октября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A05DEF" w:rsidRDefault="00A05DEF" w:rsidP="00A05DEF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A05DEF" w:rsidRDefault="00A05DEF" w:rsidP="00A05DEF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A05DEF" w:rsidRDefault="00A05DEF" w:rsidP="00A05DEF">
      <w:pPr>
        <w:tabs>
          <w:tab w:val="left" w:pos="252"/>
        </w:tabs>
        <w:jc w:val="both"/>
        <w:rPr>
          <w:sz w:val="28"/>
          <w:szCs w:val="28"/>
        </w:rPr>
      </w:pPr>
    </w:p>
    <w:p w:rsidR="00A05DEF" w:rsidRDefault="00A05DEF" w:rsidP="00A05DEF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A05DEF" w:rsidRDefault="00A05DEF" w:rsidP="00A05DEF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"Сибирский химический комбинат"</w:t>
      </w:r>
    </w:p>
    <w:p w:rsidR="00A05DEF" w:rsidRDefault="00A05DEF" w:rsidP="00A05DE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"Сибирский химический комбинат"</w:t>
      </w:r>
    </w:p>
    <w:p w:rsidR="00A05DEF" w:rsidRPr="00A05DEF" w:rsidRDefault="00A05DEF" w:rsidP="00A05DE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A05DEF">
        <w:rPr>
          <w:sz w:val="28"/>
          <w:szCs w:val="28"/>
        </w:rPr>
        <w:t xml:space="preserve"> запроса предложений: право заключения договора на Определение рыночной стоимости недвижимого и движимого имущества.</w:t>
      </w:r>
    </w:p>
    <w:p w:rsidR="00A05DEF" w:rsidRDefault="00A05DEF" w:rsidP="00A05DEF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Определение рыночной стоимости недвижимого и движимого имущества. </w:t>
      </w:r>
    </w:p>
    <w:p w:rsidR="00A05DEF" w:rsidRPr="00A05DEF" w:rsidRDefault="00A05DEF" w:rsidP="00A05DEF">
      <w:pPr>
        <w:rPr>
          <w:rFonts w:eastAsia="Calibri"/>
          <w:sz w:val="28"/>
          <w:szCs w:val="28"/>
        </w:rPr>
      </w:pPr>
    </w:p>
    <w:p w:rsidR="00A05DEF" w:rsidRPr="00A05DEF" w:rsidRDefault="00A05DEF" w:rsidP="00A05DEF">
      <w:pPr>
        <w:jc w:val="both"/>
        <w:rPr>
          <w:rFonts w:eastAsia="Calibri"/>
          <w:sz w:val="28"/>
          <w:szCs w:val="28"/>
        </w:rPr>
      </w:pPr>
      <w:r w:rsidRPr="00A05DEF">
        <w:rPr>
          <w:rFonts w:eastAsia="Calibri"/>
          <w:sz w:val="28"/>
          <w:szCs w:val="28"/>
        </w:rPr>
        <w:t xml:space="preserve">Начальная (максимальная) цена договора: 849 600 (Восемьсот сорок девять тысяч шестьсот) рублей 00 копеек, включая НДС. </w:t>
      </w:r>
    </w:p>
    <w:p w:rsidR="00A05DEF" w:rsidRPr="00A05DEF" w:rsidRDefault="00A05DEF" w:rsidP="00A05DEF">
      <w:pPr>
        <w:rPr>
          <w:rFonts w:eastAsia="Calibri"/>
          <w:sz w:val="28"/>
          <w:szCs w:val="28"/>
        </w:rPr>
      </w:pPr>
    </w:p>
    <w:p w:rsidR="00A05DEF" w:rsidRDefault="00A05DEF" w:rsidP="00A05DEF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A05DEF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05DE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A05DEF">
        <w:rPr>
          <w:sz w:val="28"/>
          <w:szCs w:val="28"/>
        </w:rPr>
        <w:t xml:space="preserve"> </w:t>
      </w:r>
      <w:r w:rsidRPr="00A05DEF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A05DEF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A05DEF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A05DEF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«01»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31401563143,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№141001/0506/714,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№R025199.</w:t>
      </w:r>
    </w:p>
    <w:p w:rsidR="00A05DEF" w:rsidRDefault="00A05DEF" w:rsidP="00A05DEF">
      <w:pPr>
        <w:tabs>
          <w:tab w:val="left" w:pos="252"/>
        </w:tabs>
        <w:jc w:val="both"/>
        <w:rPr>
          <w:sz w:val="28"/>
          <w:szCs w:val="28"/>
        </w:rPr>
      </w:pPr>
    </w:p>
    <w:p w:rsidR="00A05DEF" w:rsidRDefault="00A05DEF" w:rsidP="00A05D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«21» октября 2014 № 1,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42"/>
        <w:gridCol w:w="4851"/>
        <w:gridCol w:w="3959"/>
      </w:tblGrid>
      <w:tr w:rsidR="00A05DEF" w:rsidTr="00783F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A05DEF" w:rsidTr="00783F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60184841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Национальное Агентство Оценки и Консалтинга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lastRenderedPageBreak/>
              <w:t xml:space="preserve">ИНН 3808061306 </w:t>
            </w:r>
            <w:r>
              <w:rPr>
                <w:rFonts w:eastAsia="Calibri"/>
                <w:sz w:val="28"/>
                <w:szCs w:val="28"/>
              </w:rPr>
              <w:br/>
              <w:t>город Иркутск, ул. Горького, д. 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Pr="00A05DEF" w:rsidRDefault="00A05DEF" w:rsidP="00A05DEF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 xml:space="preserve">548.600,00 </w:t>
            </w:r>
            <w:r w:rsidRPr="00A05DEF">
              <w:rPr>
                <w:rFonts w:eastAsiaTheme="minorHAnsi"/>
                <w:lang w:eastAsia="en-US"/>
              </w:rPr>
              <w:t>без НДС</w:t>
            </w:r>
          </w:p>
          <w:p w:rsidR="00A05DEF" w:rsidRDefault="00A05DEF" w:rsidP="00A05DEF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A05DEF" w:rsidTr="00783F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60185028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«Центр менеджмента оценки и консалтинга»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7701200138 </w:t>
            </w:r>
            <w:r>
              <w:rPr>
                <w:rFonts w:eastAsia="Calibri"/>
                <w:sz w:val="28"/>
                <w:szCs w:val="28"/>
              </w:rPr>
              <w:br/>
              <w:t xml:space="preserve">город </w:t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. Москва, ул. </w:t>
            </w:r>
            <w:proofErr w:type="spellStart"/>
            <w:r>
              <w:rPr>
                <w:rFonts w:eastAsia="Calibri"/>
                <w:sz w:val="28"/>
                <w:szCs w:val="28"/>
              </w:rPr>
              <w:t>Бауманская</w:t>
            </w:r>
            <w:proofErr w:type="spellEnd"/>
            <w:r>
              <w:rPr>
                <w:rFonts w:eastAsia="Calibri"/>
                <w:sz w:val="28"/>
                <w:szCs w:val="28"/>
              </w:rPr>
              <w:t>, д. д.33/2,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Pr="00A05DEF" w:rsidRDefault="00A05DEF" w:rsidP="00A05DEF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="Calibri"/>
                <w:sz w:val="28"/>
                <w:szCs w:val="28"/>
              </w:rPr>
              <w:t xml:space="preserve">650.000,00 </w:t>
            </w:r>
            <w:r>
              <w:rPr>
                <w:rFonts w:eastAsiaTheme="minorHAnsi"/>
                <w:lang w:eastAsia="en-US"/>
              </w:rPr>
              <w:t>с</w:t>
            </w:r>
            <w:r w:rsidRPr="00A05DEF">
              <w:rPr>
                <w:rFonts w:eastAsiaTheme="minorHAnsi"/>
                <w:lang w:eastAsia="en-US"/>
              </w:rPr>
              <w:t xml:space="preserve"> НДС</w:t>
            </w:r>
          </w:p>
          <w:p w:rsidR="00A05DEF" w:rsidRDefault="00A05DEF" w:rsidP="00A05DEF">
            <w:pPr>
              <w:jc w:val="right"/>
              <w:rPr>
                <w:rFonts w:eastAsia="Calibri"/>
                <w:sz w:val="28"/>
                <w:szCs w:val="28"/>
              </w:rPr>
            </w:pPr>
          </w:p>
        </w:tc>
      </w:tr>
    </w:tbl>
    <w:p w:rsidR="00A05DEF" w:rsidRDefault="00A05DEF" w:rsidP="00A05DEF">
      <w:pPr>
        <w:rPr>
          <w:rFonts w:eastAsia="Calibri"/>
          <w:bCs/>
          <w:sz w:val="28"/>
          <w:szCs w:val="28"/>
        </w:rPr>
      </w:pPr>
    </w:p>
    <w:p w:rsidR="00A05DEF" w:rsidRDefault="00A05DEF" w:rsidP="00A05DE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по «27» октября 2014 года 05:00:00 (время московское)</w:t>
      </w:r>
      <w:r>
        <w:rPr>
          <w:bCs/>
          <w:sz w:val="28"/>
          <w:szCs w:val="28"/>
        </w:rPr>
        <w:t>.</w:t>
      </w:r>
    </w:p>
    <w:p w:rsidR="00A05DEF" w:rsidRDefault="00A05DEF" w:rsidP="00A05DEF">
      <w:pPr>
        <w:jc w:val="both"/>
        <w:rPr>
          <w:bCs/>
          <w:sz w:val="28"/>
          <w:szCs w:val="28"/>
        </w:rPr>
      </w:pPr>
    </w:p>
    <w:p w:rsidR="00A05DEF" w:rsidRDefault="00A05DEF" w:rsidP="00A05D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proofErr w:type="spellStart"/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>форме</w:t>
      </w:r>
      <w:proofErr w:type="spellEnd"/>
      <w:r>
        <w:rPr>
          <w:sz w:val="28"/>
          <w:szCs w:val="28"/>
        </w:rPr>
        <w:t xml:space="preserve">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49"/>
        <w:gridCol w:w="4935"/>
        <w:gridCol w:w="3868"/>
      </w:tblGrid>
      <w:tr w:rsidR="00A05DEF" w:rsidTr="00783F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A05DEF" w:rsidTr="00783F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60184841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3808061306 </w:t>
            </w:r>
            <w:r>
              <w:rPr>
                <w:rFonts w:eastAsia="Calibri"/>
                <w:sz w:val="28"/>
                <w:szCs w:val="28"/>
              </w:rPr>
              <w:br/>
              <w:t>Национальное Агентство Оценки и Консалтинга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>город Иркутск, ул. Горького, д. 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Pr="00A05DEF" w:rsidRDefault="00A05DEF" w:rsidP="00A05DEF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="Calibri"/>
                <w:sz w:val="28"/>
                <w:szCs w:val="28"/>
              </w:rPr>
              <w:t xml:space="preserve">477.000,00 </w:t>
            </w:r>
            <w:r w:rsidRPr="00A05DEF">
              <w:rPr>
                <w:rFonts w:eastAsiaTheme="minorHAnsi"/>
                <w:lang w:eastAsia="en-US"/>
              </w:rPr>
              <w:t>без НДС</w:t>
            </w:r>
          </w:p>
          <w:p w:rsidR="00A05DEF" w:rsidRDefault="00A05DEF" w:rsidP="00A05DEF">
            <w:pPr>
              <w:jc w:val="right"/>
              <w:rPr>
                <w:rFonts w:eastAsia="Calibri"/>
                <w:sz w:val="28"/>
                <w:szCs w:val="28"/>
              </w:rPr>
            </w:pPr>
          </w:p>
        </w:tc>
      </w:tr>
      <w:tr w:rsidR="00A05DEF" w:rsidTr="00783F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60185028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Default="00A05DEF" w:rsidP="00783F5A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7701200138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«Центр менеджмента оценки и консалтинга»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город </w:t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. Москва, ул. </w:t>
            </w:r>
            <w:proofErr w:type="spellStart"/>
            <w:r>
              <w:rPr>
                <w:rFonts w:eastAsia="Calibri"/>
                <w:sz w:val="28"/>
                <w:szCs w:val="28"/>
              </w:rPr>
              <w:t>Бауманская</w:t>
            </w:r>
            <w:proofErr w:type="spellEnd"/>
            <w:r>
              <w:rPr>
                <w:rFonts w:eastAsia="Calibri"/>
                <w:sz w:val="28"/>
                <w:szCs w:val="28"/>
              </w:rPr>
              <w:t>, д. д.33/2,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5DEF" w:rsidRPr="00A05DEF" w:rsidRDefault="00A05DEF" w:rsidP="00A05DEF">
            <w:pPr>
              <w:jc w:val="right"/>
              <w:rPr>
                <w:rFonts w:eastAsiaTheme="minorHAnsi"/>
                <w:lang w:eastAsia="en-US"/>
              </w:rPr>
            </w:pPr>
            <w:r>
              <w:rPr>
                <w:rFonts w:eastAsia="Calibri"/>
                <w:sz w:val="28"/>
                <w:szCs w:val="28"/>
              </w:rPr>
              <w:t xml:space="preserve">650.000,00 </w:t>
            </w:r>
            <w:r>
              <w:rPr>
                <w:rFonts w:eastAsiaTheme="minorHAnsi"/>
                <w:lang w:eastAsia="en-US"/>
              </w:rPr>
              <w:t>с</w:t>
            </w:r>
            <w:r w:rsidRPr="00A05DEF">
              <w:rPr>
                <w:rFonts w:eastAsiaTheme="minorHAnsi"/>
                <w:lang w:eastAsia="en-US"/>
              </w:rPr>
              <w:t xml:space="preserve"> НДС</w:t>
            </w:r>
          </w:p>
          <w:p w:rsidR="00A05DEF" w:rsidRDefault="00A05DEF" w:rsidP="00A05DEF">
            <w:pPr>
              <w:jc w:val="right"/>
              <w:rPr>
                <w:rFonts w:eastAsia="Calibri"/>
                <w:sz w:val="28"/>
                <w:szCs w:val="28"/>
              </w:rPr>
            </w:pPr>
          </w:p>
        </w:tc>
      </w:tr>
    </w:tbl>
    <w:p w:rsidR="00A05DEF" w:rsidRDefault="00A05DEF" w:rsidP="00A05DEF">
      <w:pPr>
        <w:rPr>
          <w:rFonts w:eastAsia="Calibri"/>
          <w:sz w:val="28"/>
          <w:szCs w:val="28"/>
        </w:rPr>
      </w:pPr>
    </w:p>
    <w:p w:rsidR="00A05DEF" w:rsidRDefault="00A05DEF" w:rsidP="00A05DEF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Секретарь закупочной комиссии (без права голоса)</w:t>
      </w:r>
      <w:r>
        <w:rPr>
          <w:b/>
          <w:bCs/>
          <w:sz w:val="28"/>
          <w:szCs w:val="28"/>
        </w:rPr>
        <w:t>:</w:t>
      </w:r>
    </w:p>
    <w:p w:rsidR="00A05DEF" w:rsidRDefault="00A05DEF" w:rsidP="00A05DEF">
      <w:pPr>
        <w:rPr>
          <w:rFonts w:eastAsia="Calibri"/>
          <w:sz w:val="28"/>
          <w:szCs w:val="28"/>
        </w:rPr>
      </w:pPr>
    </w:p>
    <w:p w:rsidR="00897233" w:rsidRDefault="00897233"/>
    <w:p w:rsidR="00897233" w:rsidRDefault="00897233" w:rsidP="00897233"/>
    <w:p w:rsidR="00897233" w:rsidRDefault="00897233" w:rsidP="00897233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97233" w:rsidTr="0089723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97233" w:rsidRDefault="00897233" w:rsidP="00897233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97233" w:rsidRDefault="00897233" w:rsidP="00897233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97233" w:rsidRDefault="00897233" w:rsidP="00897233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97233" w:rsidRDefault="00897233" w:rsidP="00897233">
            <w:r>
              <w:t>ЭП</w:t>
            </w:r>
          </w:p>
        </w:tc>
      </w:tr>
      <w:tr w:rsidR="00897233" w:rsidTr="0089723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97233" w:rsidRDefault="00897233" w:rsidP="00897233">
            <w: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897233" w:rsidRDefault="00897233" w:rsidP="00897233">
            <w:r>
              <w:t>27.10.2014</w:t>
            </w:r>
          </w:p>
        </w:tc>
        <w:tc>
          <w:tcPr>
            <w:tcW w:w="2563" w:type="dxa"/>
            <w:shd w:val="clear" w:color="auto" w:fill="auto"/>
          </w:tcPr>
          <w:p w:rsidR="00897233" w:rsidRDefault="00897233" w:rsidP="00897233">
            <w: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897233" w:rsidRDefault="00897233" w:rsidP="00897233">
            <w:r>
              <w:t>№ 162</w:t>
            </w:r>
          </w:p>
        </w:tc>
      </w:tr>
    </w:tbl>
    <w:p w:rsidR="002A0925" w:rsidRDefault="002A0925" w:rsidP="00897233"/>
    <w:sectPr w:rsidR="002A0925" w:rsidSect="00BE1649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649" w:rsidRDefault="00BE1649" w:rsidP="00BE1649">
      <w:r>
        <w:separator/>
      </w:r>
    </w:p>
  </w:endnote>
  <w:endnote w:type="continuationSeparator" w:id="0">
    <w:p w:rsidR="00BE1649" w:rsidRDefault="00BE1649" w:rsidP="00BE16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49" w:rsidRDefault="00A05DEF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3 от «27» октября 2014 переторжки по открытому запросу предложений на право заключения договора на Определение рыночной стоимости недвижимого и движимого имущества.</w:t>
    </w:r>
  </w:p>
  <w:p w:rsidR="00BE1649" w:rsidRDefault="00A05DEF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BE164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BE1649">
      <w:rPr>
        <w:b/>
        <w:sz w:val="16"/>
        <w:szCs w:val="16"/>
      </w:rPr>
      <w:fldChar w:fldCharType="separate"/>
    </w:r>
    <w:r w:rsidR="00897233">
      <w:rPr>
        <w:b/>
        <w:noProof/>
        <w:sz w:val="16"/>
        <w:szCs w:val="16"/>
      </w:rPr>
      <w:t>2</w:t>
    </w:r>
    <w:r w:rsidR="00BE1649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BE164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BE1649">
      <w:rPr>
        <w:b/>
        <w:sz w:val="16"/>
        <w:szCs w:val="16"/>
      </w:rPr>
      <w:fldChar w:fldCharType="separate"/>
    </w:r>
    <w:r w:rsidR="00897233">
      <w:rPr>
        <w:b/>
        <w:noProof/>
        <w:sz w:val="16"/>
        <w:szCs w:val="16"/>
      </w:rPr>
      <w:t>2</w:t>
    </w:r>
    <w:r w:rsidR="00BE1649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649" w:rsidRDefault="00BE1649" w:rsidP="00BE1649">
      <w:r>
        <w:separator/>
      </w:r>
    </w:p>
  </w:footnote>
  <w:footnote w:type="continuationSeparator" w:id="0">
    <w:p w:rsidR="00BE1649" w:rsidRDefault="00BE1649" w:rsidP="00BE164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5DEF"/>
    <w:rsid w:val="002A0925"/>
    <w:rsid w:val="00897233"/>
    <w:rsid w:val="00A05DEF"/>
    <w:rsid w:val="00B17833"/>
    <w:rsid w:val="00BE1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5DEF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05DEF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05DE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493</Words>
  <Characters>2815</Characters>
  <Application>Microsoft Office Word</Application>
  <DocSecurity>0</DocSecurity>
  <Lines>23</Lines>
  <Paragraphs>6</Paragraphs>
  <ScaleCrop>false</ScaleCrop>
  <Company>sxk</Company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2014-10-27T02:37:00Z</dcterms:created>
  <dcterms:modified xsi:type="dcterms:W3CDTF">2014-10-27T02:46:00Z</dcterms:modified>
</cp:coreProperties>
</file>