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817" w:rsidRPr="000261BE" w:rsidRDefault="000261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2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2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-2014/2032</w:t>
      </w:r>
    </w:p>
    <w:p w:rsidR="00E01817" w:rsidRPr="000261BE" w:rsidRDefault="000261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2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2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2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02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2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2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2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2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Определение</w:t>
      </w:r>
      <w:proofErr w:type="gramEnd"/>
      <w:r w:rsidRPr="0002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рыночной стоимости недвижимого и движимого имущества.</w:t>
      </w:r>
    </w:p>
    <w:p w:rsidR="00E01817" w:rsidRPr="000261BE" w:rsidRDefault="00E0181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01817">
        <w:tc>
          <w:tcPr>
            <w:tcW w:w="5149" w:type="dxa"/>
            <w:hideMark/>
          </w:tcPr>
          <w:p w:rsidR="00E01817" w:rsidRDefault="000261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01817" w:rsidRDefault="000261B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01817" w:rsidRDefault="00E018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17" w:rsidRDefault="000261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01817" w:rsidRDefault="00E018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17" w:rsidRDefault="000261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01817" w:rsidRDefault="000261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E01817" w:rsidRPr="000261BE" w:rsidRDefault="000261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61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E01817" w:rsidRPr="000261BE" w:rsidRDefault="000261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61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Определение рыночной стоимости недвижимого и движимого имущества.</w:t>
      </w:r>
    </w:p>
    <w:p w:rsidR="00E01817" w:rsidRPr="000261BE" w:rsidRDefault="000261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Определение рыночной стоимости недвижимого и движимого имущества. </w:t>
      </w:r>
    </w:p>
    <w:p w:rsidR="00E01817" w:rsidRPr="000261BE" w:rsidRDefault="00E018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17" w:rsidRPr="000261BE" w:rsidRDefault="000261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849 600 (Восемьсот сорок девять тысяч</w:t>
      </w:r>
      <w:proofErr w:type="gramEnd"/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шестьсот) рублей 00 копеек, включая НДС. </w:t>
      </w:r>
    </w:p>
    <w:p w:rsidR="00E01817" w:rsidRPr="000261BE" w:rsidRDefault="00E018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17" w:rsidRDefault="000261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61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261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261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2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«01»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31401563143,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№141001/0506/714,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№R025199.</w:t>
      </w:r>
    </w:p>
    <w:p w:rsidR="00E01817" w:rsidRDefault="00E018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17" w:rsidRDefault="000261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«13» октября 2014 года на ЭТП Аук. Конк. Дом:</w:t>
      </w:r>
    </w:p>
    <w:p w:rsidR="00E01817" w:rsidRDefault="000261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01817" w:rsidRDefault="000261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E01817" w:rsidRDefault="00E018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17" w:rsidRDefault="000261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1817" w:rsidRDefault="000261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Определение рыночной стоимости недвижимого и движимого имущества. </w:t>
      </w:r>
    </w:p>
    <w:p w:rsidR="00E01817" w:rsidRDefault="000261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7"/>
        <w:gridCol w:w="3037"/>
        <w:gridCol w:w="1984"/>
        <w:gridCol w:w="3714"/>
      </w:tblGrid>
      <w:tr w:rsidR="00E01817" w:rsidRPr="000261BE" w:rsidTr="000261BE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Pr="000261BE" w:rsidRDefault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0261B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№ </w:t>
            </w:r>
            <w:r w:rsidRPr="000261B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lastRenderedPageBreak/>
              <w:t>Предложения</w:t>
            </w:r>
          </w:p>
        </w:tc>
        <w:tc>
          <w:tcPr>
            <w:tcW w:w="1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Pr="000261BE" w:rsidRDefault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0261B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lastRenderedPageBreak/>
              <w:t xml:space="preserve">Участник запроса </w:t>
            </w:r>
            <w:r w:rsidRPr="000261B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lastRenderedPageBreak/>
              <w:t xml:space="preserve">предложений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Pr="000261BE" w:rsidRDefault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0261B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lastRenderedPageBreak/>
              <w:t xml:space="preserve">Предложение </w:t>
            </w:r>
            <w:r w:rsidRPr="000261B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lastRenderedPageBreak/>
              <w:t xml:space="preserve">участника запроса предложений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Pr="000261BE" w:rsidRDefault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0261B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lastRenderedPageBreak/>
              <w:t xml:space="preserve">Условия исполнения договора, </w:t>
            </w:r>
            <w:r w:rsidRPr="000261B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lastRenderedPageBreak/>
              <w:t>указанные в Предложении</w:t>
            </w:r>
          </w:p>
        </w:tc>
      </w:tr>
      <w:tr w:rsidR="00E01817" w:rsidTr="000261BE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Default="000261BE" w:rsidP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60184841</w:t>
            </w:r>
          </w:p>
        </w:tc>
        <w:tc>
          <w:tcPr>
            <w:tcW w:w="1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Default="000261BE" w:rsidP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"Национальное Агентство Оценки и Консалтинга"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Default="000261BE" w:rsidP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Default="000261BE" w:rsidP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548 600 (Пятьсот сорок восемь тысяч шестьсот) рублей 00 копеек, НДС не облагается</w:t>
            </w:r>
          </w:p>
        </w:tc>
      </w:tr>
      <w:tr w:rsidR="00E01817" w:rsidTr="000261BE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Default="000261BE" w:rsidP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60185028</w:t>
            </w:r>
          </w:p>
        </w:tc>
        <w:tc>
          <w:tcPr>
            <w:tcW w:w="1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Default="000261BE" w:rsidP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"Центр менеджмента оценки и консалтинга"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Default="000261BE" w:rsidP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817" w:rsidRDefault="000261BE" w:rsidP="0002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650 000 (Шестьсот пятьдесят тысяч) рублей 00 копеек, включая НДС</w:t>
            </w:r>
          </w:p>
        </w:tc>
      </w:tr>
    </w:tbl>
    <w:p w:rsidR="00E01817" w:rsidRDefault="000261B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Закрытое акционерное общество "Национальное Агентство Оценки и Консалтинга", Общество с ограниченной ответственностью "Центр менеджмента оценки и консалтинга" приняты к рассмотрению.</w:t>
      </w:r>
    </w:p>
    <w:p w:rsidR="00E01817" w:rsidRDefault="000261B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1C416B" w:rsidRDefault="001C416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C416B" w:rsidRDefault="001C416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C416B" w:rsidRDefault="001C416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C416B" w:rsidTr="001C416B">
        <w:tc>
          <w:tcPr>
            <w:tcW w:w="2562" w:type="dxa"/>
            <w:shd w:val="clear" w:color="auto" w:fill="auto"/>
          </w:tcPr>
          <w:p w:rsidR="001C416B" w:rsidRDefault="001C4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C416B" w:rsidRDefault="001C4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C416B" w:rsidRDefault="001C4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C416B" w:rsidRDefault="001C4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1C416B" w:rsidTr="001C416B">
        <w:tc>
          <w:tcPr>
            <w:tcW w:w="2562" w:type="dxa"/>
            <w:shd w:val="clear" w:color="auto" w:fill="auto"/>
          </w:tcPr>
          <w:p w:rsidR="001C416B" w:rsidRDefault="001C4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1C416B" w:rsidRDefault="001C4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13.10.2014</w:t>
            </w:r>
          </w:p>
        </w:tc>
        <w:tc>
          <w:tcPr>
            <w:tcW w:w="2563" w:type="dxa"/>
            <w:shd w:val="clear" w:color="auto" w:fill="auto"/>
          </w:tcPr>
          <w:p w:rsidR="001C416B" w:rsidRDefault="001C4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1C416B" w:rsidRDefault="001C4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E01817" w:rsidRDefault="00E0181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01817" w:rsidSect="000261BE">
      <w:footerReference w:type="default" r:id="rId10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817" w:rsidRDefault="000261BE">
      <w:pPr>
        <w:spacing w:after="0" w:line="240" w:lineRule="auto"/>
      </w:pPr>
      <w:r>
        <w:separator/>
      </w:r>
    </w:p>
  </w:endnote>
  <w:endnote w:type="continuationSeparator" w:id="0">
    <w:p w:rsidR="00E01817" w:rsidRDefault="00026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17" w:rsidRDefault="000261B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708-SH-2014/2032</w:t>
    </w:r>
  </w:p>
  <w:p w:rsidR="00E01817" w:rsidRDefault="000261B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Определение рыночной стоимости недвижимого и движимого имущества.</w:t>
    </w:r>
  </w:p>
  <w:p w:rsidR="00E01817" w:rsidRDefault="00E01817">
    <w:pPr>
      <w:pStyle w:val="a9"/>
      <w:jc w:val="center"/>
      <w:rPr>
        <w:bCs/>
        <w:sz w:val="16"/>
        <w:szCs w:val="16"/>
      </w:rPr>
    </w:pPr>
  </w:p>
  <w:p w:rsidR="00E01817" w:rsidRDefault="00B97AF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261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261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E2E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261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261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E2E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817" w:rsidRDefault="000261BE">
      <w:pPr>
        <w:spacing w:after="0" w:line="240" w:lineRule="auto"/>
      </w:pPr>
      <w:r>
        <w:separator/>
      </w:r>
    </w:p>
  </w:footnote>
  <w:footnote w:type="continuationSeparator" w:id="0">
    <w:p w:rsidR="00E01817" w:rsidRDefault="000261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C4766"/>
    <w:multiLevelType w:val="multilevel"/>
    <w:tmpl w:val="23F03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0261BE"/>
    <w:rsid w:val="000261BE"/>
    <w:rsid w:val="001C416B"/>
    <w:rsid w:val="00B97AFE"/>
    <w:rsid w:val="00E01817"/>
    <w:rsid w:val="00FE2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81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181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181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018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0181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01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0181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01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0181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0181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0181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01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0181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01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0181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0181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0181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0181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0181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BC94E-3A98-4DE7-9257-DFE3E293D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2014-10-13T03:33:00Z</dcterms:created>
  <dcterms:modified xsi:type="dcterms:W3CDTF">2014-10-13T03:33:00Z</dcterms:modified>
</cp:coreProperties>
</file>