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A35" w:rsidRDefault="00BF2A35" w:rsidP="00BF2A35">
      <w:pPr>
        <w:jc w:val="center"/>
        <w:rPr>
          <w:b/>
          <w:spacing w:val="1"/>
          <w:sz w:val="24"/>
          <w:szCs w:val="24"/>
        </w:rPr>
      </w:pPr>
      <w:r>
        <w:rPr>
          <w:spacing w:val="1"/>
          <w:sz w:val="24"/>
          <w:szCs w:val="24"/>
        </w:rPr>
        <w:t>ОБЩЕСТВО С ОГРАНИЧЕННОЙ ОТВЕТСТВЕННОСТЬЮ «СИБРЕГИОНПРОМСЕРВИС»</w:t>
      </w:r>
    </w:p>
    <w:p w:rsidR="00BF2A35" w:rsidRDefault="00BF2A35" w:rsidP="00BF2A35">
      <w:pPr>
        <w:keepNext/>
        <w:keepLines/>
        <w:ind w:right="141"/>
        <w:rPr>
          <w:b/>
          <w:sz w:val="24"/>
          <w:szCs w:val="24"/>
        </w:rPr>
      </w:pPr>
      <w:r>
        <w:pict>
          <v:line id="_x0000_s1026" style="position:absolute;z-index:251658240" from="0,4.1pt" to="466.95pt,4.1pt" strokeweight="3pt">
            <v:stroke linestyle="thinThin"/>
          </v:line>
        </w:pict>
      </w:r>
    </w:p>
    <w:p w:rsidR="00BF2A35" w:rsidRDefault="00BF2A35" w:rsidP="00BF2A35">
      <w:pPr>
        <w:keepNext/>
        <w:keepLines/>
        <w:ind w:right="141"/>
        <w:rPr>
          <w:sz w:val="24"/>
          <w:szCs w:val="24"/>
        </w:rPr>
      </w:pPr>
    </w:p>
    <w:p w:rsidR="00BF2A35" w:rsidRDefault="00BF2A35" w:rsidP="00BF2A35">
      <w:pPr>
        <w:pStyle w:val="2"/>
        <w:ind w:right="141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ПРОТОКОЛ № SR-2014/160 от 08.10.2014</w:t>
      </w:r>
    </w:p>
    <w:p w:rsidR="00BF2A35" w:rsidRDefault="00BF2A35" w:rsidP="00BF2A35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Заседания закупочной комиссии</w:t>
      </w:r>
    </w:p>
    <w:p w:rsidR="00BF2A35" w:rsidRDefault="00BF2A35" w:rsidP="00BF2A35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«Рассмотрение и оценка заявок по Запросу цен» </w:t>
      </w:r>
    </w:p>
    <w:p w:rsidR="00BF2A35" w:rsidRDefault="00BF2A35" w:rsidP="00BF2A35">
      <w:pPr>
        <w:ind w:right="141"/>
        <w:jc w:val="both"/>
        <w:rPr>
          <w:sz w:val="24"/>
          <w:szCs w:val="24"/>
        </w:rPr>
      </w:pPr>
    </w:p>
    <w:p w:rsidR="00BF2A35" w:rsidRDefault="00BF2A35" w:rsidP="00BF2A35">
      <w:pPr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                                                                        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BF2A35" w:rsidRDefault="00BF2A35" w:rsidP="00BF2A35">
      <w:pPr>
        <w:ind w:right="141"/>
        <w:rPr>
          <w:sz w:val="24"/>
          <w:szCs w:val="24"/>
        </w:rPr>
      </w:pPr>
      <w:r>
        <w:rPr>
          <w:sz w:val="24"/>
          <w:szCs w:val="24"/>
        </w:rPr>
        <w:t>Вид процедуры закупки: открытый запрос цен в электронной форме</w:t>
      </w:r>
    </w:p>
    <w:p w:rsidR="00BF2A35" w:rsidRDefault="00BF2A35" w:rsidP="00BF2A35">
      <w:pPr>
        <w:ind w:right="141"/>
        <w:rPr>
          <w:sz w:val="24"/>
          <w:szCs w:val="24"/>
        </w:rPr>
      </w:pPr>
    </w:p>
    <w:p w:rsidR="00BF2A35" w:rsidRDefault="00BF2A35" w:rsidP="00BF2A35">
      <w:pPr>
        <w:ind w:right="141"/>
        <w:rPr>
          <w:sz w:val="24"/>
          <w:szCs w:val="24"/>
        </w:rPr>
      </w:pPr>
      <w:r>
        <w:rPr>
          <w:sz w:val="24"/>
          <w:szCs w:val="24"/>
        </w:rPr>
        <w:t>Заказчик: ООО «СибРегионПромсервис»</w:t>
      </w:r>
    </w:p>
    <w:p w:rsidR="00BF2A35" w:rsidRDefault="00BF2A35" w:rsidP="00BF2A35">
      <w:pPr>
        <w:ind w:right="141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заказчика: 636000, Томская </w:t>
      </w:r>
      <w:proofErr w:type="spellStart"/>
      <w:proofErr w:type="gramStart"/>
      <w:r>
        <w:rPr>
          <w:sz w:val="24"/>
          <w:szCs w:val="24"/>
        </w:rPr>
        <w:t>обл</w:t>
      </w:r>
      <w:proofErr w:type="spellEnd"/>
      <w:proofErr w:type="gramEnd"/>
      <w:r>
        <w:rPr>
          <w:sz w:val="24"/>
          <w:szCs w:val="24"/>
        </w:rPr>
        <w:t xml:space="preserve">, Северск г, Автодорога </w:t>
      </w:r>
      <w:proofErr w:type="spellStart"/>
      <w:r>
        <w:rPr>
          <w:sz w:val="24"/>
          <w:szCs w:val="24"/>
        </w:rPr>
        <w:t>ул</w:t>
      </w:r>
      <w:proofErr w:type="spellEnd"/>
      <w:r>
        <w:rPr>
          <w:sz w:val="24"/>
          <w:szCs w:val="24"/>
        </w:rPr>
        <w:t>, 14/19, стр. 73</w:t>
      </w:r>
    </w:p>
    <w:p w:rsidR="00BF2A35" w:rsidRDefault="00BF2A35" w:rsidP="00BF2A35">
      <w:pPr>
        <w:ind w:right="141"/>
        <w:rPr>
          <w:sz w:val="20"/>
        </w:rPr>
      </w:pPr>
      <w:r>
        <w:rPr>
          <w:sz w:val="20"/>
        </w:rPr>
        <w:t xml:space="preserve"> </w:t>
      </w:r>
    </w:p>
    <w:p w:rsidR="00BF2A35" w:rsidRDefault="00BF2A35" w:rsidP="00BF2A35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901-SR-784 о проведении запроса цен было размещено на официальном сайте Госкорпорации «Росатом» </w:t>
      </w:r>
      <w:hyperlink r:id="rId5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BF2A35">
        <w:rPr>
          <w:sz w:val="24"/>
          <w:szCs w:val="24"/>
        </w:rPr>
        <w:t xml:space="preserve"> </w:t>
      </w:r>
      <w:r>
        <w:rPr>
          <w:sz w:val="24"/>
          <w:szCs w:val="24"/>
        </w:rPr>
        <w:t>№ 141002/3052/108 дата</w:t>
      </w:r>
      <w:r>
        <w:rPr>
          <w:snapToGrid w:val="0"/>
          <w:sz w:val="24"/>
          <w:szCs w:val="24"/>
        </w:rPr>
        <w:t xml:space="preserve"> 02.10.2014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BF2A35" w:rsidTr="00BF2A3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BF2A35" w:rsidRDefault="00BF2A3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eastAsia="Calibri"/>
                <w:sz w:val="24"/>
                <w:szCs w:val="24"/>
              </w:rPr>
              <w:t>/</w:t>
            </w:r>
            <w:proofErr w:type="spellStart"/>
            <w:r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Ед</w:t>
            </w:r>
            <w:proofErr w:type="gramStart"/>
            <w:r>
              <w:rPr>
                <w:sz w:val="24"/>
                <w:szCs w:val="24"/>
              </w:rPr>
              <w:t>.и</w:t>
            </w:r>
            <w:proofErr w:type="gramEnd"/>
            <w:r>
              <w:rPr>
                <w:sz w:val="24"/>
                <w:szCs w:val="24"/>
              </w:rPr>
              <w:t>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</w:t>
            </w:r>
          </w:p>
        </w:tc>
      </w:tr>
      <w:tr w:rsidR="00BF2A35" w:rsidTr="00BF2A3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ЛИСТ ГПРХМ 6Х700Х2000 НП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6235-91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823,00</w:t>
            </w:r>
          </w:p>
        </w:tc>
      </w:tr>
      <w:tr w:rsidR="00BF2A35" w:rsidTr="00BF2A3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ЛИСТ ГПРХМ 5Х700Х2000 НП</w:t>
            </w:r>
            <w:proofErr w:type="gramStart"/>
            <w:r>
              <w:rPr>
                <w:sz w:val="24"/>
                <w:szCs w:val="24"/>
              </w:rPr>
              <w:t>2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6235-91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1433,00</w:t>
            </w:r>
          </w:p>
        </w:tc>
      </w:tr>
    </w:tbl>
    <w:p w:rsidR="00BF2A35" w:rsidRDefault="00BF2A35" w:rsidP="00BF2A35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BF2A35" w:rsidRDefault="00BF2A35" w:rsidP="00BF2A35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BF2A35" w:rsidTr="00BF2A35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4993470.58 RUB (Четыре миллиона девятьсот девяносто три тысячи четыреста семьдесят RUB 58)</w:t>
            </w:r>
          </w:p>
        </w:tc>
      </w:tr>
      <w:tr w:rsidR="00BF2A35" w:rsidTr="00BF2A35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4231754.72 RUB (Четыре миллиона двести тридцать одна тысяча семьсот пятьдесят четыре RUB 72)</w:t>
            </w:r>
          </w:p>
        </w:tc>
      </w:tr>
      <w:tr w:rsidR="00BF2A35" w:rsidTr="00BF2A35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Начальная (максимальная) цена договора включает расходы на перевозку, страхование, уплату таможенных пошлин, сборы и другие платежи.</w:t>
            </w:r>
          </w:p>
        </w:tc>
      </w:tr>
      <w:tr w:rsidR="00BF2A35" w:rsidTr="00BF2A35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636000, Томская </w:t>
            </w:r>
            <w:proofErr w:type="spellStart"/>
            <w:proofErr w:type="gramStart"/>
            <w:r>
              <w:rPr>
                <w:sz w:val="24"/>
                <w:szCs w:val="24"/>
                <w:u w:val="single"/>
              </w:rPr>
              <w:t>обл</w:t>
            </w:r>
            <w:proofErr w:type="spellEnd"/>
            <w:proofErr w:type="gramEnd"/>
            <w:r>
              <w:rPr>
                <w:sz w:val="24"/>
                <w:szCs w:val="24"/>
                <w:u w:val="single"/>
              </w:rPr>
              <w:t xml:space="preserve">, Северск г, Автодорога </w:t>
            </w:r>
            <w:proofErr w:type="spellStart"/>
            <w:r>
              <w:rPr>
                <w:sz w:val="24"/>
                <w:szCs w:val="24"/>
                <w:u w:val="single"/>
              </w:rPr>
              <w:t>ул</w:t>
            </w:r>
            <w:proofErr w:type="spellEnd"/>
            <w:r>
              <w:rPr>
                <w:sz w:val="24"/>
                <w:szCs w:val="24"/>
                <w:u w:val="single"/>
              </w:rPr>
              <w:t>, 14/19, стр. 73</w:t>
            </w:r>
          </w:p>
        </w:tc>
      </w:tr>
      <w:tr w:rsidR="00BF2A35" w:rsidTr="00BF2A35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40 </w:t>
            </w:r>
            <w:proofErr w:type="gramStart"/>
            <w:r>
              <w:rPr>
                <w:sz w:val="24"/>
                <w:szCs w:val="24"/>
              </w:rPr>
              <w:t>календарный</w:t>
            </w:r>
            <w:proofErr w:type="gramEnd"/>
            <w:r>
              <w:rPr>
                <w:sz w:val="24"/>
                <w:szCs w:val="24"/>
              </w:rPr>
              <w:t xml:space="preserve"> дней с момента подписания Договора (возможна досрочная поставка по согласованию Сторон)</w:t>
            </w:r>
          </w:p>
        </w:tc>
      </w:tr>
      <w:tr w:rsidR="00BF2A35" w:rsidTr="00BF2A35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2A35" w:rsidRDefault="00BF2A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 оплата по факту поставки в течение 30 календарных дней с момента получения товара на склад Покупателя и предоставления оригиналов отгрузочных документов (счет-фактура, товарная накладная, гарантийные обязательства) и сертификатов/паспортов качества.</w:t>
            </w:r>
          </w:p>
          <w:p w:rsidR="00BF2A35" w:rsidRDefault="00BF2A3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BF2A35" w:rsidTr="00BF2A35"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2A35" w:rsidRDefault="00BF2A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</w:t>
            </w:r>
            <w:r>
              <w:rPr>
                <w:sz w:val="24"/>
                <w:szCs w:val="24"/>
              </w:rPr>
              <w:lastRenderedPageBreak/>
              <w:t>участников без учета НДС.</w:t>
            </w:r>
          </w:p>
          <w:p w:rsidR="00BF2A35" w:rsidRDefault="00BF2A35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</w:tbl>
    <w:p w:rsidR="00BF2A35" w:rsidRDefault="00BF2A35" w:rsidP="00BF2A35">
      <w:pPr>
        <w:ind w:right="141"/>
        <w:jc w:val="both"/>
        <w:rPr>
          <w:b/>
          <w:sz w:val="24"/>
          <w:szCs w:val="24"/>
        </w:rPr>
      </w:pPr>
    </w:p>
    <w:p w:rsidR="00BF2A35" w:rsidRDefault="00BF2A35" w:rsidP="00BF2A35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>Сведения об участниках размещения заказа, подавших  заявки на запрос цен,</w:t>
      </w:r>
    </w:p>
    <w:p w:rsidR="00BF2A35" w:rsidRDefault="00BF2A35" w:rsidP="00BF2A35">
      <w:pPr>
        <w:ind w:right="14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и результат их анализа </w:t>
      </w:r>
    </w:p>
    <w:p w:rsidR="00BF2A35" w:rsidRDefault="00BF2A35" w:rsidP="00BF2A35">
      <w:pPr>
        <w:ind w:right="141"/>
        <w:jc w:val="center"/>
        <w:rPr>
          <w:b/>
          <w:sz w:val="24"/>
          <w:szCs w:val="24"/>
        </w:rPr>
      </w:pPr>
    </w:p>
    <w:tbl>
      <w:tblPr>
        <w:tblW w:w="970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2"/>
        <w:gridCol w:w="1558"/>
        <w:gridCol w:w="1985"/>
        <w:gridCol w:w="1984"/>
        <w:gridCol w:w="2339"/>
      </w:tblGrid>
      <w:tr w:rsidR="00BF2A35" w:rsidTr="00BF2A3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BF2A35" w:rsidTr="00BF2A3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ТОРГОВЫЙ ДОМ «НИКЕЛЬ»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5903081000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07.10.2014 12:08:00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614990, ПЕРМСКИЙ КРАЙ, ПЕРМЬ Г, СЕРГЕЯ ДАНЩИНА </w:t>
            </w:r>
            <w:proofErr w:type="gramStart"/>
            <w:r>
              <w:rPr>
                <w:snapToGrid w:val="0"/>
                <w:sz w:val="20"/>
              </w:rPr>
              <w:t>УЛ</w:t>
            </w:r>
            <w:proofErr w:type="gramEnd"/>
            <w:r>
              <w:rPr>
                <w:snapToGrid w:val="0"/>
                <w:sz w:val="20"/>
              </w:rPr>
              <w:t>, 5, ОФ. 310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4.624.804,96 RUB С НДС</w:t>
            </w:r>
          </w:p>
        </w:tc>
      </w:tr>
      <w:tr w:rsidR="00BF2A35" w:rsidTr="00BF2A3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«ПРОМЭКО»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5410131623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07.10.2014 15:36:00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630084, НОВОСИБИРСКАЯ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НОВОСИБИРСК Г, АВИАСТРОИТЕЛЕЙ УЛ, 39Б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4.536.184,32 RUB С НДС</w:t>
            </w:r>
          </w:p>
        </w:tc>
      </w:tr>
      <w:tr w:rsidR="00BF2A35" w:rsidTr="00BF2A35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>ОБЩЕСТВО С ОГРАНИЧЕННОЙ ОТВЕТСТВЕННОСТЬЮ «ТОРГОВАЯ КОМПАНИЯ «СИБПРОМКОМПЛЕКТ»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7017291488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07.10.2014 07:43:00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rPr>
                <w:sz w:val="20"/>
              </w:rPr>
            </w:pPr>
            <w:r>
              <w:rPr>
                <w:snapToGrid w:val="0"/>
                <w:sz w:val="20"/>
              </w:rPr>
              <w:t xml:space="preserve">634027, ТОМСКАЯ </w:t>
            </w:r>
            <w:proofErr w:type="gramStart"/>
            <w:r>
              <w:rPr>
                <w:snapToGrid w:val="0"/>
                <w:sz w:val="20"/>
              </w:rPr>
              <w:t>ОБЛ</w:t>
            </w:r>
            <w:proofErr w:type="gramEnd"/>
            <w:r>
              <w:rPr>
                <w:snapToGrid w:val="0"/>
                <w:sz w:val="20"/>
              </w:rPr>
              <w:t>, ТОМСК Г, СМИРНОВА УЛ, 48Г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rPr>
                <w:sz w:val="20"/>
              </w:rPr>
            </w:pPr>
            <w:r>
              <w:rPr>
                <w:snapToGrid w:val="0"/>
                <w:sz w:val="20"/>
                <w:lang w:val="en-US"/>
              </w:rPr>
              <w:t>4.884.916,80 RUB С НДС</w:t>
            </w:r>
          </w:p>
        </w:tc>
      </w:tr>
    </w:tbl>
    <w:p w:rsidR="00BF2A35" w:rsidRDefault="00BF2A35" w:rsidP="00BF2A35">
      <w:pPr>
        <w:shd w:val="clear" w:color="auto" w:fill="FFFFFF"/>
        <w:jc w:val="both"/>
        <w:rPr>
          <w:sz w:val="24"/>
          <w:szCs w:val="24"/>
        </w:rPr>
      </w:pPr>
    </w:p>
    <w:p w:rsidR="00BF2A35" w:rsidRDefault="00BF2A35" w:rsidP="00BF2A35">
      <w:pPr>
        <w:shd w:val="clear" w:color="auto" w:fill="FFFFFF"/>
        <w:jc w:val="both"/>
        <w:rPr>
          <w:bCs/>
          <w:sz w:val="24"/>
          <w:szCs w:val="24"/>
        </w:rPr>
      </w:pPr>
    </w:p>
    <w:p w:rsidR="00BF2A35" w:rsidRDefault="00BF2A35" w:rsidP="00BF2A35">
      <w:pPr>
        <w:shd w:val="clear" w:color="auto" w:fill="FFFFFF"/>
        <w:jc w:val="both"/>
        <w:rPr>
          <w:b/>
          <w:sz w:val="24"/>
          <w:szCs w:val="24"/>
        </w:rPr>
      </w:pPr>
      <w:r>
        <w:rPr>
          <w:bCs/>
          <w:sz w:val="24"/>
          <w:szCs w:val="24"/>
        </w:rPr>
        <w:t xml:space="preserve">Не допускать к участию </w:t>
      </w:r>
      <w:r>
        <w:rPr>
          <w:sz w:val="24"/>
          <w:szCs w:val="24"/>
        </w:rPr>
        <w:t>в запросе цен</w:t>
      </w:r>
      <w:r>
        <w:rPr>
          <w:bCs/>
          <w:sz w:val="24"/>
          <w:szCs w:val="24"/>
        </w:rPr>
        <w:t>:</w:t>
      </w:r>
    </w:p>
    <w:tbl>
      <w:tblPr>
        <w:tblW w:w="963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960"/>
        <w:gridCol w:w="4676"/>
      </w:tblGrid>
      <w:tr w:rsidR="00BF2A35" w:rsidTr="00BF2A35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Причина отклонения</w:t>
            </w:r>
          </w:p>
        </w:tc>
      </w:tr>
      <w:tr w:rsidR="00BF2A35" w:rsidTr="00BF2A35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F2A35" w:rsidRDefault="00BF2A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ТОРГОВЫЙ ДОМ «НИКЕЛЬ»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F2A35" w:rsidRDefault="00BF2A35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в соответствии с разделом 20 ЕОСЗ, на основании подпункта в) 14.9.4 ЕОСЗ и п. 11.5 информационной карты закупочной документации по запросу цен, а именно: 1. Нарушен п.11.5 информационной карты закупочной документации по запросу цен – у Участника отсутствует опыт поставки никелевого проката на сумму не менее 2 496 735,29 руб. с НДС. Участник не предоставил Копии договоров с приложениями, подтверждающими состав поставок (спецификации, технические задания и т.д.), а так же копии документов, подтверждающие исполнение данных поставок, включая стоимость.       </w:t>
            </w:r>
          </w:p>
        </w:tc>
      </w:tr>
      <w:tr w:rsidR="00BF2A35" w:rsidTr="00BF2A35"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F2A35" w:rsidRDefault="00BF2A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«ТОРГОВАЯ КОМПАНИЯ «СИБПРОМКОМПЛЕКТ»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F2A35" w:rsidRDefault="00BF2A35">
            <w:pPr>
              <w:shd w:val="clear" w:color="auto" w:fill="FFFFFF"/>
              <w:ind w:left="3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в соответствии с разделом 20 ЕОСЗ, на основании подпункта в) 14.9.4 ЕОСЗ и п. 11.5, п. 12 информационной карты закупочной документации по запросу цен, а именно: 1. Нарушен п.11.5 информационной карты закупочной документации по запросу цен – у Участника отсутствует опыт поставки никелевого проката на сумму не менее 2 496 735,29 руб. с НДС. По указанному в справке об опыте договору Участник не выполнял для Заказчика поставки никелевого проката. 2. Нарушен п.14.4 информационной карты </w:t>
            </w:r>
            <w:r>
              <w:rPr>
                <w:sz w:val="20"/>
              </w:rPr>
              <w:lastRenderedPageBreak/>
              <w:t xml:space="preserve">закупочной документации по запросу цен – в Техническом предложении Участника не указан нормативный документ (ГОСТ, ТУ), в соответствии с которым будет осуществлена поставка.       </w:t>
            </w:r>
          </w:p>
        </w:tc>
      </w:tr>
    </w:tbl>
    <w:p w:rsidR="00BF2A35" w:rsidRDefault="00BF2A35" w:rsidP="00BF2A35">
      <w:pPr>
        <w:ind w:right="141"/>
        <w:jc w:val="center"/>
        <w:rPr>
          <w:sz w:val="24"/>
          <w:szCs w:val="24"/>
        </w:rPr>
      </w:pPr>
    </w:p>
    <w:p w:rsidR="00BF2A35" w:rsidRDefault="00BF2A35" w:rsidP="00BF2A35">
      <w:pPr>
        <w:ind w:right="141"/>
        <w:rPr>
          <w:sz w:val="24"/>
          <w:szCs w:val="24"/>
        </w:rPr>
      </w:pPr>
    </w:p>
    <w:p w:rsidR="00BF2A35" w:rsidRDefault="00BF2A35" w:rsidP="00BF2A35">
      <w:pPr>
        <w:jc w:val="both"/>
        <w:rPr>
          <w:sz w:val="24"/>
          <w:szCs w:val="24"/>
        </w:rPr>
      </w:pPr>
    </w:p>
    <w:p w:rsidR="00BF2A35" w:rsidRDefault="00BF2A35" w:rsidP="00BF2A35">
      <w:pPr>
        <w:jc w:val="both"/>
        <w:rPr>
          <w:b/>
          <w:sz w:val="24"/>
          <w:szCs w:val="24"/>
        </w:rPr>
      </w:pPr>
      <w:r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tbl>
      <w:tblPr>
        <w:tblW w:w="1021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90"/>
        <w:gridCol w:w="4822"/>
      </w:tblGrid>
      <w:tr w:rsidR="00BF2A35" w:rsidTr="00BF2A35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Недостающий документ</w:t>
            </w:r>
          </w:p>
        </w:tc>
      </w:tr>
      <w:tr w:rsidR="00BF2A35" w:rsidTr="00BF2A35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«ПРОМЭКО»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2A35" w:rsidRDefault="00BF2A3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 xml:space="preserve">В соответствии с пунктом 14.8.4 ЕОСЗ и п. 11.5, п. 13.9 информационной карты конкурсной документации запроса цен Участнику необходимо </w:t>
            </w:r>
            <w:proofErr w:type="gramStart"/>
            <w:r>
              <w:rPr>
                <w:sz w:val="20"/>
              </w:rPr>
              <w:t>предоставить следующие документы</w:t>
            </w:r>
            <w:proofErr w:type="gramEnd"/>
            <w:r>
              <w:rPr>
                <w:sz w:val="20"/>
              </w:rPr>
              <w:t xml:space="preserve">: 1. </w:t>
            </w:r>
            <w:proofErr w:type="gramStart"/>
            <w:r>
              <w:rPr>
                <w:sz w:val="20"/>
              </w:rPr>
              <w:t xml:space="preserve">Предоставить копии договоров, указанных Участником в справке об опыте, в составе Заявки №07/10- 100 от 07.10.2014г., с приложениями, подтверждающими состав поставок/работ/услуг (спецификации, техническое задание и т.п.), а также копии документов, подтверждающих исполнение данных поставок/работ/услуг, включая стоимость (акты приемки-передачи, ТОРГ-12, акты выполненных работ и т.п.).       </w:t>
            </w:r>
            <w:r>
              <w:rPr>
                <w:sz w:val="24"/>
                <w:szCs w:val="24"/>
              </w:rPr>
              <w:t xml:space="preserve"> </w:t>
            </w:r>
            <w:proofErr w:type="gramEnd"/>
          </w:p>
        </w:tc>
      </w:tr>
    </w:tbl>
    <w:p w:rsidR="00BF2A35" w:rsidRDefault="00BF2A35" w:rsidP="00BF2A35">
      <w:pPr>
        <w:ind w:right="141"/>
        <w:jc w:val="both"/>
        <w:rPr>
          <w:snapToGrid w:val="0"/>
          <w:sz w:val="24"/>
          <w:szCs w:val="24"/>
        </w:rPr>
      </w:pPr>
    </w:p>
    <w:p w:rsidR="00BF2A35" w:rsidRDefault="00BF2A35" w:rsidP="00BF2A35">
      <w:pPr>
        <w:ind w:right="141"/>
        <w:jc w:val="both"/>
        <w:rPr>
          <w:snapToGrid w:val="0"/>
          <w:sz w:val="24"/>
          <w:szCs w:val="24"/>
        </w:rPr>
      </w:pPr>
    </w:p>
    <w:p w:rsidR="00BF2A35" w:rsidRDefault="00BF2A35" w:rsidP="00BF2A35">
      <w:pPr>
        <w:suppressAutoHyphens/>
        <w:ind w:left="360" w:right="141" w:firstLine="3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BF2A35" w:rsidRDefault="00BF2A35" w:rsidP="00BF2A35">
      <w:pPr>
        <w:suppressAutoHyphens/>
        <w:ind w:left="360" w:right="141" w:firstLine="348"/>
        <w:jc w:val="center"/>
        <w:rPr>
          <w:b/>
          <w:sz w:val="24"/>
          <w:szCs w:val="24"/>
        </w:rPr>
      </w:pPr>
    </w:p>
    <w:p w:rsidR="00BF2A35" w:rsidRDefault="00BF2A35" w:rsidP="00BF2A35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Участникам запроса цен в срок до 05:00 (время московское) 13.10.2014г. предоставить информацию по запросу недостающих документов.</w:t>
      </w:r>
    </w:p>
    <w:p w:rsidR="00BF2A35" w:rsidRDefault="00BF2A35" w:rsidP="00BF2A35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BF2A35" w:rsidRDefault="00BF2A35" w:rsidP="00BF2A35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Ответ 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SR-784</w:t>
      </w:r>
      <w:r>
        <w:rPr>
          <w:bCs/>
          <w:color w:val="000000"/>
          <w:sz w:val="24"/>
          <w:szCs w:val="24"/>
        </w:rPr>
        <w:t xml:space="preserve">,  № </w:t>
      </w:r>
      <w:r>
        <w:rPr>
          <w:sz w:val="24"/>
          <w:szCs w:val="24"/>
        </w:rPr>
        <w:t>141002/3052/108 дата</w:t>
      </w:r>
      <w:r>
        <w:rPr>
          <w:snapToGrid w:val="0"/>
          <w:sz w:val="24"/>
          <w:szCs w:val="24"/>
        </w:rPr>
        <w:t xml:space="preserve"> 02.10.2014</w:t>
      </w:r>
      <w:r>
        <w:rPr>
          <w:sz w:val="24"/>
          <w:szCs w:val="24"/>
        </w:rPr>
        <w:t>, отраженные в Протоколе № SR-2014/160</w:t>
      </w:r>
      <w:r>
        <w:rPr>
          <w:snapToGrid w:val="0"/>
          <w:sz w:val="24"/>
          <w:szCs w:val="24"/>
        </w:rPr>
        <w:t xml:space="preserve"> от </w:t>
      </w:r>
      <w:r>
        <w:rPr>
          <w:sz w:val="24"/>
          <w:szCs w:val="24"/>
        </w:rPr>
        <w:t>08.10.2014</w:t>
      </w:r>
      <w:r>
        <w:rPr>
          <w:snapToGrid w:val="0"/>
          <w:sz w:val="24"/>
          <w:szCs w:val="24"/>
        </w:rPr>
        <w:t>г.</w:t>
      </w:r>
    </w:p>
    <w:p w:rsidR="00BF2A35" w:rsidRDefault="00BF2A35" w:rsidP="00BF2A35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BF2A35" w:rsidRDefault="00BF2A35" w:rsidP="00BF2A35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Электронные  копии документов участник должен направлять на электронную торговую площадку http://www.a-k-d.ru.</w:t>
      </w:r>
    </w:p>
    <w:p w:rsidR="00BF2A35" w:rsidRDefault="00BF2A35" w:rsidP="00BF2A35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</w:t>
      </w:r>
      <w:proofErr w:type="gramStart"/>
      <w:r>
        <w:rPr>
          <w:sz w:val="24"/>
          <w:szCs w:val="24"/>
        </w:rPr>
        <w:t>сайте</w:t>
      </w:r>
      <w:proofErr w:type="gramEnd"/>
      <w:r>
        <w:rPr>
          <w:sz w:val="24"/>
          <w:szCs w:val="24"/>
        </w:rPr>
        <w:t xml:space="preserve">: </w:t>
      </w:r>
      <w:hyperlink r:id="rId6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  <w:u w:val="single"/>
        </w:rPr>
        <w:t>zakupki.gov.ru</w:t>
      </w:r>
      <w:proofErr w:type="spellEnd"/>
      <w:r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BF2A35" w:rsidRDefault="00BF2A35" w:rsidP="00BF2A35">
      <w:pPr>
        <w:suppressAutoHyphens/>
        <w:ind w:left="284" w:right="141"/>
        <w:jc w:val="both"/>
        <w:rPr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08"/>
        <w:gridCol w:w="5169"/>
        <w:gridCol w:w="961"/>
      </w:tblGrid>
      <w:tr w:rsidR="00BF2A35" w:rsidTr="00BF2A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A35" w:rsidRDefault="00BF2A35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A35" w:rsidRDefault="00BF2A35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A35" w:rsidRDefault="00BF2A35"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BF2A35" w:rsidTr="00BF2A3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A35" w:rsidRDefault="00BF2A35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BF2A35" w:rsidTr="00BF2A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A35" w:rsidRDefault="00BF2A35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Рыбалко Андрей Иванович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A35" w:rsidRDefault="00BF2A35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A35" w:rsidRDefault="00BF2A35">
            <w:pPr>
              <w:rPr>
                <w:rFonts w:ascii="Calibri" w:eastAsia="Calibri" w:hAnsi="Calibri"/>
                <w:sz w:val="20"/>
              </w:rPr>
            </w:pPr>
          </w:p>
        </w:tc>
      </w:tr>
      <w:tr w:rsidR="00BF2A35" w:rsidTr="00BF2A3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A35" w:rsidRDefault="00BF2A35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BF2A35" w:rsidTr="00BF2A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A35" w:rsidRDefault="00BF2A35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Гусаров Александр Константинович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A35" w:rsidRDefault="00BF2A35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Начальник ПТО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A35" w:rsidRDefault="00BF2A35">
            <w:pPr>
              <w:rPr>
                <w:rFonts w:ascii="Calibri" w:eastAsia="Calibri" w:hAnsi="Calibri"/>
                <w:sz w:val="20"/>
              </w:rPr>
            </w:pPr>
          </w:p>
        </w:tc>
      </w:tr>
      <w:tr w:rsidR="00BF2A35" w:rsidTr="00BF2A3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A35" w:rsidRDefault="00BF2A35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BF2A35" w:rsidTr="00BF2A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A35" w:rsidRDefault="00BF2A35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Дудник Марина Павловна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A35" w:rsidRDefault="00BF2A35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Начальник </w:t>
            </w:r>
            <w:proofErr w:type="gramStart"/>
            <w:r>
              <w:rPr>
                <w:rFonts w:eastAsia="Calibri"/>
                <w:sz w:val="24"/>
                <w:szCs w:val="24"/>
              </w:rPr>
              <w:t>ОЗ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A35" w:rsidRDefault="00BF2A35">
            <w:pPr>
              <w:rPr>
                <w:rFonts w:ascii="Calibri" w:eastAsia="Calibri" w:hAnsi="Calibri"/>
                <w:sz w:val="20"/>
              </w:rPr>
            </w:pPr>
          </w:p>
        </w:tc>
      </w:tr>
      <w:tr w:rsidR="00BF2A35" w:rsidTr="00BF2A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A35" w:rsidRDefault="00BF2A35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Ковалева Ксения Борисовна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A35" w:rsidRDefault="00BF2A35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Юрисконсульт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A35" w:rsidRDefault="00BF2A35">
            <w:pPr>
              <w:rPr>
                <w:rFonts w:ascii="Calibri" w:eastAsia="Calibri" w:hAnsi="Calibri"/>
                <w:sz w:val="20"/>
              </w:rPr>
            </w:pPr>
          </w:p>
        </w:tc>
      </w:tr>
      <w:tr w:rsidR="00BF2A35" w:rsidTr="00BF2A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A35" w:rsidRDefault="00BF2A35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Архиреев Станислав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A35" w:rsidRDefault="00BF2A35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Менеджер коммерческой группы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A35" w:rsidRDefault="00BF2A35">
            <w:pPr>
              <w:rPr>
                <w:rFonts w:ascii="Calibri" w:eastAsia="Calibri" w:hAnsi="Calibri"/>
                <w:sz w:val="20"/>
              </w:rPr>
            </w:pPr>
          </w:p>
        </w:tc>
      </w:tr>
      <w:tr w:rsidR="00BF2A35" w:rsidTr="00BF2A3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A35" w:rsidRDefault="00BF2A35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BF2A35" w:rsidTr="00BF2A3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A35" w:rsidRDefault="00BF2A35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Ермилова Елена Витальевна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A35" w:rsidRDefault="00BF2A35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Специалист по контрольно-аналитической работе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F2A35" w:rsidRDefault="00BF2A35">
            <w:pPr>
              <w:rPr>
                <w:rFonts w:ascii="Calibri" w:eastAsia="Calibri" w:hAnsi="Calibri"/>
                <w:sz w:val="20"/>
              </w:rPr>
            </w:pPr>
          </w:p>
        </w:tc>
      </w:tr>
    </w:tbl>
    <w:p w:rsidR="00BF2A35" w:rsidRDefault="00BF2A35" w:rsidP="00BF2A35">
      <w:pPr>
        <w:suppressAutoHyphens/>
        <w:ind w:right="141"/>
        <w:rPr>
          <w:sz w:val="24"/>
          <w:szCs w:val="24"/>
        </w:rPr>
      </w:pPr>
    </w:p>
    <w:p w:rsidR="00AE128F" w:rsidRDefault="00AE128F"/>
    <w:sectPr w:rsidR="00AE128F" w:rsidSect="00BF2A35">
      <w:pgSz w:w="11906" w:h="16838"/>
      <w:pgMar w:top="1134" w:right="850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BF2A35"/>
    <w:rsid w:val="00AE128F"/>
    <w:rsid w:val="00BF2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A3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A35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BF2A3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Balloon Text"/>
    <w:basedOn w:val="a"/>
    <w:link w:val="a5"/>
    <w:uiPriority w:val="99"/>
    <w:semiHidden/>
    <w:unhideWhenUsed/>
    <w:rsid w:val="00BF2A3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2A3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993</Words>
  <Characters>5665</Characters>
  <Application>Microsoft Office Word</Application>
  <DocSecurity>0</DocSecurity>
  <Lines>47</Lines>
  <Paragraphs>13</Paragraphs>
  <ScaleCrop>false</ScaleCrop>
  <Company>SibRegPromServ</Company>
  <LinksUpToDate>false</LinksUpToDate>
  <CharactersWithSpaces>6645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2014-10-08T10:24:00Z</cp:lastPrinted>
  <dcterms:created xsi:type="dcterms:W3CDTF">2014-10-08T10:22:00Z</dcterms:created>
  <dcterms:modified xsi:type="dcterms:W3CDTF">2014-10-08T10:24:00Z</dcterms:modified>
</cp:coreProperties>
</file>