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7B6FB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SH-2014/210</w:t>
      </w:r>
      <w:r w:rsidR="007F1355">
        <w:rPr>
          <w:sz w:val="24"/>
          <w:szCs w:val="24"/>
        </w:rPr>
        <w:t>8</w:t>
      </w:r>
      <w:r w:rsidRPr="00EC0181">
        <w:rPr>
          <w:sz w:val="24"/>
          <w:szCs w:val="24"/>
        </w:rPr>
        <w:t xml:space="preserve"> от </w:t>
      </w:r>
      <w:r w:rsidR="0060605C" w:rsidRPr="00EC0181">
        <w:rPr>
          <w:sz w:val="24"/>
          <w:szCs w:val="24"/>
        </w:rPr>
        <w:t>22.10.2014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и оценка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EC0181" w:rsidRDefault="00EC0181" w:rsidP="00EC0181">
      <w:pPr>
        <w:pStyle w:val="20"/>
        <w:spacing w:after="0" w:line="240" w:lineRule="auto"/>
        <w:ind w:left="0"/>
        <w:jc w:val="both"/>
        <w:rPr>
          <w:bCs/>
        </w:rPr>
      </w:pPr>
      <w:r w:rsidRPr="00EC0181">
        <w:rPr>
          <w:bCs/>
        </w:rPr>
        <w:t xml:space="preserve">Право заключения договора на поставку </w:t>
      </w:r>
      <w:r w:rsidR="007F1355" w:rsidRPr="007F1355">
        <w:rPr>
          <w:bCs/>
        </w:rPr>
        <w:t>фитингов</w:t>
      </w:r>
      <w:r w:rsidRPr="00EC0181">
        <w:rPr>
          <w:bCs/>
        </w:rPr>
        <w:t>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  <w:r w:rsidRPr="00EC0181">
        <w:rPr>
          <w:b/>
          <w:bCs/>
          <w:sz w:val="24"/>
        </w:rPr>
        <w:t>Предмет</w:t>
      </w:r>
      <w:r w:rsidRPr="00EC0181">
        <w:rPr>
          <w:b/>
          <w:bCs/>
          <w:sz w:val="24"/>
          <w:lang w:val="en-US"/>
        </w:rPr>
        <w:t xml:space="preserve"> </w:t>
      </w:r>
      <w:r w:rsidRPr="00EC0181">
        <w:rPr>
          <w:b/>
          <w:bCs/>
          <w:sz w:val="24"/>
        </w:rPr>
        <w:t>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702"/>
      </w:tblGrid>
      <w:tr w:rsidR="00A76FC1" w:rsidRPr="00A76FC1" w:rsidTr="00A76FC1">
        <w:tc>
          <w:tcPr>
            <w:tcW w:w="709" w:type="dxa"/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№</w:t>
            </w:r>
          </w:p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rFonts w:eastAsia="Calibri"/>
                <w:sz w:val="22"/>
                <w:szCs w:val="24"/>
              </w:rPr>
              <w:t>п/п</w:t>
            </w:r>
          </w:p>
        </w:tc>
        <w:tc>
          <w:tcPr>
            <w:tcW w:w="7229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Ед.изм.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  <w:shd w:val="clear" w:color="auto" w:fill="auto"/>
          </w:tcPr>
          <w:p w:rsidR="00A76FC1" w:rsidRPr="00A76FC1" w:rsidRDefault="00A76FC1" w:rsidP="004711B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t>Кол-во</w:t>
            </w:r>
          </w:p>
        </w:tc>
      </w:tr>
      <w:tr w:rsidR="00A76FC1" w:rsidRPr="00EC0181" w:rsidTr="00A76FC1">
        <w:tc>
          <w:tcPr>
            <w:tcW w:w="709" w:type="dxa"/>
            <w:shd w:val="clear" w:color="auto" w:fill="auto"/>
          </w:tcPr>
          <w:p w:rsidR="00A76FC1" w:rsidRPr="00EC0181" w:rsidRDefault="00A76FC1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A76FC1" w:rsidRPr="00A76FC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1355">
              <w:rPr>
                <w:sz w:val="24"/>
                <w:szCs w:val="28"/>
              </w:rPr>
              <w:t xml:space="preserve">Переходник 10RU8316MM Hoke  </w:t>
            </w:r>
          </w:p>
        </w:tc>
        <w:tc>
          <w:tcPr>
            <w:tcW w:w="992" w:type="dxa"/>
            <w:shd w:val="clear" w:color="auto" w:fill="auto"/>
          </w:tcPr>
          <w:p w:rsidR="00A76FC1" w:rsidRPr="00EC0181" w:rsidRDefault="007F1355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A76FC1" w:rsidRPr="00EC018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 xml:space="preserve">350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Крест 8C316MM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EC0181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 xml:space="preserve">10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Тройник 8TTT316MM Hoke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Угольник 8LU316MM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Переходник 8U316MM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350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10CM4316MA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60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8CM4316MA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120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10CM2316MA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20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Штуцер 8CM2316MA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222 </w:t>
            </w:r>
          </w:p>
        </w:tc>
      </w:tr>
      <w:tr w:rsidR="007F1355" w:rsidRPr="00EC0181" w:rsidTr="00A76FC1">
        <w:tc>
          <w:tcPr>
            <w:tcW w:w="709" w:type="dxa"/>
            <w:shd w:val="clear" w:color="auto" w:fill="auto"/>
          </w:tcPr>
          <w:p w:rsidR="007F1355" w:rsidRPr="00EC0181" w:rsidRDefault="007F1355" w:rsidP="007F1355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7229" w:type="dxa"/>
            <w:shd w:val="clear" w:color="auto" w:fill="auto"/>
          </w:tcPr>
          <w:p w:rsidR="007F1355" w:rsidRPr="007F1355" w:rsidRDefault="007F1355" w:rsidP="007F1355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Переходник 8BU316MM Hoke  </w:t>
            </w:r>
          </w:p>
        </w:tc>
        <w:tc>
          <w:tcPr>
            <w:tcW w:w="992" w:type="dxa"/>
            <w:shd w:val="clear" w:color="auto" w:fill="auto"/>
          </w:tcPr>
          <w:p w:rsidR="007F1355" w:rsidRPr="00EC0181" w:rsidRDefault="007F1355" w:rsidP="00F42E7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1355">
              <w:rPr>
                <w:sz w:val="24"/>
                <w:szCs w:val="28"/>
              </w:rPr>
              <w:t>шт.</w:t>
            </w:r>
          </w:p>
        </w:tc>
        <w:tc>
          <w:tcPr>
            <w:tcW w:w="1702" w:type="dxa"/>
            <w:shd w:val="clear" w:color="auto" w:fill="auto"/>
          </w:tcPr>
          <w:p w:rsidR="007F1355" w:rsidRPr="007F1355" w:rsidRDefault="007F1355" w:rsidP="004711BF">
            <w:pPr>
              <w:autoSpaceDE w:val="0"/>
              <w:autoSpaceDN w:val="0"/>
              <w:adjustRightInd w:val="0"/>
              <w:jc w:val="center"/>
              <w:rPr>
                <w:sz w:val="24"/>
                <w:szCs w:val="28"/>
              </w:rPr>
            </w:pPr>
            <w:r w:rsidRPr="007F1355">
              <w:rPr>
                <w:sz w:val="24"/>
                <w:szCs w:val="28"/>
              </w:rPr>
              <w:t xml:space="preserve">250 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  <w:lang w:val="en-US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>
        <w:rPr>
          <w:sz w:val="24"/>
          <w:szCs w:val="24"/>
        </w:rPr>
        <w:t>447</w:t>
      </w:r>
      <w:r w:rsidR="007F1355">
        <w:rPr>
          <w:sz w:val="24"/>
          <w:szCs w:val="24"/>
        </w:rPr>
        <w:t>7</w:t>
      </w:r>
      <w:r w:rsidRPr="00C05AB7">
        <w:rPr>
          <w:sz w:val="24"/>
          <w:szCs w:val="24"/>
        </w:rPr>
        <w:t xml:space="preserve"> (901-SH-</w:t>
      </w:r>
      <w:r w:rsidR="007F1355">
        <w:rPr>
          <w:sz w:val="24"/>
          <w:szCs w:val="24"/>
        </w:rPr>
        <w:t>7251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>№ 14</w:t>
      </w:r>
      <w:r>
        <w:rPr>
          <w:sz w:val="24"/>
          <w:szCs w:val="24"/>
        </w:rPr>
        <w:t>1008</w:t>
      </w:r>
      <w:r w:rsidRPr="00C05AB7">
        <w:rPr>
          <w:sz w:val="24"/>
          <w:szCs w:val="24"/>
        </w:rPr>
        <w:t>/0506/</w:t>
      </w:r>
      <w:r>
        <w:rPr>
          <w:sz w:val="24"/>
          <w:szCs w:val="24"/>
        </w:rPr>
        <w:t>72</w:t>
      </w:r>
      <w:r w:rsidR="007F1355">
        <w:rPr>
          <w:sz w:val="24"/>
          <w:szCs w:val="24"/>
        </w:rPr>
        <w:t>9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bookmarkStart w:id="0" w:name="GOVRU"/>
      <w:r w:rsidRPr="00C05AB7">
        <w:rPr>
          <w:sz w:val="24"/>
          <w:szCs w:val="24"/>
        </w:rPr>
        <w:t xml:space="preserve">г.,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31401</w:t>
      </w:r>
      <w:r>
        <w:rPr>
          <w:sz w:val="24"/>
          <w:szCs w:val="24"/>
        </w:rPr>
        <w:t>581</w:t>
      </w:r>
      <w:r w:rsidR="007F1355">
        <w:rPr>
          <w:sz w:val="24"/>
          <w:szCs w:val="24"/>
        </w:rPr>
        <w:t>653</w:t>
      </w:r>
      <w:r w:rsidRPr="00C05AB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08</w:t>
      </w:r>
      <w:r w:rsidRPr="00C05AB7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10</w:t>
      </w:r>
      <w:r w:rsidRPr="00C05AB7">
        <w:rPr>
          <w:snapToGrid w:val="0"/>
          <w:sz w:val="24"/>
          <w:szCs w:val="24"/>
        </w:rPr>
        <w:t>.2014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>
        <w:rPr>
          <w:sz w:val="24"/>
          <w:szCs w:val="24"/>
          <w:lang w:val="en-US"/>
        </w:rPr>
        <w:t>Z</w:t>
      </w:r>
      <w:r w:rsidRPr="00EC0181">
        <w:rPr>
          <w:sz w:val="24"/>
          <w:szCs w:val="24"/>
        </w:rPr>
        <w:t>03452</w:t>
      </w:r>
      <w:r w:rsidR="007F1355">
        <w:rPr>
          <w:sz w:val="24"/>
          <w:szCs w:val="24"/>
        </w:rPr>
        <w:t>4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513"/>
      </w:tblGrid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 xml:space="preserve">Место поставки товара: ОАО «СХК», Томская обл. г. Северск, ул. Предзаводская, 9, </w:t>
            </w:r>
          </w:p>
          <w:p w:rsidR="00553E42" w:rsidRPr="00EC0181" w:rsidRDefault="00A76FC1" w:rsidP="00A76FC1">
            <w:pPr>
              <w:rPr>
                <w:sz w:val="24"/>
                <w:szCs w:val="24"/>
              </w:rPr>
            </w:pPr>
            <w:r w:rsidRPr="00A76FC1">
              <w:rPr>
                <w:sz w:val="24"/>
                <w:szCs w:val="24"/>
              </w:rPr>
              <w:t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9)</w:t>
            </w: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7513" w:type="dxa"/>
          </w:tcPr>
          <w:p w:rsidR="007F1355" w:rsidRPr="007F1355" w:rsidRDefault="007F1355" w:rsidP="007F1355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поставка товара в течение 60 календарных дней с момента подписания договора уполномоченными представителями сторон.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A76FC1" w:rsidRPr="00A76FC1" w:rsidRDefault="00A76FC1" w:rsidP="00A76FC1">
            <w:pPr>
              <w:jc w:val="both"/>
              <w:rPr>
                <w:sz w:val="24"/>
              </w:rPr>
            </w:pPr>
            <w:r w:rsidRPr="00A76FC1">
              <w:rPr>
                <w:sz w:val="24"/>
              </w:rPr>
              <w:t>Цена договора включает все расходы, связанные с исполнением договора, в т.ч стоимость тары, транспортные расходы, налоги, страхование, уплату таможенных пошлин и сборы.</w:t>
            </w:r>
          </w:p>
          <w:p w:rsidR="00CF30E1" w:rsidRPr="00A76FC1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</w:rPr>
            </w:pP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Сроки и условия оплаты </w:t>
            </w:r>
            <w:r w:rsidRPr="00EC0181">
              <w:rPr>
                <w:sz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513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lastRenderedPageBreak/>
              <w:t xml:space="preserve"> </w:t>
            </w:r>
            <w:r w:rsidR="00A76FC1" w:rsidRPr="00A76FC1">
              <w:rPr>
                <w:sz w:val="24"/>
                <w:szCs w:val="24"/>
              </w:rPr>
              <w:t xml:space="preserve">100% оплата по факту в течение 30 календарных дней с момента </w:t>
            </w:r>
            <w:r w:rsidR="00A76FC1" w:rsidRPr="00A76FC1">
              <w:rPr>
                <w:sz w:val="24"/>
                <w:szCs w:val="24"/>
              </w:rPr>
              <w:lastRenderedPageBreak/>
              <w:t>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EC0181">
        <w:tc>
          <w:tcPr>
            <w:tcW w:w="3119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EC0181" w:rsidRDefault="007F1355" w:rsidP="00EB27F0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1.950.281,93 (один миллион девятьсот пятьдесят тысяч двести восемьдесят одни) рубля  93 копеек с НДС</w:t>
            </w:r>
          </w:p>
        </w:tc>
      </w:tr>
      <w:tr w:rsidR="00E27641" w:rsidRPr="00EC0181" w:rsidTr="00EC0181">
        <w:tc>
          <w:tcPr>
            <w:tcW w:w="3119" w:type="dxa"/>
          </w:tcPr>
          <w:p w:rsidR="00E27641" w:rsidRPr="00EC0181" w:rsidRDefault="00E27641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E27641" w:rsidRPr="00EC0181" w:rsidRDefault="007F1355" w:rsidP="00EB27F0">
            <w:pPr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1 652 781,29  (один миллион шестьсот пятьдесят две тысячи семьсот восемьдесят один)  рублей 29 копеек, без учета НДС</w:t>
            </w:r>
          </w:p>
        </w:tc>
      </w:tr>
      <w:tr w:rsidR="002031AD" w:rsidRPr="00EC0181" w:rsidTr="00EC0181">
        <w:tc>
          <w:tcPr>
            <w:tcW w:w="3119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«14» октября 2014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№708-SH-2014/204</w:t>
      </w:r>
      <w:r w:rsidR="007F1355">
        <w:rPr>
          <w:snapToGrid w:val="0"/>
          <w:sz w:val="24"/>
          <w:szCs w:val="24"/>
        </w:rPr>
        <w:t>8</w:t>
      </w:r>
      <w:r w:rsidRPr="00A76FC1">
        <w:rPr>
          <w:snapToGrid w:val="0"/>
          <w:sz w:val="24"/>
          <w:szCs w:val="24"/>
        </w:rPr>
        <w:t xml:space="preserve"> от 14.10.2014</w:t>
      </w:r>
      <w:r w:rsidR="007A5C03">
        <w:rPr>
          <w:snapToGrid w:val="0"/>
          <w:sz w:val="24"/>
          <w:szCs w:val="24"/>
        </w:rPr>
        <w:t>г.</w:t>
      </w:r>
    </w:p>
    <w:p w:rsidR="00A76FC1" w:rsidRPr="00C05AB7" w:rsidRDefault="00A76FC1" w:rsidP="00A76FC1">
      <w:pPr>
        <w:jc w:val="both"/>
        <w:rPr>
          <w:b/>
          <w:sz w:val="24"/>
          <w:szCs w:val="24"/>
        </w:rPr>
      </w:pPr>
    </w:p>
    <w:p w:rsidR="00553E42" w:rsidRPr="00EC0181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C0181">
        <w:rPr>
          <w:sz w:val="24"/>
          <w:szCs w:val="24"/>
        </w:rPr>
        <w:t xml:space="preserve"> на запрос цен</w:t>
      </w:r>
      <w:r w:rsidRPr="00EC0181">
        <w:rPr>
          <w:sz w:val="24"/>
          <w:szCs w:val="24"/>
        </w:rPr>
        <w:t>,</w:t>
      </w:r>
    </w:p>
    <w:p w:rsidR="007F1355" w:rsidRDefault="00553E42" w:rsidP="00553E42">
      <w:pPr>
        <w:ind w:right="141"/>
        <w:jc w:val="center"/>
        <w:rPr>
          <w:sz w:val="24"/>
          <w:szCs w:val="24"/>
        </w:rPr>
      </w:pPr>
      <w:r w:rsidRPr="00EC0181">
        <w:rPr>
          <w:sz w:val="24"/>
          <w:szCs w:val="24"/>
        </w:rPr>
        <w:t xml:space="preserve"> и результат их анализа </w:t>
      </w:r>
    </w:p>
    <w:p w:rsidR="007A5C03" w:rsidRDefault="007A5C03" w:rsidP="00553E42">
      <w:pPr>
        <w:ind w:right="141"/>
        <w:jc w:val="center"/>
        <w:rPr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843"/>
        <w:gridCol w:w="2551"/>
        <w:gridCol w:w="2127"/>
      </w:tblGrid>
      <w:tr w:rsidR="007F1355" w:rsidRP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135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F1355" w:rsidRP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ОБЩЕСТВО С ОГРАНИЧЕННОЙ ОТВЕТСТВЕННОСТЬЮ «ФЛЮИД СИСТЕМ ТЕКНОЛОДЖИЗ РУС»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7728560561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  <w:lang w:val="en-US"/>
              </w:rPr>
            </w:pPr>
            <w:r w:rsidRPr="007F1355">
              <w:rPr>
                <w:sz w:val="20"/>
                <w:lang w:val="en-US"/>
              </w:rPr>
              <w:t>13.10.2014 11:38:00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117198, МОСКВА Г, ЛЕНИНСКИЙ ПР-КТ, 113/1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1.433.263,09 RUB С НДС</w:t>
            </w:r>
          </w:p>
        </w:tc>
      </w:tr>
      <w:tr w:rsidR="007F1355" w:rsidRP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ОБЩЕСТВО С ОГРАНИЧЕННОЙ ОТВЕТСТВЕННОСТЬЮ «НИЖЕГОРОДСКИЕ ПРОМЫШЛЕННЫЕ СИСТЕМЫ»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5249104582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  <w:lang w:val="en-US"/>
              </w:rPr>
            </w:pPr>
            <w:r w:rsidRPr="007F1355">
              <w:rPr>
                <w:sz w:val="20"/>
                <w:lang w:val="en-US"/>
              </w:rPr>
              <w:t>13.10.2014 17:49:00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606007, НИЖЕГОРОДСКАЯ ОБЛ, ДЗЕРЖИНСК Г, ПИРОГОВА УЛ, 35В, 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1.260.582,20 RUB С НДС</w:t>
            </w:r>
          </w:p>
        </w:tc>
      </w:tr>
      <w:tr w:rsidR="007F1355" w:rsidRP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  <w:lang w:val="en-US"/>
              </w:rPr>
            </w:pPr>
            <w:r w:rsidRPr="007F1355">
              <w:rPr>
                <w:sz w:val="20"/>
                <w:lang w:val="en-US"/>
              </w:rPr>
              <w:t>14.10.2014 04:57:00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1.477.409,56 RUB С НДС</w:t>
            </w:r>
          </w:p>
        </w:tc>
      </w:tr>
      <w:tr w:rsidR="007F1355" w:rsidRP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ОБЩЕСТВО С ОГРАНИЧЕННОЙ ОТВЕТСТВЕННОСТЬЮ «ЗАВОД «ПРОМЛИТ»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5257006839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  <w:lang w:val="en-US"/>
              </w:rPr>
            </w:pPr>
            <w:r w:rsidRPr="007F1355">
              <w:rPr>
                <w:sz w:val="20"/>
                <w:lang w:val="en-US"/>
              </w:rPr>
              <w:t>13.10.2014 18:07:00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603108, НИЖЕГОРОДСКАЯ ОБЛ, НИЖНИЙ НОВГОРОД Г, ГЕРОЯ ОВЧИННИКОВА УЛ, 1А, ОФ. 41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1.570.804,20 RUB С НДС</w:t>
            </w:r>
          </w:p>
        </w:tc>
      </w:tr>
      <w:tr w:rsidR="007F1355" w:rsidTr="007F135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ОБЩЕСТВО С ОГРАНИЧЕННОЙ ОТВЕТСТВЕННОСТЬЮ «НТА-ПРОМ»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5003083340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  <w:lang w:val="en-US"/>
              </w:rPr>
            </w:pPr>
            <w:r w:rsidRPr="007F1355">
              <w:rPr>
                <w:sz w:val="20"/>
                <w:lang w:val="en-US"/>
              </w:rPr>
              <w:t>13.10.2014 17:47:00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</w:rPr>
              <w:t>117246, МОСКВА Г, НАУЧНЫЙ ПРОЕЗД, 8, СТР.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1355" w:rsidRPr="007F1355" w:rsidRDefault="007F1355">
            <w:pPr>
              <w:rPr>
                <w:sz w:val="20"/>
              </w:rPr>
            </w:pPr>
            <w:r w:rsidRPr="007F1355">
              <w:rPr>
                <w:snapToGrid w:val="0"/>
                <w:sz w:val="20"/>
                <w:lang w:val="en-US"/>
              </w:rPr>
              <w:t>1.119.616,50 RUB С НДС</w:t>
            </w:r>
          </w:p>
        </w:tc>
      </w:tr>
    </w:tbl>
    <w:p w:rsidR="006E66B1" w:rsidRPr="00EC018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C0181">
        <w:rPr>
          <w:sz w:val="24"/>
          <w:szCs w:val="24"/>
        </w:rPr>
        <w:t xml:space="preserve">Допустить к участию </w:t>
      </w:r>
      <w:r w:rsidR="00377DD5" w:rsidRPr="00EC0181">
        <w:rPr>
          <w:sz w:val="24"/>
          <w:szCs w:val="24"/>
        </w:rPr>
        <w:t>в запросе цен</w:t>
      </w:r>
      <w:r w:rsidRPr="00EC0181">
        <w:rPr>
          <w:sz w:val="24"/>
          <w:szCs w:val="24"/>
        </w:rPr>
        <w:t>:</w:t>
      </w:r>
      <w:r w:rsidRPr="00EC0181">
        <w:rPr>
          <w:b/>
          <w:sz w:val="24"/>
          <w:szCs w:val="24"/>
        </w:rPr>
        <w:t xml:space="preserve"> </w:t>
      </w:r>
    </w:p>
    <w:p w:rsidR="007A5C03" w:rsidRPr="00EC0181" w:rsidRDefault="007A5C03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6E66B1" w:rsidRPr="00EC0181" w:rsidTr="007A5C03">
        <w:trPr>
          <w:trHeight w:val="426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01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87131" w:rsidRPr="00EC0181" w:rsidTr="00A76FC1">
        <w:trPr>
          <w:trHeight w:val="517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131" w:rsidRPr="00A87131" w:rsidRDefault="00A871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131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</w:tr>
      <w:tr w:rsidR="00A87131" w:rsidRPr="00EC0181" w:rsidTr="00A76FC1">
        <w:trPr>
          <w:trHeight w:val="517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131" w:rsidRPr="00A87131" w:rsidRDefault="00A871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131">
              <w:rPr>
                <w:sz w:val="24"/>
                <w:szCs w:val="24"/>
              </w:rPr>
              <w:t>ОБЩЕСТВО С ОГРАНИЧЕННОЙ ОТВЕТСТВЕННОСТЬЮ «ЗАВОД «ПРОМЛИТ»</w:t>
            </w:r>
          </w:p>
        </w:tc>
      </w:tr>
    </w:tbl>
    <w:p w:rsidR="006E66B1" w:rsidRPr="00EC018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C0181">
        <w:rPr>
          <w:bCs/>
          <w:sz w:val="24"/>
          <w:szCs w:val="24"/>
        </w:rPr>
        <w:t xml:space="preserve">Не допускать к участию </w:t>
      </w:r>
      <w:r w:rsidR="00377DD5" w:rsidRPr="00EC0181">
        <w:rPr>
          <w:sz w:val="24"/>
          <w:szCs w:val="24"/>
        </w:rPr>
        <w:t>в запросе цен</w:t>
      </w:r>
      <w:r w:rsidRPr="00EC0181">
        <w:rPr>
          <w:bCs/>
          <w:sz w:val="24"/>
          <w:szCs w:val="24"/>
        </w:rPr>
        <w:t>:</w:t>
      </w:r>
    </w:p>
    <w:p w:rsidR="007A5C03" w:rsidRPr="00EC0181" w:rsidRDefault="007A5C03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6E66B1" w:rsidRPr="00EC0181" w:rsidTr="00A76FC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01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Наименование </w:t>
            </w:r>
            <w:r w:rsidRPr="00EC0181">
              <w:rPr>
                <w:sz w:val="24"/>
                <w:szCs w:val="24"/>
              </w:rPr>
              <w:lastRenderedPageBreak/>
              <w:t>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C018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lastRenderedPageBreak/>
              <w:t>Причина отклонения</w:t>
            </w:r>
          </w:p>
        </w:tc>
      </w:tr>
      <w:tr w:rsidR="0060605C" w:rsidRPr="00EC0181" w:rsidTr="00A76FC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0605C" w:rsidRPr="00A76FC1" w:rsidRDefault="0060605C" w:rsidP="004711B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A76FC1">
              <w:rPr>
                <w:sz w:val="22"/>
                <w:szCs w:val="24"/>
              </w:rPr>
              <w:lastRenderedPageBreak/>
              <w:t>ОБЩЕСТВО С ОГРАНИЧЕННОЙ ОТВЕТСТВЕННОСТЬЮ «НТА-ПРОМ»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0605C" w:rsidRPr="00A76FC1" w:rsidRDefault="0060605C" w:rsidP="004711BF">
            <w:pPr>
              <w:shd w:val="clear" w:color="auto" w:fill="FFFFFF"/>
              <w:ind w:left="3"/>
              <w:jc w:val="both"/>
              <w:rPr>
                <w:sz w:val="22"/>
                <w:szCs w:val="24"/>
              </w:rPr>
            </w:pPr>
            <w:r w:rsidRPr="00A76FC1">
              <w:rPr>
                <w:sz w:val="22"/>
              </w:rPr>
              <w:t xml:space="preserve">ОТСУТСТВУЕТ ЗАЯВКА ПО ФОРМЕ №1 И ВСЕ НЕОБХОДИМЫЕ К НЕЙ ДОКУМЕНТЫ. В СОСТАВЕ ЗАЯВКИ ЕСТЬ ТОЛЬКО КОММЕРЧЕСКОЕ ПРЕДЛОЖЕНИЕ НЕ СООТВЕТСТВУЮЩЕЕ ФОРМЕ №1.       </w:t>
            </w:r>
          </w:p>
        </w:tc>
      </w:tr>
    </w:tbl>
    <w:p w:rsidR="007A5C03" w:rsidRDefault="007A5C03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sz w:val="24"/>
          <w:szCs w:val="24"/>
        </w:rPr>
      </w:pPr>
      <w:r w:rsidRPr="00EC018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7A5C03" w:rsidRPr="00EC0181" w:rsidRDefault="007A5C03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586F8C" w:rsidRPr="00EC0181" w:rsidTr="00156B3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C018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C018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>Недостающий документ</w:t>
            </w:r>
          </w:p>
        </w:tc>
      </w:tr>
      <w:tr w:rsidR="00A87131" w:rsidRPr="00EC0181" w:rsidTr="00156B3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131" w:rsidRPr="007A5C03" w:rsidRDefault="00A871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A5C03">
              <w:rPr>
                <w:sz w:val="22"/>
                <w:szCs w:val="24"/>
              </w:rPr>
              <w:t>ОБЩЕСТВО С ОГРАНИЧЕННОЙ ОТВЕТСТВЕННОСТЬЮ «ФЛЮИД СИСТЕМ ТЕКНОЛОДЖИЗ РУС»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C03" w:rsidRPr="007A5C03" w:rsidRDefault="00A87131">
            <w:pPr>
              <w:shd w:val="clear" w:color="auto" w:fill="FFFFFF"/>
              <w:jc w:val="both"/>
              <w:rPr>
                <w:sz w:val="22"/>
              </w:rPr>
            </w:pPr>
            <w:r w:rsidRPr="007A5C03">
              <w:rPr>
                <w:sz w:val="22"/>
              </w:rPr>
              <w:t xml:space="preserve">1. Уточнить момент начала поставки: В нашей закупочной документации: поставка товара в течение 60 календарных дней с момента подписания договора уполномоченными представителями сторон. У Участника: 60 календарных дней </w:t>
            </w:r>
          </w:p>
          <w:p w:rsidR="007A5C03" w:rsidRPr="007A5C03" w:rsidRDefault="00A87131">
            <w:pPr>
              <w:shd w:val="clear" w:color="auto" w:fill="FFFFFF"/>
              <w:jc w:val="both"/>
              <w:rPr>
                <w:sz w:val="22"/>
              </w:rPr>
            </w:pPr>
            <w:r w:rsidRPr="007A5C03">
              <w:rPr>
                <w:sz w:val="22"/>
              </w:rPr>
              <w:t xml:space="preserve">2.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7A5C03" w:rsidRPr="007A5C03" w:rsidRDefault="00A87131">
            <w:pPr>
              <w:shd w:val="clear" w:color="auto" w:fill="FFFFFF"/>
              <w:jc w:val="both"/>
              <w:rPr>
                <w:sz w:val="22"/>
              </w:rPr>
            </w:pPr>
            <w:r w:rsidRPr="007A5C03">
              <w:rPr>
                <w:sz w:val="22"/>
              </w:rPr>
              <w:t xml:space="preserve">3.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7A5C03" w:rsidRPr="007A5C03" w:rsidRDefault="007A5C03">
            <w:pPr>
              <w:shd w:val="clear" w:color="auto" w:fill="FFFFFF"/>
              <w:jc w:val="both"/>
              <w:rPr>
                <w:sz w:val="22"/>
              </w:rPr>
            </w:pPr>
            <w:r w:rsidRPr="007A5C03">
              <w:rPr>
                <w:sz w:val="22"/>
              </w:rPr>
              <w:t xml:space="preserve">4. </w:t>
            </w:r>
            <w:r w:rsidR="00A87131" w:rsidRPr="007A5C03">
              <w:rPr>
                <w:sz w:val="22"/>
              </w:rPr>
              <w:t xml:space="preserve">Подтвердить в Форме 1 (Заявка) отсутствие задолженности по уплате налогов, сборов, пеней и штрафов, размер которой превышает 25 (двадцать пять) % балансовой стоимости активов участника запроса цен, определяемой по данным бухгалтерской (финансовой) отчетности за истекший период (1 полугодие 2014г.). </w:t>
            </w:r>
          </w:p>
          <w:p w:rsidR="00A87131" w:rsidRPr="007A5C03" w:rsidRDefault="007A5C0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A5C03">
              <w:rPr>
                <w:sz w:val="22"/>
              </w:rPr>
              <w:t xml:space="preserve">5. </w:t>
            </w:r>
            <w:r w:rsidR="00A87131" w:rsidRPr="007A5C03">
              <w:rPr>
                <w:sz w:val="22"/>
              </w:rPr>
              <w:t xml:space="preserve">В справке по цепочке собственников все названия фирм и фамилии участников должны быть переведены на русский язык. Предоставить документы подтверждающие цепочку собственников с переводом на русский язык.       </w:t>
            </w:r>
            <w:r w:rsidR="00A87131" w:rsidRPr="007A5C03">
              <w:rPr>
                <w:sz w:val="22"/>
                <w:szCs w:val="24"/>
              </w:rPr>
              <w:t xml:space="preserve"> </w:t>
            </w:r>
          </w:p>
        </w:tc>
      </w:tr>
      <w:tr w:rsidR="00A87131" w:rsidRPr="00EC0181" w:rsidTr="00156B32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131" w:rsidRPr="007A5C03" w:rsidRDefault="00A8713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A5C03">
              <w:rPr>
                <w:sz w:val="22"/>
                <w:szCs w:val="24"/>
              </w:rPr>
              <w:t>ОБЩЕСТВО С ОГРАНИЧЕННОЙ ОТВЕТСТВЕННОСТЬЮ «НИЖЕГОРОДСКИЕ ПРОМЫШЛЕННЫЕ СИСТЕМЫ»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131" w:rsidRPr="00A87131" w:rsidRDefault="00A871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131">
              <w:rPr>
                <w:sz w:val="20"/>
              </w:rPr>
              <w:t xml:space="preserve">ПРЕДСТАВИТЬ СПРАВКУ ПО ЦЕПОЧКЕ СОБСТВЕННИКОВ В </w:t>
            </w:r>
            <w:r w:rsidRPr="00A87131">
              <w:rPr>
                <w:sz w:val="20"/>
                <w:lang w:val="en-US"/>
              </w:rPr>
              <w:t>PDF</w:t>
            </w:r>
            <w:r w:rsidRPr="00A87131">
              <w:rPr>
                <w:sz w:val="20"/>
              </w:rPr>
              <w:t xml:space="preserve"> ФОРМАТЕ       </w:t>
            </w:r>
            <w:r w:rsidRPr="00A87131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EC018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C0181" w:rsidRDefault="00DC2D84" w:rsidP="00E27641">
      <w:pPr>
        <w:suppressAutoHyphens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>Решение комиссии</w:t>
      </w:r>
      <w:r w:rsidR="00E27641" w:rsidRPr="00EC0181">
        <w:rPr>
          <w:sz w:val="24"/>
          <w:szCs w:val="24"/>
        </w:rPr>
        <w:t>:</w:t>
      </w:r>
    </w:p>
    <w:p w:rsidR="00156B32" w:rsidRDefault="00156B32" w:rsidP="00156B3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FF1779">
        <w:rPr>
          <w:sz w:val="24"/>
          <w:szCs w:val="24"/>
        </w:rPr>
        <w:t>31</w:t>
      </w:r>
      <w:r>
        <w:rPr>
          <w:sz w:val="24"/>
          <w:szCs w:val="24"/>
        </w:rPr>
        <w:t>.10.2014г до 05:00 (время московское).</w:t>
      </w:r>
    </w:p>
    <w:p w:rsidR="00156B32" w:rsidRDefault="00156B32" w:rsidP="00156B32">
      <w:pPr>
        <w:pStyle w:val="a7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 w:val="24"/>
          </w:rPr>
          <w:t>www.</w:t>
        </w:r>
        <w:r>
          <w:rPr>
            <w:rStyle w:val="a3"/>
            <w:sz w:val="24"/>
            <w:lang w:val="en-US"/>
          </w:rPr>
          <w:t>a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k</w:t>
        </w:r>
        <w:r>
          <w:rPr>
            <w:rStyle w:val="a3"/>
            <w:sz w:val="24"/>
          </w:rPr>
          <w:t>-</w:t>
        </w:r>
        <w:r>
          <w:rPr>
            <w:rStyle w:val="a3"/>
            <w:sz w:val="24"/>
            <w:lang w:val="en-US"/>
          </w:rPr>
          <w:t>d</w:t>
        </w:r>
        <w:r>
          <w:rPr>
            <w:rStyle w:val="a3"/>
            <w:sz w:val="24"/>
          </w:rPr>
          <w:t>.</w:t>
        </w:r>
        <w:r>
          <w:rPr>
            <w:rStyle w:val="a3"/>
            <w:sz w:val="24"/>
            <w:lang w:val="en-US"/>
          </w:rPr>
          <w:t>ru</w:t>
        </w:r>
      </w:hyperlink>
      <w:r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56B32" w:rsidRDefault="00156B32" w:rsidP="00156B3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56B32" w:rsidRDefault="00156B32" w:rsidP="00156B3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7A5C03">
      <w:headerReference w:type="default" r:id="rId10"/>
      <w:pgSz w:w="11906" w:h="16838"/>
      <w:pgMar w:top="666" w:right="566" w:bottom="851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414" w:rsidRDefault="00A34414" w:rsidP="007A5C03">
      <w:r>
        <w:separator/>
      </w:r>
    </w:p>
  </w:endnote>
  <w:endnote w:type="continuationSeparator" w:id="0">
    <w:p w:rsidR="00A34414" w:rsidRDefault="00A34414" w:rsidP="007A5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414" w:rsidRDefault="00A34414" w:rsidP="007A5C03">
      <w:r>
        <w:separator/>
      </w:r>
    </w:p>
  </w:footnote>
  <w:footnote w:type="continuationSeparator" w:id="0">
    <w:p w:rsidR="00A34414" w:rsidRDefault="00A34414" w:rsidP="007A5C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C03" w:rsidRPr="007A5C03" w:rsidRDefault="007B6FB0">
    <w:pPr>
      <w:pStyle w:val="a8"/>
      <w:jc w:val="center"/>
      <w:rPr>
        <w:sz w:val="22"/>
      </w:rPr>
    </w:pPr>
    <w:r w:rsidRPr="007A5C03">
      <w:rPr>
        <w:sz w:val="22"/>
      </w:rPr>
      <w:fldChar w:fldCharType="begin"/>
    </w:r>
    <w:r w:rsidR="007A5C03" w:rsidRPr="007A5C03">
      <w:rPr>
        <w:sz w:val="22"/>
      </w:rPr>
      <w:instrText xml:space="preserve"> PAGE   \* MERGEFORMAT </w:instrText>
    </w:r>
    <w:r w:rsidRPr="007A5C03">
      <w:rPr>
        <w:sz w:val="22"/>
      </w:rPr>
      <w:fldChar w:fldCharType="separate"/>
    </w:r>
    <w:r w:rsidR="00FF1779">
      <w:rPr>
        <w:noProof/>
        <w:sz w:val="22"/>
      </w:rPr>
      <w:t>3</w:t>
    </w:r>
    <w:r w:rsidRPr="007A5C03">
      <w:rPr>
        <w:sz w:val="22"/>
      </w:rPr>
      <w:fldChar w:fldCharType="end"/>
    </w:r>
  </w:p>
  <w:p w:rsidR="007A5C03" w:rsidRDefault="007A5C0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447C1"/>
    <w:multiLevelType w:val="hybridMultilevel"/>
    <w:tmpl w:val="D71838F8"/>
    <w:lvl w:ilvl="0" w:tplc="EF7ABDA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08433C"/>
    <w:multiLevelType w:val="hybridMultilevel"/>
    <w:tmpl w:val="5184C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41BF2"/>
    <w:rsid w:val="005537A3"/>
    <w:rsid w:val="00553E42"/>
    <w:rsid w:val="00586F8C"/>
    <w:rsid w:val="005B0CFD"/>
    <w:rsid w:val="0060605C"/>
    <w:rsid w:val="006B24B2"/>
    <w:rsid w:val="006E0D97"/>
    <w:rsid w:val="006E290D"/>
    <w:rsid w:val="006E66B1"/>
    <w:rsid w:val="006F2805"/>
    <w:rsid w:val="006F490E"/>
    <w:rsid w:val="0077680D"/>
    <w:rsid w:val="007A5C03"/>
    <w:rsid w:val="007B6FB0"/>
    <w:rsid w:val="007E465A"/>
    <w:rsid w:val="007F1355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0F73"/>
    <w:rsid w:val="00A23E1A"/>
    <w:rsid w:val="00A34414"/>
    <w:rsid w:val="00A37C48"/>
    <w:rsid w:val="00A76FC1"/>
    <w:rsid w:val="00A87131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E4279"/>
    <w:rsid w:val="00FE53FF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A5C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A5C03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7A5C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A5C0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4</cp:revision>
  <dcterms:created xsi:type="dcterms:W3CDTF">2014-10-22T03:36:00Z</dcterms:created>
  <dcterms:modified xsi:type="dcterms:W3CDTF">2014-10-28T07:54:00Z</dcterms:modified>
</cp:coreProperties>
</file>