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083" w:rsidRDefault="00A34083" w:rsidP="00A34083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A34083" w:rsidRDefault="00A34083" w:rsidP="00A34083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A34083" w:rsidRDefault="00A34083" w:rsidP="00A34083">
      <w:pPr>
        <w:keepNext/>
        <w:keepLines/>
        <w:ind w:right="141"/>
        <w:rPr>
          <w:sz w:val="24"/>
          <w:szCs w:val="24"/>
        </w:rPr>
      </w:pPr>
    </w:p>
    <w:p w:rsidR="00A34083" w:rsidRDefault="00A34083" w:rsidP="00A34083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SR-2014/169 от 31.10.2014</w:t>
      </w:r>
    </w:p>
    <w:p w:rsidR="00A34083" w:rsidRDefault="00A34083" w:rsidP="00A34083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Заседания закупочной комиссии </w:t>
      </w:r>
    </w:p>
    <w:p w:rsidR="00A34083" w:rsidRDefault="00A34083" w:rsidP="00A34083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A34083" w:rsidRDefault="00A34083" w:rsidP="00A34083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34083" w:rsidRDefault="00A34083" w:rsidP="00A34083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A34083" w:rsidRDefault="00A34083" w:rsidP="00A34083">
      <w:pPr>
        <w:ind w:right="141"/>
        <w:rPr>
          <w:sz w:val="24"/>
          <w:szCs w:val="24"/>
        </w:rPr>
      </w:pPr>
    </w:p>
    <w:p w:rsidR="00A34083" w:rsidRDefault="00A34083" w:rsidP="00A34083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«СибРегионПромсервис»</w:t>
      </w:r>
    </w:p>
    <w:p w:rsidR="00A34083" w:rsidRDefault="00A34083" w:rsidP="00A34083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A34083" w:rsidRDefault="00A34083" w:rsidP="00A34083">
      <w:pPr>
        <w:ind w:right="141"/>
        <w:rPr>
          <w:sz w:val="24"/>
          <w:szCs w:val="24"/>
        </w:rPr>
      </w:pPr>
    </w:p>
    <w:p w:rsidR="00A34083" w:rsidRDefault="00A34083" w:rsidP="00A34083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A34083" w:rsidRDefault="00A34083" w:rsidP="00A34083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SR-791 о проведении запроса цен было размещено на официальном сайте Госкорпорации «Росатом» </w:t>
      </w:r>
      <w:r>
        <w:rPr>
          <w:sz w:val="24"/>
          <w:szCs w:val="24"/>
          <w:lang w:val="en-US"/>
        </w:rPr>
        <w:fldChar w:fldCharType="begin"/>
      </w:r>
      <w:r w:rsidRPr="00A34083">
        <w:rPr>
          <w:sz w:val="24"/>
          <w:szCs w:val="24"/>
        </w:rPr>
        <w:instrText xml:space="preserve"> </w:instrText>
      </w:r>
      <w:r>
        <w:rPr>
          <w:sz w:val="24"/>
          <w:szCs w:val="24"/>
          <w:lang w:val="en-US"/>
        </w:rPr>
        <w:instrText>HYPERLINK</w:instrText>
      </w:r>
      <w:r w:rsidRPr="00A34083">
        <w:rPr>
          <w:sz w:val="24"/>
          <w:szCs w:val="24"/>
        </w:rPr>
        <w:instrText xml:space="preserve"> "</w:instrText>
      </w:r>
      <w:r>
        <w:rPr>
          <w:sz w:val="24"/>
          <w:szCs w:val="24"/>
          <w:lang w:val="en-US"/>
        </w:rPr>
        <w:instrText>http</w:instrText>
      </w:r>
      <w:r w:rsidRPr="00A34083">
        <w:rPr>
          <w:sz w:val="24"/>
          <w:szCs w:val="24"/>
        </w:rPr>
        <w:instrText>://</w:instrText>
      </w:r>
      <w:r>
        <w:rPr>
          <w:sz w:val="24"/>
          <w:szCs w:val="24"/>
          <w:lang w:val="en-US"/>
        </w:rPr>
        <w:instrText>zakupki</w:instrText>
      </w:r>
      <w:r w:rsidRPr="00A34083">
        <w:rPr>
          <w:sz w:val="24"/>
          <w:szCs w:val="24"/>
        </w:rPr>
        <w:instrText>.</w:instrText>
      </w:r>
      <w:r>
        <w:rPr>
          <w:sz w:val="24"/>
          <w:szCs w:val="24"/>
          <w:lang w:val="en-US"/>
        </w:rPr>
        <w:instrText>rosatom</w:instrText>
      </w:r>
      <w:r w:rsidRPr="00A34083">
        <w:rPr>
          <w:sz w:val="24"/>
          <w:szCs w:val="24"/>
        </w:rPr>
        <w:instrText>.</w:instrText>
      </w:r>
      <w:r>
        <w:rPr>
          <w:sz w:val="24"/>
          <w:szCs w:val="24"/>
          <w:lang w:val="en-US"/>
        </w:rPr>
        <w:instrText>ru</w:instrText>
      </w:r>
      <w:r w:rsidRPr="00A34083">
        <w:rPr>
          <w:sz w:val="24"/>
          <w:szCs w:val="24"/>
        </w:rPr>
        <w:instrText xml:space="preserve">/" </w:instrText>
      </w:r>
      <w:r>
        <w:rPr>
          <w:sz w:val="24"/>
          <w:szCs w:val="24"/>
          <w:lang w:val="en-US"/>
        </w:rPr>
        <w:fldChar w:fldCharType="separate"/>
      </w:r>
      <w:r>
        <w:rPr>
          <w:rStyle w:val="a3"/>
          <w:sz w:val="24"/>
          <w:szCs w:val="24"/>
          <w:lang w:val="en-US"/>
        </w:rPr>
        <w:t>http</w:t>
      </w:r>
      <w:r>
        <w:rPr>
          <w:rStyle w:val="a3"/>
          <w:sz w:val="24"/>
          <w:szCs w:val="24"/>
        </w:rPr>
        <w:t>://</w:t>
      </w:r>
      <w:proofErr w:type="spellStart"/>
      <w:r>
        <w:rPr>
          <w:rStyle w:val="a3"/>
          <w:sz w:val="24"/>
          <w:szCs w:val="24"/>
          <w:lang w:val="en-US"/>
        </w:rPr>
        <w:t>zakupki</w:t>
      </w:r>
      <w:proofErr w:type="spellEnd"/>
      <w:r>
        <w:rPr>
          <w:rStyle w:val="a3"/>
          <w:sz w:val="24"/>
          <w:szCs w:val="24"/>
        </w:rPr>
        <w:t>.</w:t>
      </w:r>
      <w:proofErr w:type="spellStart"/>
      <w:r>
        <w:rPr>
          <w:rStyle w:val="a3"/>
          <w:sz w:val="24"/>
          <w:szCs w:val="24"/>
          <w:lang w:val="en-US"/>
        </w:rPr>
        <w:t>rosatom</w:t>
      </w:r>
      <w:proofErr w:type="spellEnd"/>
      <w:r>
        <w:rPr>
          <w:rStyle w:val="a3"/>
          <w:sz w:val="24"/>
          <w:szCs w:val="24"/>
        </w:rPr>
        <w:t>.</w:t>
      </w:r>
      <w:proofErr w:type="spellStart"/>
      <w:r>
        <w:rPr>
          <w:rStyle w:val="a3"/>
          <w:sz w:val="24"/>
          <w:szCs w:val="24"/>
          <w:lang w:val="en-US"/>
        </w:rPr>
        <w:t>ru</w:t>
      </w:r>
      <w:proofErr w:type="spellEnd"/>
      <w:r>
        <w:rPr>
          <w:sz w:val="24"/>
          <w:szCs w:val="24"/>
          <w:lang w:val="en-US"/>
        </w:rPr>
        <w:fldChar w:fldCharType="end"/>
      </w:r>
      <w:r w:rsidRPr="00A34083">
        <w:rPr>
          <w:sz w:val="24"/>
          <w:szCs w:val="24"/>
        </w:rPr>
        <w:t xml:space="preserve"> </w:t>
      </w:r>
      <w:r>
        <w:rPr>
          <w:sz w:val="24"/>
          <w:szCs w:val="24"/>
        </w:rPr>
        <w:t>№ 141021/3052/117 дата</w:t>
      </w:r>
      <w:r>
        <w:rPr>
          <w:snapToGrid w:val="0"/>
          <w:sz w:val="24"/>
          <w:szCs w:val="24"/>
        </w:rPr>
        <w:t xml:space="preserve"> 21.10.2014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4083" w:rsidTr="00A3408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A34083" w:rsidRDefault="00A340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A34083" w:rsidTr="00A34083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ПЛЕНКА ОН 1 СОРТ 0,23Х1200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16272-79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3000,00</w:t>
            </w:r>
          </w:p>
        </w:tc>
      </w:tr>
    </w:tbl>
    <w:p w:rsidR="00A34083" w:rsidRDefault="00A34083" w:rsidP="00A34083">
      <w:pPr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33"/>
        <w:gridCol w:w="7663"/>
      </w:tblGrid>
      <w:tr w:rsidR="00A34083" w:rsidTr="00A34083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308 026.00 RUB (Триста восемь тысяч двадцать шесть RUB 0)</w:t>
            </w:r>
          </w:p>
        </w:tc>
      </w:tr>
      <w:tr w:rsidR="00A34083" w:rsidTr="00A34083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261 030.00 RUB (Двести шестьдесят одна тысяча тридцать RUB 0)</w:t>
            </w:r>
          </w:p>
        </w:tc>
      </w:tr>
      <w:tr w:rsidR="00A34083" w:rsidTr="00A34083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расходы на перевозку, страхование, уплату таможенных пошлин, сборы и другие платежи.</w:t>
            </w:r>
          </w:p>
        </w:tc>
      </w:tr>
      <w:tr w:rsidR="00A34083" w:rsidTr="00A34083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Терминал транспортной компании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 Томской области</w:t>
            </w:r>
          </w:p>
        </w:tc>
      </w:tr>
      <w:tr w:rsidR="00A34083" w:rsidTr="00A34083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20 календарных дней с момента заключения договора. Плановая периодичность поставок продукции – 1 поставка за весь период действия договора. Возможна досрочная поставка.</w:t>
            </w:r>
          </w:p>
        </w:tc>
      </w:tr>
      <w:tr w:rsidR="00A34083" w:rsidTr="00A34083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</w:tc>
      </w:tr>
      <w:tr w:rsidR="00A34083" w:rsidTr="00A34083">
        <w:tc>
          <w:tcPr>
            <w:tcW w:w="11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A34083" w:rsidRDefault="00A34083" w:rsidP="00A34083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Сведения об участниках размещения заказа, подавших  заявки на запрос цен,</w:t>
      </w:r>
    </w:p>
    <w:p w:rsidR="00A34083" w:rsidRDefault="00A34083" w:rsidP="00A34083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A34083" w:rsidRDefault="00A34083" w:rsidP="00A34083">
      <w:pPr>
        <w:ind w:right="141"/>
        <w:rPr>
          <w:sz w:val="24"/>
          <w:szCs w:val="24"/>
        </w:rPr>
      </w:pPr>
    </w:p>
    <w:p w:rsidR="00A34083" w:rsidRDefault="00A34083" w:rsidP="00A34083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о проведении запроса цен </w:t>
      </w:r>
      <w:r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A34083" w:rsidRDefault="00A34083" w:rsidP="00A34083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"/>
        <w:gridCol w:w="1869"/>
        <w:gridCol w:w="1034"/>
        <w:gridCol w:w="1578"/>
        <w:gridCol w:w="962"/>
        <w:gridCol w:w="1218"/>
        <w:gridCol w:w="1348"/>
        <w:gridCol w:w="1534"/>
      </w:tblGrid>
      <w:tr w:rsidR="00A34083" w:rsidTr="00A34083"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№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Наименование участника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ИНН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Юридический адрес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Дата и время подачи заявки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Решение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Обоснование решения</w:t>
            </w:r>
          </w:p>
        </w:tc>
      </w:tr>
      <w:tr w:rsidR="00A34083" w:rsidTr="00A34083"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634009,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27.10.2014 09:13:33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288.510,00 RUB С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34083" w:rsidTr="00A34083"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«СТИГ»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7724785282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129344, МОСКВА Г, ЕНИСЕЙСКАЯ УЛ, 7, 3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22.10.2014 12:39:57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269.748,00 RUB С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ОТКЛОНИТЬ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В соответствии с разделом 20 ЕОСЗ, на основании подпункта в) 14.9.4 ЕОСЗ и п. 11.5, п. 14.4 информационной карты закупочной документации по запросу цен, а именно: 1. Нарушен п.11.5 информационной карты закупочной документации по запросу цен – Участником не подтвержден опыт поставок, указанный в справке об опыте выполнения договоров (По предоставленным Участником товарным </w:t>
            </w:r>
            <w:r>
              <w:rPr>
                <w:sz w:val="20"/>
              </w:rPr>
              <w:lastRenderedPageBreak/>
              <w:t xml:space="preserve">накладным невозможно определить их отношение к Договорам, указанным в справке об опыте выполнения договоров). 2. Нарушен п.14.4 информационной карты закупочной документации по запросу цен – в Техническом предложении Участника не указано наименование головного изготовителя (в соответствии с </w:t>
            </w:r>
            <w:proofErr w:type="gramStart"/>
            <w:r>
              <w:rPr>
                <w:sz w:val="20"/>
              </w:rPr>
              <w:t>Р</w:t>
            </w:r>
            <w:proofErr w:type="gramEnd"/>
            <w:r>
              <w:rPr>
                <w:sz w:val="20"/>
              </w:rPr>
              <w:t xml:space="preserve"> 50-605-80- 93).       </w:t>
            </w:r>
          </w:p>
        </w:tc>
      </w:tr>
      <w:tr w:rsidR="00A34083" w:rsidTr="00A34083"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«АМС-ГРУПП»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6679025655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660087, СВЕРДЛОВСКАЯ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ЕКАТЕРИНБУРГ Г, САМОЛЕТНАЯ УЛ, 55, ОФ. 8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27.10.2014 15:30:30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278.775,00 RUB С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34083" w:rsidTr="00A34083"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«ТАПАС»</w:t>
            </w:r>
          </w:p>
        </w:tc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5406754255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НОВОСИБИРСК Г, СЕМЬИ ШАМШИНЫХ УЛ, 22/1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>
              <w:rPr>
                <w:snapToGrid w:val="0"/>
                <w:sz w:val="20"/>
                <w:lang w:val="en-US"/>
              </w:rPr>
              <w:t>27.10.2014 15:24:41</w:t>
            </w:r>
          </w:p>
        </w:tc>
        <w:tc>
          <w:tcPr>
            <w:tcW w:w="7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247.446,00 RUB С НДС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РАССМОТРЕТЬ</w:t>
            </w:r>
            <w:r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A34083" w:rsidRDefault="00A34083" w:rsidP="00A34083">
      <w:pPr>
        <w:suppressAutoHyphens/>
        <w:ind w:right="141"/>
        <w:jc w:val="both"/>
        <w:rPr>
          <w:b/>
          <w:sz w:val="24"/>
          <w:szCs w:val="24"/>
        </w:rPr>
      </w:pPr>
    </w:p>
    <w:p w:rsidR="00A34083" w:rsidRDefault="00A34083" w:rsidP="00A3408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11"/>
        <w:gridCol w:w="4985"/>
      </w:tblGrid>
      <w:tr w:rsidR="00A34083" w:rsidTr="00A34083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A34083" w:rsidTr="00A34083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ООО «ТАПАС»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A34083" w:rsidTr="00A34083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ООО «АМС-ГРУПП»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A34083" w:rsidTr="00A34083"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ООО «ЗАПСИБИНВЕСТГРУПП»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083" w:rsidRDefault="00A3408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A34083" w:rsidRDefault="00A34083" w:rsidP="00A34083">
      <w:pPr>
        <w:suppressAutoHyphens/>
        <w:ind w:right="141"/>
        <w:jc w:val="both"/>
        <w:rPr>
          <w:b/>
          <w:sz w:val="24"/>
          <w:szCs w:val="24"/>
        </w:rPr>
      </w:pPr>
    </w:p>
    <w:p w:rsidR="00A34083" w:rsidRDefault="00A34083" w:rsidP="00A34083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Результаты рассмотрения заявок, принятых к рассмотрению</w:t>
      </w:r>
    </w:p>
    <w:p w:rsidR="00A34083" w:rsidRDefault="00A34083" w:rsidP="00A3408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A34083" w:rsidRDefault="00A34083" w:rsidP="00A34083">
      <w:pPr>
        <w:suppressAutoHyphens/>
        <w:ind w:right="141"/>
        <w:jc w:val="both"/>
        <w:rPr>
          <w:sz w:val="24"/>
          <w:szCs w:val="24"/>
        </w:rPr>
      </w:pPr>
    </w:p>
    <w:p w:rsidR="00A34083" w:rsidRDefault="00A34083" w:rsidP="00A3408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состоявшимся.</w:t>
      </w:r>
    </w:p>
    <w:p w:rsidR="00A34083" w:rsidRDefault="00A34083" w:rsidP="00A3408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победителем запроса цен ООО «ТАПАС».</w:t>
      </w:r>
    </w:p>
    <w:p w:rsidR="00A34083" w:rsidRDefault="00A34083" w:rsidP="00A3408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2"/>
        </w:rPr>
        <w:t xml:space="preserve">Признать участником процедуры закупки, </w:t>
      </w:r>
      <w:proofErr w:type="gramStart"/>
      <w:r>
        <w:rPr>
          <w:sz w:val="24"/>
          <w:szCs w:val="22"/>
        </w:rPr>
        <w:t>предложение</w:t>
      </w:r>
      <w:proofErr w:type="gramEnd"/>
      <w:r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 «АМС-ГРУПП».</w:t>
      </w:r>
      <w:r>
        <w:rPr>
          <w:sz w:val="24"/>
          <w:szCs w:val="24"/>
        </w:rPr>
        <w:t xml:space="preserve"> </w:t>
      </w:r>
    </w:p>
    <w:p w:rsidR="00A34083" w:rsidRDefault="00A34083" w:rsidP="00A3408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Настоящий протокол разместить на </w:t>
      </w:r>
      <w:proofErr w:type="gramStart"/>
      <w:r>
        <w:rPr>
          <w:sz w:val="24"/>
          <w:szCs w:val="24"/>
        </w:rPr>
        <w:t>сайте</w:t>
      </w:r>
      <w:proofErr w:type="gramEnd"/>
      <w:r>
        <w:rPr>
          <w:sz w:val="24"/>
          <w:szCs w:val="24"/>
        </w:rPr>
        <w:t xml:space="preserve">: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34083" w:rsidRDefault="00A34083" w:rsidP="00A34083">
      <w:pPr>
        <w:suppressAutoHyphens/>
        <w:ind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84"/>
        <w:gridCol w:w="5258"/>
        <w:gridCol w:w="954"/>
      </w:tblGrid>
      <w:tr w:rsidR="00A34083" w:rsidTr="00A340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A34083" w:rsidTr="00A340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A34083" w:rsidTr="00A340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34083" w:rsidTr="00A340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A34083" w:rsidTr="00A340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34083" w:rsidTr="00A340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A34083" w:rsidTr="00A340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34083" w:rsidTr="00A340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34083" w:rsidTr="00A340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34083" w:rsidTr="00A34083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ascii="Calibri" w:eastAsia="Calibri" w:hAnsi="Calibri"/>
                <w:sz w:val="20"/>
              </w:rPr>
            </w:pPr>
          </w:p>
        </w:tc>
      </w:tr>
      <w:tr w:rsidR="00A34083" w:rsidTr="00A340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A34083" w:rsidTr="00A340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083" w:rsidRDefault="00A34083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A34083" w:rsidRDefault="00A34083" w:rsidP="00A34083">
      <w:pPr>
        <w:suppressAutoHyphens/>
        <w:ind w:right="141"/>
        <w:jc w:val="both"/>
        <w:rPr>
          <w:sz w:val="24"/>
          <w:szCs w:val="24"/>
        </w:rPr>
      </w:pPr>
    </w:p>
    <w:p w:rsidR="000A3F8D" w:rsidRDefault="000A3F8D"/>
    <w:sectPr w:rsidR="000A3F8D" w:rsidSect="00A34083"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34083"/>
    <w:rsid w:val="000A3F8D"/>
    <w:rsid w:val="00A34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08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34083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A34083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4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848</Words>
  <Characters>4835</Characters>
  <Application>Microsoft Office Word</Application>
  <DocSecurity>0</DocSecurity>
  <Lines>40</Lines>
  <Paragraphs>11</Paragraphs>
  <ScaleCrop>false</ScaleCrop>
  <Company>SibRegPromServ</Company>
  <LinksUpToDate>false</LinksUpToDate>
  <CharactersWithSpaces>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2014-10-31T12:38:00Z</dcterms:created>
  <dcterms:modified xsi:type="dcterms:W3CDTF">2014-10-31T12:39:00Z</dcterms:modified>
</cp:coreProperties>
</file>