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0513A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ПРОТОКОЛ № 708-SH-2014/2355 </w:t>
      </w:r>
    </w:p>
    <w:p w:rsidR="00000000" w:rsidRDefault="000513A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заседания единой закупочной комисс</w:t>
      </w:r>
      <w:proofErr w:type="gramStart"/>
      <w:r>
        <w:rPr>
          <w:rFonts w:ascii="Times New Roman" w:hAnsi="Times New Roman"/>
          <w:b/>
          <w:bCs/>
        </w:rPr>
        <w:t>ии АО</w:t>
      </w:r>
      <w:proofErr w:type="gramEnd"/>
      <w:r>
        <w:rPr>
          <w:rFonts w:ascii="Times New Roman" w:hAnsi="Times New Roman"/>
          <w:b/>
          <w:bCs/>
        </w:rPr>
        <w:t xml:space="preserve"> «СХК» по рассмотрению заявок на отборочной стадии по открытому запросу предложений на право заключения договоров на Текущий ремонт зданий и сооружений промышленных площадок РХЗ, ХМЗ, ЗРИ </w:t>
      </w:r>
      <w:r>
        <w:rPr>
          <w:rFonts w:ascii="Times New Roman" w:hAnsi="Times New Roman"/>
          <w:b/>
          <w:bCs/>
        </w:rPr>
        <w:t>основного производства ОАО «СХК».</w:t>
      </w:r>
    </w:p>
    <w:p w:rsidR="00000000" w:rsidRDefault="000513A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proofErr w:type="spellStart"/>
      <w:r>
        <w:rPr>
          <w:rFonts w:ascii="Times New Roman" w:hAnsi="Times New Roman"/>
          <w:b/>
          <w:bCs/>
          <w:lang w:val="en-US"/>
        </w:rPr>
        <w:t>Лот</w:t>
      </w:r>
      <w:proofErr w:type="spellEnd"/>
      <w:r>
        <w:rPr>
          <w:rFonts w:ascii="Times New Roman" w:hAnsi="Times New Roman"/>
          <w:b/>
          <w:bCs/>
          <w:lang w:val="en-US"/>
        </w:rPr>
        <w:t xml:space="preserve"> №1</w:t>
      </w:r>
    </w:p>
    <w:tbl>
      <w:tblPr>
        <w:tblW w:w="0" w:type="auto"/>
        <w:tblLook w:val="04A0"/>
      </w:tblPr>
      <w:tblGrid>
        <w:gridCol w:w="5127"/>
        <w:gridCol w:w="5124"/>
      </w:tblGrid>
      <w:tr w:rsidR="00000000">
        <w:tc>
          <w:tcPr>
            <w:tcW w:w="5210" w:type="dxa"/>
            <w:hideMark/>
          </w:tcPr>
          <w:p w:rsidR="00000000" w:rsidRDefault="000513AE">
            <w:pPr>
              <w:pStyle w:val="ac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lang w:val="en-US" w:eastAsia="en-US"/>
              </w:rPr>
              <w:t>. Северск</w:t>
            </w:r>
          </w:p>
        </w:tc>
        <w:tc>
          <w:tcPr>
            <w:tcW w:w="5210" w:type="dxa"/>
            <w:hideMark/>
          </w:tcPr>
          <w:p w:rsidR="00000000" w:rsidRDefault="000513AE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 xml:space="preserve">«25» </w:t>
            </w:r>
            <w:proofErr w:type="spellStart"/>
            <w:r>
              <w:rPr>
                <w:rFonts w:ascii="Times New Roman" w:hAnsi="Times New Roman"/>
                <w:bCs/>
                <w:lang w:val="en-US" w:eastAsia="en-US"/>
              </w:rPr>
              <w:t>ноября</w:t>
            </w:r>
            <w:proofErr w:type="spellEnd"/>
            <w:r>
              <w:rPr>
                <w:rFonts w:ascii="Times New Roman" w:hAnsi="Times New Roman"/>
                <w:bCs/>
                <w:lang w:val="en-US" w:eastAsia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rFonts w:ascii="Times New Roman" w:hAnsi="Times New Roman"/>
                  <w:bCs/>
                  <w:lang w:val="en-US" w:eastAsia="en-US"/>
                </w:rPr>
                <w:t>2014</w:t>
              </w:r>
              <w:r>
                <w:rPr>
                  <w:rFonts w:ascii="Times New Roman" w:hAnsi="Times New Roman"/>
                  <w:bCs/>
                  <w:lang w:eastAsia="en-US"/>
                </w:rPr>
                <w:t xml:space="preserve"> г</w:t>
              </w:r>
            </w:smartTag>
            <w:r>
              <w:rPr>
                <w:rFonts w:ascii="Times New Roman" w:hAnsi="Times New Roman"/>
                <w:bCs/>
                <w:lang w:eastAsia="en-US"/>
              </w:rPr>
              <w:t>.</w:t>
            </w:r>
          </w:p>
        </w:tc>
      </w:tr>
    </w:tbl>
    <w:p w:rsidR="00000000" w:rsidRDefault="000513AE">
      <w:pPr>
        <w:pStyle w:val="ac"/>
        <w:spacing w:after="0"/>
        <w:jc w:val="center"/>
        <w:rPr>
          <w:rFonts w:ascii="Times New Roman" w:hAnsi="Times New Roman"/>
          <w:b/>
          <w:bCs/>
        </w:rPr>
      </w:pPr>
    </w:p>
    <w:p w:rsidR="00000000" w:rsidRDefault="000513AE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</w:t>
      </w:r>
      <w:r>
        <w:rPr>
          <w:rFonts w:ascii="Times New Roman" w:hAnsi="Times New Roman"/>
        </w:rPr>
        <w:t>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с использованием функционала электронной торговой площадки ООО «Аукцион</w:t>
      </w:r>
      <w:r>
        <w:rPr>
          <w:rFonts w:ascii="Times New Roman" w:hAnsi="Times New Roman"/>
        </w:rPr>
        <w:t>ный Конкурсный Дом» (далее</w:t>
      </w:r>
      <w:r>
        <w:rPr>
          <w:rFonts w:ascii="Times New Roman" w:hAnsi="Times New Roman"/>
        </w:rPr>
        <w:t xml:space="preserve">– </w:t>
      </w:r>
      <w:proofErr w:type="gramStart"/>
      <w:r>
        <w:rPr>
          <w:rFonts w:ascii="Times New Roman" w:hAnsi="Times New Roman"/>
        </w:rPr>
        <w:t>ЭТ</w:t>
      </w:r>
      <w:proofErr w:type="gramEnd"/>
      <w:r>
        <w:rPr>
          <w:rFonts w:ascii="Times New Roman" w:hAnsi="Times New Roman"/>
        </w:rPr>
        <w:t>П АКД)  согласно регламенту ее работы.</w:t>
      </w:r>
    </w:p>
    <w:p w:rsidR="00000000" w:rsidRDefault="000513AE">
      <w:pPr>
        <w:tabs>
          <w:tab w:val="left" w:pos="252"/>
        </w:tabs>
        <w:rPr>
          <w:rFonts w:ascii="Times New Roman" w:hAnsi="Times New Roman"/>
        </w:rPr>
      </w:pPr>
    </w:p>
    <w:p w:rsidR="00000000" w:rsidRDefault="000513AE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 w:rsidR="00000000" w:rsidRDefault="000513AE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Заказчик: Акционерное общество "Сибирский химический комбинат"</w:t>
      </w:r>
    </w:p>
    <w:p w:rsidR="00000000" w:rsidRDefault="000513AE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Организатор </w:t>
      </w:r>
      <w:r>
        <w:rPr>
          <w:rFonts w:ascii="Times New Roman" w:hAnsi="Times New Roman"/>
          <w:bCs/>
        </w:rPr>
        <w:t>запроса предложений</w:t>
      </w:r>
      <w:r>
        <w:rPr>
          <w:rFonts w:ascii="Times New Roman" w:hAnsi="Times New Roman"/>
        </w:rPr>
        <w:t>: АО "Сибирский химический комбинат"</w:t>
      </w:r>
    </w:p>
    <w:p w:rsidR="00000000" w:rsidRDefault="000513AE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Предмет </w:t>
      </w:r>
      <w:r>
        <w:rPr>
          <w:rFonts w:ascii="Times New Roman" w:hAnsi="Times New Roman"/>
          <w:bCs/>
        </w:rPr>
        <w:t>запроса предло</w:t>
      </w:r>
      <w:r>
        <w:rPr>
          <w:rFonts w:ascii="Times New Roman" w:hAnsi="Times New Roman"/>
          <w:bCs/>
        </w:rPr>
        <w:t>жений</w:t>
      </w:r>
      <w:r>
        <w:rPr>
          <w:rFonts w:ascii="Times New Roman" w:hAnsi="Times New Roman"/>
        </w:rPr>
        <w:t>: право заключения договоров на Текущий ремонт зданий и сооружений промышленных площадок РХЗ, ХМЗ, ЗРИ основного производства ОАО «СХК».</w:t>
      </w:r>
    </w:p>
    <w:p w:rsidR="00000000" w:rsidRDefault="000513AE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Предмет договора по лоту 1: Текущий ремонт зданий и сооружений ХМЗ ОАО «СХК». </w:t>
      </w:r>
    </w:p>
    <w:p w:rsidR="00000000" w:rsidRDefault="000513AE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>Состав и объем работ по лоту 1: в с</w:t>
      </w:r>
      <w:r>
        <w:rPr>
          <w:rFonts w:ascii="Times New Roman" w:hAnsi="Times New Roman"/>
        </w:rPr>
        <w:t>оответствии с Томом 2 «ТЕХНИЧЕСКАЯ ЧАСТЬ» документации по запросу предложений в отношении соответствующего лота.</w:t>
      </w:r>
    </w:p>
    <w:p w:rsidR="00000000" w:rsidRDefault="000513AE">
      <w:pPr>
        <w:keepLines w:val="0"/>
        <w:jc w:val="left"/>
        <w:rPr>
          <w:rFonts w:ascii="Times New Roman" w:hAnsi="Times New Roman"/>
        </w:rPr>
      </w:pPr>
    </w:p>
    <w:p w:rsidR="00000000" w:rsidRDefault="000513AE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Начальная (максимальная) цена договора по лоту 1: </w:t>
      </w:r>
    </w:p>
    <w:p w:rsidR="00000000" w:rsidRDefault="000513AE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>3 565 430 (три миллиона пятьсот шестьдесят пять тысяч четыреста тридцать) рублей 25 копеек,</w:t>
      </w:r>
      <w:r>
        <w:rPr>
          <w:rFonts w:ascii="Times New Roman" w:hAnsi="Times New Roman"/>
        </w:rPr>
        <w:t xml:space="preserve"> включая НДС. </w:t>
      </w:r>
    </w:p>
    <w:p w:rsidR="00000000" w:rsidRDefault="000513AE">
      <w:pPr>
        <w:rPr>
          <w:rFonts w:ascii="Times New Roman" w:hAnsi="Times New Roman"/>
        </w:rPr>
      </w:pPr>
      <w:r>
        <w:rPr>
          <w:rFonts w:ascii="Times New Roman" w:hAnsi="Times New Roman"/>
          <w:bCs/>
        </w:rPr>
        <w:t>3 021 551 (три миллиона двадцать одна тысяча пятьсот пятьдесят один) рубль 05 копеек, без НДС</w:t>
      </w:r>
    </w:p>
    <w:p w:rsidR="00000000" w:rsidRDefault="000513AE">
      <w:pPr>
        <w:pStyle w:val="33"/>
        <w:tabs>
          <w:tab w:val="left" w:pos="708"/>
        </w:tabs>
        <w:ind w:left="0" w:right="153"/>
        <w:rPr>
          <w:bCs/>
          <w:szCs w:val="24"/>
        </w:rPr>
      </w:pPr>
      <w:r>
        <w:t>Начальная (максимальная) цена договора по лоту 1 включает в себя:</w:t>
      </w:r>
      <w:r>
        <w:rPr>
          <w:bCs/>
          <w:szCs w:val="24"/>
        </w:rPr>
        <w:t xml:space="preserve"> все  налоги, пошлины, сборы и другие обязательные платежи в соответствии с законо</w:t>
      </w:r>
      <w:r>
        <w:rPr>
          <w:bCs/>
          <w:szCs w:val="24"/>
        </w:rPr>
        <w:t>дательством Российской Федерации, связанные с выполнением работ в полном объеме  по предмету договора.</w:t>
      </w:r>
    </w:p>
    <w:p w:rsidR="00000000" w:rsidRDefault="000513AE">
      <w:pPr>
        <w:pStyle w:val="33"/>
        <w:tabs>
          <w:tab w:val="left" w:pos="708"/>
        </w:tabs>
        <w:ind w:left="0" w:right="153"/>
        <w:rPr>
          <w:bCs/>
          <w:szCs w:val="24"/>
        </w:rPr>
      </w:pPr>
    </w:p>
    <w:p w:rsidR="00000000" w:rsidRDefault="000513AE">
      <w:pPr>
        <w:pStyle w:val="33"/>
        <w:tabs>
          <w:tab w:val="left" w:pos="708"/>
        </w:tabs>
        <w:ind w:left="0" w:right="153"/>
        <w:rPr>
          <w:bCs/>
          <w:szCs w:val="24"/>
        </w:rPr>
      </w:pPr>
      <w:r>
        <w:rPr>
          <w:szCs w:val="24"/>
        </w:rPr>
        <w:t>Стоимость работ по договору рассчитывается согласно утвержденным сметам в базовых ценах 2001года, пересчитанным по среднему индексу, сформированному пос</w:t>
      </w:r>
      <w:r>
        <w:rPr>
          <w:szCs w:val="24"/>
        </w:rPr>
        <w:t>ле проведения конкурсной процедуры, на весь период оказания услуги.</w:t>
      </w:r>
    </w:p>
    <w:p w:rsidR="00000000" w:rsidRDefault="000513AE">
      <w:pPr>
        <w:keepLines w:val="0"/>
        <w:rPr>
          <w:rFonts w:ascii="Times New Roman" w:hAnsi="Times New Roman"/>
        </w:rPr>
      </w:pPr>
    </w:p>
    <w:p w:rsidR="00000000" w:rsidRDefault="000513AE">
      <w:pPr>
        <w:keepLines w:val="0"/>
        <w:rPr>
          <w:rFonts w:ascii="Times New Roman" w:hAnsi="Times New Roman"/>
          <w:bCs/>
        </w:rPr>
      </w:pPr>
      <w:r>
        <w:rPr>
          <w:rFonts w:ascii="Times New Roman" w:hAnsi="Times New Roman"/>
        </w:rPr>
        <w:t xml:space="preserve">Сроки выполнения работ по лоту 1: </w:t>
      </w:r>
      <w:r>
        <w:rPr>
          <w:rFonts w:ascii="Times New Roman" w:hAnsi="Times New Roman"/>
          <w:bCs/>
        </w:rPr>
        <w:t>в течение 10  недель с момента заключения договора (ХМЗ).</w:t>
      </w:r>
    </w:p>
    <w:p w:rsidR="00000000" w:rsidRDefault="000513AE">
      <w:pPr>
        <w:keepLines w:val="0"/>
        <w:rPr>
          <w:rFonts w:ascii="Times New Roman" w:hAnsi="Times New Roman"/>
        </w:rPr>
      </w:pPr>
    </w:p>
    <w:p w:rsidR="00000000" w:rsidRDefault="000513AE">
      <w:pPr>
        <w:keepLines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Место выполнения работ по лоту 1: Россия, Томская область, </w:t>
      </w:r>
      <w:proofErr w:type="gramStart"/>
      <w:r>
        <w:rPr>
          <w:rFonts w:ascii="Times New Roman" w:hAnsi="Times New Roman"/>
        </w:rPr>
        <w:t>г</w:t>
      </w:r>
      <w:proofErr w:type="gramEnd"/>
      <w:r>
        <w:rPr>
          <w:rFonts w:ascii="Times New Roman" w:hAnsi="Times New Roman"/>
        </w:rPr>
        <w:t>. Северск, Автодорога 18/3, площад</w:t>
      </w:r>
      <w:r>
        <w:rPr>
          <w:rFonts w:ascii="Times New Roman" w:hAnsi="Times New Roman"/>
        </w:rPr>
        <w:t>ка 9, территория Химико-металлургического завода ОАО «СХК».</w:t>
      </w:r>
    </w:p>
    <w:p w:rsidR="00000000" w:rsidRDefault="000513AE">
      <w:pPr>
        <w:keepLines w:val="0"/>
        <w:jc w:val="left"/>
        <w:rPr>
          <w:rFonts w:ascii="Times New Roman" w:hAnsi="Times New Roman"/>
        </w:rPr>
      </w:pPr>
    </w:p>
    <w:p w:rsidR="00000000" w:rsidRDefault="000513AE">
      <w:pPr>
        <w:rPr>
          <w:rFonts w:ascii="Times New Roman" w:hAnsi="Times New Roman"/>
          <w:color w:val="000000"/>
        </w:rPr>
      </w:pPr>
      <w:proofErr w:type="gramStart"/>
      <w:r>
        <w:rPr>
          <w:rFonts w:ascii="Times New Roman" w:hAnsi="Times New Roman"/>
        </w:rPr>
        <w:t xml:space="preserve">Извещение о проведении </w:t>
      </w:r>
      <w:r>
        <w:rPr>
          <w:rFonts w:ascii="Times New Roman" w:hAnsi="Times New Roman"/>
          <w:bCs/>
        </w:rPr>
        <w:t>запроса предложений</w:t>
      </w:r>
      <w:r>
        <w:rPr>
          <w:rFonts w:ascii="Times New Roman" w:hAnsi="Times New Roman"/>
        </w:rPr>
        <w:t xml:space="preserve"> и документация по запросу предложений опубликованы «23» октября 2014 года в информационно-телекоммуникационной сети «Интернет» на официальном сайте Росс</w:t>
      </w:r>
      <w:r>
        <w:rPr>
          <w:rFonts w:ascii="Times New Roman" w:hAnsi="Times New Roman"/>
        </w:rPr>
        <w:t xml:space="preserve">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>, закупка № 31401627133, на официальном сайте о размещении заказов  на закупки товаров, работ и услуг для нужд Госкорпораци</w:t>
      </w:r>
      <w:r>
        <w:rPr>
          <w:rFonts w:ascii="Times New Roman" w:hAnsi="Times New Roman"/>
        </w:rPr>
        <w:t xml:space="preserve">и «Росатом» </w:t>
      </w:r>
      <w:hyperlink r:id="rId8" w:history="1">
        <w:r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>, закупка №141023/0506</w:t>
      </w:r>
      <w:proofErr w:type="gramEnd"/>
      <w:r>
        <w:rPr>
          <w:rFonts w:ascii="Times New Roman" w:hAnsi="Times New Roman"/>
        </w:rPr>
        <w:t>/773, на ЭТП АКД,  закупка  №M020037.</w:t>
      </w:r>
    </w:p>
    <w:p w:rsidR="00000000" w:rsidRDefault="000513AE">
      <w:pPr>
        <w:pStyle w:val="310"/>
        <w:ind w:firstLine="0"/>
        <w:rPr>
          <w:b w:val="0"/>
          <w:bCs w:val="0"/>
          <w:sz w:val="24"/>
          <w:szCs w:val="24"/>
        </w:rPr>
      </w:pPr>
      <w:r>
        <w:rPr>
          <w:b w:val="0"/>
          <w:color w:val="000000"/>
          <w:sz w:val="24"/>
          <w:szCs w:val="24"/>
        </w:rPr>
        <w:lastRenderedPageBreak/>
        <w:t xml:space="preserve">Заседание единой </w:t>
      </w:r>
      <w:r>
        <w:rPr>
          <w:b w:val="0"/>
          <w:sz w:val="24"/>
          <w:szCs w:val="24"/>
        </w:rPr>
        <w:t>закупочной комисс</w:t>
      </w:r>
      <w:proofErr w:type="gramStart"/>
      <w:r>
        <w:rPr>
          <w:b w:val="0"/>
          <w:sz w:val="24"/>
          <w:szCs w:val="24"/>
        </w:rPr>
        <w:t>ии АО</w:t>
      </w:r>
      <w:proofErr w:type="gramEnd"/>
      <w:r>
        <w:rPr>
          <w:b w:val="0"/>
          <w:sz w:val="24"/>
          <w:szCs w:val="24"/>
        </w:rPr>
        <w:t xml:space="preserve"> «СХК» (далее </w:t>
      </w:r>
      <w:r>
        <w:rPr>
          <w:b w:val="0"/>
          <w:sz w:val="24"/>
          <w:szCs w:val="24"/>
        </w:rPr>
        <w:t>- ЕЗК)  проводится в заочной форме. Кворум имеется.</w:t>
      </w:r>
    </w:p>
    <w:p w:rsidR="00000000" w:rsidRDefault="000513AE">
      <w:pPr>
        <w:rPr>
          <w:rFonts w:ascii="Times New Roman" w:hAnsi="Times New Roman"/>
        </w:rPr>
      </w:pPr>
    </w:p>
    <w:p w:rsidR="00000000" w:rsidRDefault="000513AE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Согласно протоколу открытия доступа к заявкам на участие в запросе предложений от 06.11.2014 года № 1 по лоту 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</w:rPr>
        <w:t>запроса предложений</w:t>
      </w:r>
      <w:r>
        <w:rPr>
          <w:rFonts w:ascii="Times New Roman" w:hAnsi="Times New Roman"/>
        </w:rPr>
        <w:t>:</w:t>
      </w:r>
    </w:p>
    <w:p w:rsidR="00000000" w:rsidRDefault="000513AE">
      <w:pPr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28"/>
        <w:gridCol w:w="1320"/>
        <w:gridCol w:w="1722"/>
        <w:gridCol w:w="2958"/>
        <w:gridCol w:w="1862"/>
      </w:tblGrid>
      <w:tr w:rsidR="00000000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0513AE">
            <w:pPr>
              <w:shd w:val="clear" w:color="auto" w:fill="FFFFFF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Наименование участника процедуры закупки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0513AE">
            <w:pPr>
              <w:shd w:val="clear" w:color="auto" w:fill="FFFFFF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ИНН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0513AE">
            <w:pPr>
              <w:shd w:val="clear" w:color="auto" w:fill="FFFFFF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Дата подачи предложений, время</w:t>
            </w:r>
          </w:p>
        </w:tc>
        <w:tc>
          <w:tcPr>
            <w:tcW w:w="2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0513AE">
            <w:pPr>
              <w:shd w:val="clear" w:color="auto" w:fill="FFFFFF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Юридический адрес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0513AE">
            <w:pPr>
              <w:shd w:val="clear" w:color="auto" w:fill="FFFFFF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Цена предложения с НДС/ без НДС</w:t>
            </w:r>
          </w:p>
        </w:tc>
      </w:tr>
      <w:tr w:rsidR="00000000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0513AE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napToGrid w:val="0"/>
                <w:sz w:val="22"/>
                <w:szCs w:val="22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0513AE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napToGrid w:val="0"/>
                <w:sz w:val="22"/>
                <w:szCs w:val="22"/>
                <w:lang w:val="en-US"/>
              </w:rPr>
              <w:t>7024033470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0513AE">
            <w:pPr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05.11.2014 13:27:13</w:t>
            </w:r>
          </w:p>
        </w:tc>
        <w:tc>
          <w:tcPr>
            <w:tcW w:w="2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0513AE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napToGrid w:val="0"/>
                <w:sz w:val="22"/>
                <w:szCs w:val="22"/>
              </w:rPr>
              <w:t xml:space="preserve">636000, ТОМСКАЯ </w:t>
            </w:r>
            <w:proofErr w:type="gramStart"/>
            <w:r>
              <w:rPr>
                <w:rFonts w:ascii="Times New Roman" w:hAnsi="Times New Roman"/>
                <w:snapToGrid w:val="0"/>
                <w:sz w:val="22"/>
                <w:szCs w:val="22"/>
              </w:rPr>
              <w:t>ОБЛ</w:t>
            </w:r>
            <w:proofErr w:type="gramEnd"/>
            <w:r>
              <w:rPr>
                <w:rFonts w:ascii="Times New Roman" w:hAnsi="Times New Roman"/>
                <w:snapToGrid w:val="0"/>
                <w:sz w:val="22"/>
                <w:szCs w:val="22"/>
              </w:rPr>
              <w:t>, СЕВЕРСК Г, СОВЕТСКАЯ УЛ</w:t>
            </w:r>
            <w:r>
              <w:rPr>
                <w:rFonts w:ascii="Times New Roman" w:hAnsi="Times New Roman"/>
                <w:snapToGrid w:val="0"/>
                <w:sz w:val="22"/>
                <w:szCs w:val="22"/>
              </w:rPr>
              <w:t>, 22, КВ. 3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0513AE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napToGrid w:val="0"/>
                <w:sz w:val="22"/>
                <w:szCs w:val="22"/>
                <w:lang w:val="en-US"/>
              </w:rPr>
              <w:t>3.529.775,94 RUB С НДС</w:t>
            </w:r>
          </w:p>
        </w:tc>
      </w:tr>
      <w:tr w:rsidR="00000000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0513AE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napToGrid w:val="0"/>
                <w:sz w:val="22"/>
                <w:szCs w:val="22"/>
              </w:rPr>
              <w:t>ОБЩЕСТВО С ОГРАНИЧЕННОЙ ОТВЕТСТВЕННОСТЬЮ «РАДИКАЛ»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0513AE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napToGrid w:val="0"/>
                <w:sz w:val="22"/>
                <w:szCs w:val="22"/>
                <w:lang w:val="en-US"/>
              </w:rPr>
              <w:t>7020006194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0513AE">
            <w:pPr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05.11.2014 13:48:15</w:t>
            </w:r>
          </w:p>
        </w:tc>
        <w:tc>
          <w:tcPr>
            <w:tcW w:w="2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0513AE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napToGrid w:val="0"/>
                <w:sz w:val="22"/>
                <w:szCs w:val="22"/>
              </w:rPr>
              <w:t xml:space="preserve">634015, ТОМСКАЯ </w:t>
            </w:r>
            <w:proofErr w:type="gramStart"/>
            <w:r>
              <w:rPr>
                <w:rFonts w:ascii="Times New Roman" w:hAnsi="Times New Roman"/>
                <w:snapToGrid w:val="0"/>
                <w:sz w:val="22"/>
                <w:szCs w:val="22"/>
              </w:rPr>
              <w:t>ОБЛ</w:t>
            </w:r>
            <w:proofErr w:type="gramEnd"/>
            <w:r>
              <w:rPr>
                <w:rFonts w:ascii="Times New Roman" w:hAnsi="Times New Roman"/>
                <w:snapToGrid w:val="0"/>
                <w:sz w:val="22"/>
                <w:szCs w:val="22"/>
              </w:rPr>
              <w:t>, ТОМСК Г, УГРЮМОВА УЛ, 9/2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0513AE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napToGrid w:val="0"/>
                <w:sz w:val="22"/>
                <w:szCs w:val="22"/>
                <w:lang w:val="en-US"/>
              </w:rPr>
              <w:t>3.540.472,00 RUB С НДС</w:t>
            </w:r>
          </w:p>
        </w:tc>
      </w:tr>
    </w:tbl>
    <w:p w:rsidR="00000000" w:rsidRDefault="000513AE">
      <w:pPr>
        <w:keepLines w:val="0"/>
        <w:jc w:val="left"/>
        <w:rPr>
          <w:rFonts w:ascii="Times New Roman" w:hAnsi="Times New Roman"/>
        </w:rPr>
      </w:pPr>
    </w:p>
    <w:p w:rsidR="00000000" w:rsidRDefault="000513AE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2. Согласно протоколу рассмотрения заявок ЕЗК на отбороч</w:t>
      </w:r>
      <w:r>
        <w:rPr>
          <w:rFonts w:ascii="Times New Roman" w:hAnsi="Times New Roman"/>
        </w:rPr>
        <w:t>ной стадии от 14.11.2014 №2 по лоту 1  ЕЗК были</w:t>
      </w:r>
      <w:r>
        <w:rPr>
          <w:rFonts w:ascii="Times New Roman" w:hAnsi="Times New Roman"/>
          <w:i/>
          <w:iCs/>
        </w:rPr>
        <w:t xml:space="preserve"> </w:t>
      </w:r>
      <w:r>
        <w:rPr>
          <w:rFonts w:ascii="Times New Roman" w:hAnsi="Times New Roman"/>
        </w:rPr>
        <w:t>приняты следующие решения:</w:t>
      </w:r>
    </w:p>
    <w:p w:rsidR="00000000" w:rsidRDefault="000513AE">
      <w:pPr>
        <w:outlineLvl w:val="0"/>
        <w:rPr>
          <w:rFonts w:ascii="Times New Roman" w:hAnsi="Times New Roman"/>
        </w:rPr>
      </w:pPr>
    </w:p>
    <w:p w:rsidR="000513AE" w:rsidRDefault="000513AE">
      <w:pPr>
        <w:pStyle w:val="a5"/>
        <w:spacing w:before="0" w:beforeAutospacing="0" w:after="0" w:afterAutospacing="0"/>
        <w:jc w:val="both"/>
      </w:pPr>
      <w:r>
        <w:t xml:space="preserve">2.1. Допустить к дальнейшему участию в запросе предложений участника запроса предложений, отвечающего требованиям документации по запросу предложений и подавшего заявку на участие </w:t>
      </w:r>
      <w:r>
        <w:t xml:space="preserve">в запросе предложений, отвечающую требованиям документации по запросу предложений: </w:t>
      </w:r>
    </w:p>
    <w:p w:rsidR="00000000" w:rsidRDefault="000513AE">
      <w:pPr>
        <w:pStyle w:val="a5"/>
        <w:spacing w:before="0" w:beforeAutospacing="0" w:after="0" w:afterAutospacing="0"/>
        <w:jc w:val="both"/>
      </w:pPr>
      <w:r>
        <w:t xml:space="preserve">2.1.1. </w:t>
      </w:r>
      <w:r>
        <w:t>Общество с ограниченной ответственностью "Управляющая компания "Техсервис".</w:t>
      </w:r>
    </w:p>
    <w:p w:rsidR="000513AE" w:rsidRDefault="000513AE">
      <w:pPr>
        <w:pStyle w:val="a5"/>
        <w:spacing w:before="0" w:beforeAutospacing="0" w:after="0" w:afterAutospacing="0"/>
        <w:jc w:val="both"/>
      </w:pPr>
    </w:p>
    <w:p w:rsidR="00000000" w:rsidRDefault="000513AE">
      <w:pPr>
        <w:rPr>
          <w:rFonts w:ascii="Times New Roman" w:hAnsi="Times New Roman"/>
        </w:rPr>
      </w:pPr>
      <w:r>
        <w:rPr>
          <w:rFonts w:ascii="Times New Roman" w:hAnsi="Times New Roman"/>
        </w:rPr>
        <w:t>2.2.  Допустить к участию в запросе предложений с условием предоставления недостающих документов:</w:t>
      </w:r>
      <w:r>
        <w:rPr>
          <w:rFonts w:ascii="Times New Roman" w:hAnsi="Times New Roman"/>
        </w:rPr>
        <w:t xml:space="preserve"> </w:t>
      </w:r>
    </w:p>
    <w:p w:rsidR="000513AE" w:rsidRDefault="000513AE">
      <w:pPr>
        <w:keepLines w:val="0"/>
        <w:suppressAutoHyphens/>
        <w:rPr>
          <w:rFonts w:ascii="Times New Roman" w:hAnsi="Times New Roman"/>
        </w:rPr>
      </w:pPr>
      <w:r>
        <w:rPr>
          <w:rFonts w:ascii="Times New Roman" w:hAnsi="Times New Roman"/>
        </w:rPr>
        <w:t>2.2.1. Общество с ограниченной ответственностью "Радикал"</w:t>
      </w:r>
    </w:p>
    <w:p w:rsidR="00000000" w:rsidRDefault="000513AE">
      <w:pPr>
        <w:keepLines w:val="0"/>
        <w:suppressAutoHyphens/>
        <w:rPr>
          <w:rFonts w:ascii="Times New Roman" w:hAnsi="Times New Roman"/>
        </w:rPr>
      </w:pPr>
      <w:r>
        <w:rPr>
          <w:rFonts w:ascii="Times New Roman" w:hAnsi="Times New Roman"/>
        </w:rPr>
        <w:t>срок предоставления уточнений по запросу 2 (два) рабочих дня после опубликования протокола 14.11.2014 №2 и одновременного направления запроса участнику не позднее 21.11.2014 до 05:00 (время москов</w:t>
      </w:r>
      <w:r>
        <w:rPr>
          <w:rFonts w:ascii="Times New Roman" w:hAnsi="Times New Roman"/>
        </w:rPr>
        <w:t>ское).</w:t>
      </w:r>
    </w:p>
    <w:p w:rsidR="00000000" w:rsidRDefault="000513AE">
      <w:pPr>
        <w:keepLines w:val="0"/>
        <w:suppressAutoHyphens/>
        <w:rPr>
          <w:rFonts w:ascii="Times New Roman" w:hAnsi="Times New Roman"/>
        </w:rPr>
      </w:pPr>
    </w:p>
    <w:p w:rsidR="00000000" w:rsidRDefault="000513AE">
      <w:pPr>
        <w:keepLines w:val="0"/>
        <w:suppressAutoHyphens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По результатам повторного рассмотрения заявки на участие в запросе предложений по лоту 1 с учетом, в том числе, документов дополнительно представленных участником запроса предложений в ответ на направленный запрос по уточнению заявки на участие </w:t>
      </w:r>
      <w:r>
        <w:rPr>
          <w:rFonts w:ascii="Times New Roman" w:hAnsi="Times New Roman"/>
        </w:rPr>
        <w:t>в запросе предложений, ЕЗК были приняты следующие решения:</w:t>
      </w:r>
    </w:p>
    <w:p w:rsidR="00000000" w:rsidRDefault="000513AE">
      <w:pPr>
        <w:keepLines w:val="0"/>
        <w:suppressAutoHyphens/>
        <w:rPr>
          <w:rFonts w:ascii="Times New Roman" w:hAnsi="Times New Roman"/>
        </w:rPr>
      </w:pPr>
    </w:p>
    <w:p w:rsidR="000513AE" w:rsidRDefault="000513AE">
      <w:pPr>
        <w:keepLines w:val="0"/>
        <w:suppressAutoHyphens/>
        <w:rPr>
          <w:rFonts w:ascii="Times New Roman" w:hAnsi="Times New Roman"/>
        </w:rPr>
      </w:pPr>
      <w:r>
        <w:rPr>
          <w:rFonts w:ascii="Times New Roman" w:hAnsi="Times New Roman"/>
        </w:rPr>
        <w:t>3.1</w:t>
      </w:r>
      <w:r w:rsidRPr="000513AE">
        <w:rPr>
          <w:rFonts w:ascii="Times New Roman" w:hAnsi="Times New Roman"/>
        </w:rPr>
        <w:t>. Допустить к дальнейшему участию в запросе предложений участника запроса предложений, отвечающего требованиям документации по запросу предложений и подавшего заявку на участие в запросе предложений, отвечающую требованиям документации по запросу предложений:</w:t>
      </w:r>
    </w:p>
    <w:p w:rsidR="00000000" w:rsidRDefault="000513AE">
      <w:pPr>
        <w:keepLines w:val="0"/>
        <w:suppressAutoHyphens/>
        <w:rPr>
          <w:rFonts w:ascii="Times New Roman" w:hAnsi="Times New Roman"/>
        </w:rPr>
      </w:pPr>
      <w:r>
        <w:rPr>
          <w:rFonts w:ascii="Times New Roman" w:hAnsi="Times New Roman"/>
        </w:rPr>
        <w:t>3.1.1.</w:t>
      </w:r>
      <w:r>
        <w:rPr>
          <w:rFonts w:ascii="Times New Roman" w:hAnsi="Times New Roman"/>
        </w:rPr>
        <w:t>Общество с ограниченной ответственностью "Радикал".</w:t>
      </w:r>
    </w:p>
    <w:p w:rsidR="000513AE" w:rsidRDefault="000513AE">
      <w:pPr>
        <w:keepLines w:val="0"/>
        <w:suppressAutoHyphens/>
        <w:rPr>
          <w:rFonts w:ascii="Times New Roman" w:hAnsi="Times New Roman"/>
        </w:rPr>
      </w:pPr>
    </w:p>
    <w:p w:rsidR="00000000" w:rsidRDefault="000513AE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3.2. Провести процедуру переторжки по лоту 1 по сниже</w:t>
      </w:r>
      <w:r>
        <w:rPr>
          <w:rFonts w:ascii="Times New Roman" w:hAnsi="Times New Roman"/>
        </w:rPr>
        <w:t xml:space="preserve">нию первоначальной цены в заочной форме путем подачи предложений с новыми условиями по цене на ЭТП АКД в сети «Интернет» по адресу  </w:t>
      </w:r>
      <w:hyperlink r:id="rId9" w:history="1">
        <w:r>
          <w:rPr>
            <w:rStyle w:val="a3"/>
            <w:rFonts w:ascii="Times New Roman" w:hAnsi="Times New Roman"/>
            <w:color w:val="auto"/>
          </w:rPr>
          <w:t>www.a-k-d.ru</w:t>
        </w:r>
      </w:hyperlink>
      <w:r>
        <w:rPr>
          <w:rFonts w:ascii="Times New Roman" w:hAnsi="Times New Roman"/>
        </w:rPr>
        <w:t xml:space="preserve"> среди допущенных участников процедуры.</w:t>
      </w:r>
    </w:p>
    <w:p w:rsidR="00000000" w:rsidRDefault="000513AE">
      <w:pPr>
        <w:pStyle w:val="af0"/>
        <w:autoSpaceDE w:val="0"/>
        <w:autoSpaceDN w:val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Сроки проведения переторжки: </w:t>
      </w:r>
    </w:p>
    <w:p w:rsidR="00000000" w:rsidRDefault="000513AE">
      <w:pPr>
        <w:pStyle w:val="af0"/>
        <w:autoSpaceDE w:val="0"/>
        <w:autoSpaceDN w:val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Дата и</w:t>
      </w:r>
      <w:r>
        <w:rPr>
          <w:sz w:val="24"/>
          <w:szCs w:val="24"/>
        </w:rPr>
        <w:t xml:space="preserve"> время начала и окончания переторжки: в течени</w:t>
      </w:r>
      <w:proofErr w:type="gramStart"/>
      <w:r>
        <w:rPr>
          <w:sz w:val="24"/>
          <w:szCs w:val="24"/>
        </w:rPr>
        <w:t>и</w:t>
      </w:r>
      <w:proofErr w:type="gramEnd"/>
      <w:r>
        <w:rPr>
          <w:sz w:val="24"/>
          <w:szCs w:val="24"/>
        </w:rPr>
        <w:t xml:space="preserve"> 2-х рабочих дней с момента публикации настоящего протокола и до «05</w:t>
      </w:r>
      <w:r w:rsidRPr="000513AE">
        <w:rPr>
          <w:sz w:val="24"/>
          <w:szCs w:val="24"/>
        </w:rPr>
        <w:t>» декабря 2014г 05:00 (мск).</w:t>
      </w:r>
    </w:p>
    <w:p w:rsidR="00000000" w:rsidRDefault="000513AE">
      <w:pPr>
        <w:outlineLvl w:val="0"/>
        <w:rPr>
          <w:rFonts w:ascii="Times New Roman" w:hAnsi="Times New Roman"/>
        </w:rPr>
      </w:pPr>
    </w:p>
    <w:p w:rsidR="00000000" w:rsidRDefault="000513AE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Результаты голосования членов </w:t>
      </w:r>
      <w:r>
        <w:rPr>
          <w:rFonts w:ascii="Times New Roman" w:hAnsi="Times New Roman"/>
        </w:rPr>
        <w:t xml:space="preserve">ЕЗК: </w:t>
      </w:r>
    </w:p>
    <w:p w:rsidR="00000000" w:rsidRDefault="000513AE">
      <w:pPr>
        <w:keepLines w:val="0"/>
        <w:numPr>
          <w:ilvl w:val="0"/>
          <w:numId w:val="2"/>
        </w:numPr>
        <w:ind w:left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«за» – 5 голосов; </w:t>
      </w:r>
    </w:p>
    <w:p w:rsidR="00000000" w:rsidRDefault="000513AE">
      <w:pPr>
        <w:keepLines w:val="0"/>
        <w:numPr>
          <w:ilvl w:val="0"/>
          <w:numId w:val="2"/>
        </w:numPr>
        <w:ind w:left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«против» – 0 голосов; </w:t>
      </w:r>
    </w:p>
    <w:p w:rsidR="00000000" w:rsidRDefault="000513AE">
      <w:pPr>
        <w:keepLines w:val="0"/>
        <w:numPr>
          <w:ilvl w:val="0"/>
          <w:numId w:val="2"/>
        </w:numPr>
        <w:ind w:left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«воздержался» – 0 голосов. </w:t>
      </w:r>
    </w:p>
    <w:p w:rsidR="00000000" w:rsidRDefault="000513AE">
      <w:pPr>
        <w:outlineLvl w:val="0"/>
        <w:rPr>
          <w:rFonts w:ascii="Times New Roman" w:hAnsi="Times New Roman"/>
        </w:rPr>
      </w:pPr>
    </w:p>
    <w:p w:rsidR="00000000" w:rsidRDefault="000513AE">
      <w:pPr>
        <w:rPr>
          <w:rFonts w:ascii="Times New Roman" w:hAnsi="Times New Roman"/>
          <w:color w:val="0000FF"/>
          <w:sz w:val="22"/>
          <w:szCs w:val="22"/>
        </w:rPr>
      </w:pPr>
      <w:r>
        <w:rPr>
          <w:rFonts w:ascii="Times New Roman" w:hAnsi="Times New Roman"/>
        </w:rPr>
        <w:t>Протокол по</w:t>
      </w:r>
      <w:r>
        <w:rPr>
          <w:rFonts w:ascii="Times New Roman" w:hAnsi="Times New Roman"/>
        </w:rPr>
        <w:t xml:space="preserve">длежит размещению на сайтах  </w:t>
      </w:r>
      <w:r>
        <w:rPr>
          <w:rStyle w:val="a3"/>
          <w:rFonts w:ascii="Times New Roman" w:hAnsi="Times New Roman"/>
          <w:color w:val="0000FF"/>
        </w:rPr>
        <w:t>http://</w:t>
      </w:r>
      <w:hyperlink r:id="rId10" w:history="1">
        <w:r>
          <w:rPr>
            <w:rStyle w:val="a3"/>
            <w:rFonts w:ascii="Times New Roman" w:hAnsi="Times New Roman"/>
            <w:color w:val="0000FF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</w:rPr>
          <w:t>.</w:t>
        </w:r>
        <w:r>
          <w:rPr>
            <w:rStyle w:val="a3"/>
            <w:rFonts w:ascii="Times New Roman" w:hAnsi="Times New Roman"/>
            <w:color w:val="0000FF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</w:rPr>
          <w:t>.</w:t>
        </w:r>
        <w:r>
          <w:rPr>
            <w:rStyle w:val="a3"/>
            <w:rFonts w:ascii="Times New Roman" w:hAnsi="Times New Roman"/>
            <w:color w:val="0000FF"/>
            <w:lang w:val="en-US"/>
          </w:rPr>
          <w:t>ru</w:t>
        </w:r>
      </w:hyperlink>
      <w:r>
        <w:rPr>
          <w:rFonts w:ascii="Times New Roman" w:hAnsi="Times New Roman"/>
          <w:color w:val="0000FF"/>
        </w:rPr>
        <w:t>,</w:t>
      </w:r>
      <w:r>
        <w:rPr>
          <w:rFonts w:ascii="Times New Roman" w:hAnsi="Times New Roman"/>
          <w:color w:val="0000FF"/>
          <w:sz w:val="22"/>
          <w:szCs w:val="22"/>
        </w:rPr>
        <w:t xml:space="preserve"> </w:t>
      </w:r>
      <w:r>
        <w:rPr>
          <w:rStyle w:val="a3"/>
          <w:rFonts w:ascii="Times New Roman" w:hAnsi="Times New Roman"/>
          <w:color w:val="0000FF"/>
        </w:rPr>
        <w:t>http://</w:t>
      </w:r>
      <w:hyperlink r:id="rId11" w:history="1">
        <w:r>
          <w:rPr>
            <w:rStyle w:val="a3"/>
            <w:rFonts w:ascii="Times New Roman" w:hAnsi="Times New Roman"/>
            <w:color w:val="0000FF"/>
          </w:rPr>
          <w:t>www.zakupki.gov.ru</w:t>
        </w:r>
      </w:hyperlink>
      <w:r>
        <w:rPr>
          <w:rFonts w:ascii="Times New Roman" w:hAnsi="Times New Roman"/>
          <w:color w:val="0000FF"/>
        </w:rPr>
        <w:t>,</w:t>
      </w:r>
      <w:r>
        <w:rPr>
          <w:rFonts w:ascii="Times New Roman" w:hAnsi="Times New Roman"/>
          <w:b/>
          <w:bCs/>
          <w:color w:val="0000FF"/>
        </w:rPr>
        <w:t xml:space="preserve"> </w:t>
      </w:r>
    </w:p>
    <w:p w:rsidR="00000000" w:rsidRDefault="000513AE">
      <w:pPr>
        <w:rPr>
          <w:rFonts w:ascii="Times New Roman" w:hAnsi="Times New Roman"/>
          <w:color w:val="0000FF"/>
        </w:rPr>
      </w:pPr>
      <w:r>
        <w:rPr>
          <w:rStyle w:val="a3"/>
          <w:rFonts w:ascii="Times New Roman" w:hAnsi="Times New Roman"/>
          <w:color w:val="0000FF"/>
        </w:rPr>
        <w:t>http://</w:t>
      </w:r>
      <w:hyperlink r:id="rId12" w:history="1">
        <w:r>
          <w:rPr>
            <w:rStyle w:val="a3"/>
            <w:rFonts w:ascii="Times New Roman" w:hAnsi="Times New Roman"/>
            <w:color w:val="0000FF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</w:rPr>
          <w:t>.</w:t>
        </w:r>
        <w:r>
          <w:rPr>
            <w:rStyle w:val="a3"/>
            <w:rFonts w:ascii="Times New Roman" w:hAnsi="Times New Roman"/>
            <w:color w:val="0000FF"/>
            <w:lang w:val="en-US"/>
          </w:rPr>
          <w:t>a</w:t>
        </w:r>
        <w:r>
          <w:rPr>
            <w:rStyle w:val="a3"/>
            <w:rFonts w:ascii="Times New Roman" w:hAnsi="Times New Roman"/>
            <w:color w:val="0000FF"/>
          </w:rPr>
          <w:t>-</w:t>
        </w:r>
        <w:r>
          <w:rPr>
            <w:rStyle w:val="a3"/>
            <w:rFonts w:ascii="Times New Roman" w:hAnsi="Times New Roman"/>
            <w:color w:val="0000FF"/>
            <w:lang w:val="en-US"/>
          </w:rPr>
          <w:t>k</w:t>
        </w:r>
        <w:r>
          <w:rPr>
            <w:rStyle w:val="a3"/>
            <w:rFonts w:ascii="Times New Roman" w:hAnsi="Times New Roman"/>
            <w:color w:val="0000FF"/>
          </w:rPr>
          <w:t>-</w:t>
        </w:r>
        <w:r>
          <w:rPr>
            <w:rStyle w:val="a3"/>
            <w:rFonts w:ascii="Times New Roman" w:hAnsi="Times New Roman"/>
            <w:color w:val="0000FF"/>
            <w:lang w:val="en-US"/>
          </w:rPr>
          <w:t>d</w:t>
        </w:r>
        <w:r>
          <w:rPr>
            <w:rStyle w:val="a3"/>
            <w:rFonts w:ascii="Times New Roman" w:hAnsi="Times New Roman"/>
            <w:color w:val="0000FF"/>
          </w:rPr>
          <w:t>.</w:t>
        </w:r>
        <w:r>
          <w:rPr>
            <w:rStyle w:val="a3"/>
            <w:rFonts w:ascii="Times New Roman" w:hAnsi="Times New Roman"/>
            <w:color w:val="0000FF"/>
            <w:lang w:val="en-US"/>
          </w:rPr>
          <w:t>ru</w:t>
        </w:r>
        <w:r>
          <w:rPr>
            <w:rStyle w:val="a3"/>
            <w:rFonts w:ascii="Times New Roman" w:hAnsi="Times New Roman"/>
            <w:b/>
            <w:bCs/>
            <w:color w:val="0000FF"/>
          </w:rPr>
          <w:t>»</w:t>
        </w:r>
      </w:hyperlink>
      <w:r>
        <w:rPr>
          <w:rFonts w:ascii="Times New Roman" w:hAnsi="Times New Roman"/>
          <w:b/>
          <w:bCs/>
          <w:color w:val="0000FF"/>
        </w:rPr>
        <w:t>.</w:t>
      </w:r>
    </w:p>
    <w:p w:rsidR="00000000" w:rsidRDefault="000513AE">
      <w:pPr>
        <w:outlineLvl w:val="0"/>
        <w:rPr>
          <w:rFonts w:ascii="Times New Roman" w:hAnsi="Times New Roman"/>
        </w:rPr>
      </w:pPr>
    </w:p>
    <w:p w:rsidR="00000000" w:rsidRDefault="000513AE">
      <w:pPr>
        <w:outlineLvl w:val="0"/>
        <w:rPr>
          <w:rFonts w:ascii="Times New Roman" w:hAnsi="Times New Roman"/>
        </w:rPr>
      </w:pPr>
    </w:p>
    <w:p w:rsidR="00000000" w:rsidRDefault="000513AE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62"/>
        <w:gridCol w:w="2563"/>
        <w:gridCol w:w="2563"/>
        <w:gridCol w:w="2563"/>
      </w:tblGrid>
      <w:tr w:rsidR="00000000"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13AE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Подпис</w:t>
            </w:r>
            <w:r>
              <w:rPr>
                <w:rFonts w:ascii="Times New Roman" w:hAnsi="Times New Roman"/>
              </w:rPr>
              <w:t>ант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13AE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подписания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13AE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Документ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13AE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ЭП</w:t>
            </w:r>
          </w:p>
        </w:tc>
      </w:tr>
      <w:tr w:rsidR="00000000"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13AE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Митюкевич Яна Александровна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13AE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02.12.2014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13AE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19/237Д от 25.11.2014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13AE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161</w:t>
            </w:r>
          </w:p>
        </w:tc>
      </w:tr>
      <w:tr w:rsidR="00000000"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13AE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Волков Владимир Иванович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13AE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28.11.2014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13AE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19/229Д от 25.11.2014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13AE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221</w:t>
            </w:r>
          </w:p>
        </w:tc>
      </w:tr>
      <w:tr w:rsidR="00000000"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13AE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Коньков Сергей Борисович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13AE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28.11.2014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13AE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19/225Д от 25.11.2014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13AE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171</w:t>
            </w:r>
          </w:p>
        </w:tc>
      </w:tr>
      <w:tr w:rsidR="00000000"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13AE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Котова Оксана Владимировна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13AE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01.12.2014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13AE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19/244Д от 25.11.2014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13AE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157</w:t>
            </w:r>
          </w:p>
        </w:tc>
      </w:tr>
      <w:tr w:rsidR="00000000"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13AE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Иваненко Марина Сергеевна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13AE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28.11.2014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13AE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19/234Д от 25.11.2014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13AE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175</w:t>
            </w:r>
          </w:p>
        </w:tc>
      </w:tr>
      <w:tr w:rsidR="00000000"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13AE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Шапкина Елена А</w:t>
            </w:r>
            <w:r>
              <w:rPr>
                <w:rFonts w:ascii="Times New Roman" w:hAnsi="Times New Roman"/>
              </w:rPr>
              <w:t>лександровна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13AE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27.11.2014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13AE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19/231Д от 25.11.2014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13AE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164</w:t>
            </w:r>
          </w:p>
        </w:tc>
      </w:tr>
    </w:tbl>
    <w:p w:rsidR="00000000" w:rsidRDefault="000513AE">
      <w:pPr>
        <w:outlineLvl w:val="0"/>
        <w:rPr>
          <w:rFonts w:ascii="Times New Roman" w:hAnsi="Times New Roman"/>
        </w:rPr>
      </w:pPr>
    </w:p>
    <w:sectPr w:rsidR="00000000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0513AE">
      <w:r>
        <w:separator/>
      </w:r>
    </w:p>
  </w:endnote>
  <w:endnote w:type="continuationSeparator" w:id="0">
    <w:p w:rsidR="00000000" w:rsidRDefault="000513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513AE">
    <w:pPr>
      <w:pStyle w:val="ac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708-SH-2014/2355 от «25» ноября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единой </w:t>
    </w:r>
    <w:r>
      <w:rPr>
        <w:rFonts w:ascii="Times New Roman" w:hAnsi="Times New Roman"/>
        <w:sz w:val="16"/>
        <w:szCs w:val="16"/>
      </w:rPr>
      <w:t>закупочной комисс</w:t>
    </w:r>
    <w:proofErr w:type="gramStart"/>
    <w:r>
      <w:rPr>
        <w:rFonts w:ascii="Times New Roman" w:hAnsi="Times New Roman"/>
        <w:sz w:val="16"/>
        <w:szCs w:val="16"/>
      </w:rPr>
      <w:t>ии АО</w:t>
    </w:r>
    <w:proofErr w:type="gramEnd"/>
    <w:r>
      <w:rPr>
        <w:rFonts w:ascii="Times New Roman" w:hAnsi="Times New Roman"/>
        <w:sz w:val="16"/>
        <w:szCs w:val="16"/>
      </w:rPr>
      <w:t xml:space="preserve"> «СХК» </w:t>
    </w:r>
    <w:r>
      <w:rPr>
        <w:rFonts w:ascii="Times New Roman" w:hAnsi="Times New Roman"/>
        <w:sz w:val="16"/>
        <w:szCs w:val="16"/>
      </w:rPr>
      <w:t>по рассмотрению заявок на отборочной стадии по открытому запросу предложений на право заключения договоров на Текущий ремонт зда</w:t>
    </w:r>
    <w:r>
      <w:rPr>
        <w:rFonts w:ascii="Times New Roman" w:hAnsi="Times New Roman"/>
        <w:sz w:val="16"/>
        <w:szCs w:val="16"/>
      </w:rPr>
      <w:t>ний и сооружений промышленных площадок РХЗ, ХМЗ, ЗРИ основного производства ОАО «СХК».</w:t>
    </w:r>
  </w:p>
  <w:p w:rsidR="00000000" w:rsidRDefault="000513AE">
    <w:pPr>
      <w:pStyle w:val="ac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№1</w:t>
    </w:r>
  </w:p>
  <w:p w:rsidR="00000000" w:rsidRDefault="000513AE">
    <w:pPr>
      <w:pStyle w:val="ac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>
      <w:rPr>
        <w:rFonts w:ascii="Times New Roman" w:hAnsi="Times New Roman"/>
        <w:noProof/>
        <w:sz w:val="16"/>
        <w:szCs w:val="16"/>
      </w:rPr>
      <w:t>1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0513AE">
      <w:r>
        <w:separator/>
      </w:r>
    </w:p>
  </w:footnote>
  <w:footnote w:type="continuationSeparator" w:id="0">
    <w:p w:rsidR="00000000" w:rsidRDefault="000513A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D8616A"/>
    <w:multiLevelType w:val="multilevel"/>
    <w:tmpl w:val="EF808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13AE"/>
    <w:rsid w:val="000513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heading 3" w:uiPriority="99"/>
    <w:lsdException w:name="annotation text" w:uiPriority="99"/>
    <w:lsdException w:name="header" w:uiPriority="99"/>
    <w:lsdException w:name="footer" w:uiPriority="99"/>
    <w:lsdException w:name="annotation reference" w:uiPriority="99"/>
    <w:lsdException w:name="Default Paragraph Font" w:uiPriority="1"/>
    <w:lsdException w:name="Body Text" w:uiPriority="99"/>
    <w:lsdException w:name="Hyperlink" w:uiPriority="99"/>
    <w:lsdException w:name="FollowedHyperlink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paragraph" w:styleId="3">
    <w:name w:val="heading 3"/>
    <w:basedOn w:val="a"/>
    <w:next w:val="a"/>
    <w:link w:val="30"/>
    <w:uiPriority w:val="99"/>
    <w:semiHidden/>
    <w:qFormat/>
    <w:pPr>
      <w:keepNext/>
      <w:spacing w:before="240" w:after="60"/>
      <w:outlineLvl w:val="2"/>
    </w:pPr>
    <w:rPr>
      <w:rFonts w:eastAsiaTheme="minorEastAsia"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Normal (Web)"/>
    <w:basedOn w:val="a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2">
    <w:name w:val="Body Text Indent 2"/>
    <w:basedOn w:val="a"/>
    <w:link w:val="20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locked/>
    <w:rPr>
      <w:rFonts w:ascii="Arial" w:eastAsia="Times New Roman" w:hAnsi="Arial" w:cs="Times New Roman" w:hint="default"/>
      <w:sz w:val="24"/>
      <w:szCs w:val="24"/>
    </w:rPr>
  </w:style>
  <w:style w:type="paragraph" w:styleId="ae">
    <w:name w:val="Balloon Text"/>
    <w:basedOn w:val="a"/>
    <w:link w:val="af"/>
    <w:uiPriority w:val="99"/>
    <w:semiHidden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qFormat/>
    <w:pPr>
      <w:keepLines w:val="0"/>
      <w:ind w:left="720"/>
      <w:jc w:val="left"/>
    </w:pPr>
    <w:rPr>
      <w:rFonts w:ascii="Times New Roman" w:hAnsi="Times New Roman"/>
      <w:sz w:val="28"/>
      <w:szCs w:val="28"/>
    </w:rPr>
  </w:style>
  <w:style w:type="paragraph" w:customStyle="1" w:styleId="msolistparagraph0">
    <w:name w:val="msolist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customStyle="1" w:styleId="32">
    <w:name w:val="Стиль3 Знак"/>
    <w:basedOn w:val="a0"/>
    <w:link w:val="33"/>
    <w:locked/>
    <w:rPr>
      <w:sz w:val="24"/>
      <w:lang w:val="ru-RU" w:eastAsia="ru-RU" w:bidi="ar-SA"/>
    </w:rPr>
  </w:style>
  <w:style w:type="paragraph" w:customStyle="1" w:styleId="33">
    <w:name w:val="Стиль3"/>
    <w:basedOn w:val="2"/>
    <w:link w:val="32"/>
    <w:pPr>
      <w:keepLines w:val="0"/>
      <w:widowControl w:val="0"/>
      <w:tabs>
        <w:tab w:val="num" w:pos="1307"/>
      </w:tabs>
      <w:adjustRightInd w:val="0"/>
      <w:spacing w:after="0" w:line="240" w:lineRule="auto"/>
      <w:ind w:left="1080"/>
    </w:pPr>
    <w:rPr>
      <w:rFonts w:ascii="Times New Roman" w:hAnsi="Times New Roman"/>
      <w:szCs w:val="20"/>
    </w:rPr>
  </w:style>
  <w:style w:type="paragraph" w:customStyle="1" w:styleId="ListParagraph">
    <w:name w:val="List Paragraph"/>
    <w:basedOn w:val="a"/>
    <w:pPr>
      <w:keepLines w:val="0"/>
      <w:ind w:left="720"/>
      <w:jc w:val="left"/>
    </w:pPr>
    <w:rPr>
      <w:rFonts w:ascii="Times New Roman" w:eastAsia="Calibri" w:hAnsi="Times New Roman"/>
      <w:sz w:val="28"/>
      <w:szCs w:val="20"/>
    </w:rPr>
  </w:style>
  <w:style w:type="character" w:styleId="af1">
    <w:name w:val="annotation reference"/>
    <w:uiPriority w:val="99"/>
    <w:semiHidden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818</Words>
  <Characters>5728</Characters>
  <Application>Microsoft Office Word</Application>
  <DocSecurity>0</DocSecurity>
  <Lines>47</Lines>
  <Paragraphs>13</Paragraphs>
  <ScaleCrop>false</ScaleCrop>
  <Company/>
  <LinksUpToDate>false</LinksUpToDate>
  <CharactersWithSpaces>6533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Mitukevich</cp:lastModifiedBy>
  <cp:revision>2</cp:revision>
  <dcterms:created xsi:type="dcterms:W3CDTF">2014-12-02T08:45:00Z</dcterms:created>
  <dcterms:modified xsi:type="dcterms:W3CDTF">2014-12-02T08:45:00Z</dcterms:modified>
</cp:coreProperties>
</file>