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</w:t>
      </w:r>
      <w:r w:rsidR="00742953">
        <w:rPr>
          <w:rFonts w:ascii="Times New Roman" w:hAnsi="Times New Roman"/>
          <w:b/>
          <w:bCs/>
        </w:rPr>
        <w:t>4</w:t>
      </w:r>
      <w:r w:rsidR="0076432A">
        <w:rPr>
          <w:rFonts w:ascii="Times New Roman" w:hAnsi="Times New Roman"/>
          <w:b/>
          <w:bCs/>
        </w:rPr>
        <w:t>58</w:t>
      </w:r>
      <w:r>
        <w:rPr>
          <w:rFonts w:ascii="Times New Roman" w:hAnsi="Times New Roman"/>
          <w:b/>
          <w:bCs/>
        </w:rPr>
        <w:t xml:space="preserve"> 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единой закупочной комиссии АО «СХК» по рассмотрению заявок на </w:t>
      </w:r>
      <w:r w:rsidR="0076432A">
        <w:rPr>
          <w:rFonts w:ascii="Times New Roman" w:hAnsi="Times New Roman"/>
          <w:b/>
          <w:bCs/>
        </w:rPr>
        <w:t xml:space="preserve">оценочной </w:t>
      </w:r>
      <w:r>
        <w:rPr>
          <w:rFonts w:ascii="Times New Roman" w:hAnsi="Times New Roman"/>
          <w:b/>
          <w:bCs/>
        </w:rPr>
        <w:t>стадии по открытому запросу предложений на право заключения договоров на Пусконаладочные работы «под нагрузкой» РХЗ ОАО «СХК»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lang w:val="en-US"/>
        </w:rPr>
        <w:t>Лот №</w:t>
      </w:r>
      <w:r>
        <w:rPr>
          <w:rFonts w:ascii="Times New Roman" w:hAnsi="Times New Roman"/>
          <w:b/>
          <w:bCs/>
        </w:rPr>
        <w:t>2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B69E1">
        <w:tc>
          <w:tcPr>
            <w:tcW w:w="5210" w:type="dxa"/>
          </w:tcPr>
          <w:p w:rsidR="008B69E1" w:rsidRDefault="008B69E1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</w:tcPr>
          <w:p w:rsidR="008B69E1" w:rsidRDefault="008B69E1" w:rsidP="0076432A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76432A">
              <w:rPr>
                <w:rFonts w:ascii="Times New Roman" w:hAnsi="Times New Roman"/>
                <w:bCs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742953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8B69E1" w:rsidRDefault="008B69E1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 согласно регламенту ее работы.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Пусконаладочные работы «под нагрузкой»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2: Пусконаладочные работы «под нагрузкой». </w:t>
      </w:r>
      <w:r>
        <w:rPr>
          <w:rFonts w:ascii="Times New Roman" w:hAnsi="Times New Roman"/>
          <w:bCs/>
          <w:color w:val="000000"/>
          <w:szCs w:val="22"/>
        </w:rPr>
        <w:t>Реконструкция людских контрольно-пропускных пунктов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2: в соответствии с Томом 2 «ТЕХНИЧЕСКАЯ ЧАСТЬ» документации по запросу предложений в отношении соответствующего лота.</w:t>
      </w:r>
    </w:p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2: 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584 188,22 (пятьсот восемьдесят четыре тысячи сто восемьдесят восемь)</w:t>
      </w:r>
      <w:r>
        <w:rPr>
          <w:rFonts w:ascii="Times New Roman" w:hAnsi="Times New Roman"/>
        </w:rPr>
        <w:t>, рублей 22 копейки включая НДС 18%;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495 074,76 (четыреста  девяносто пять тысяч  семьдесят четыре)</w:t>
      </w:r>
      <w:r>
        <w:rPr>
          <w:rFonts w:ascii="Times New Roman" w:hAnsi="Times New Roman"/>
        </w:rPr>
        <w:t xml:space="preserve"> рубля 76 копеек, без учета НДС.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8B69E1" w:rsidRDefault="008B69E1">
      <w:pPr>
        <w:rPr>
          <w:rFonts w:ascii="Times New Roman" w:hAnsi="Times New Roman"/>
        </w:rPr>
      </w:pPr>
    </w:p>
    <w:p w:rsidR="008B69E1" w:rsidRDefault="008B69E1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Cs w:val="22"/>
        </w:rPr>
        <w:t>Срок  выполнения работ по лоту 2: в</w:t>
      </w:r>
      <w:r>
        <w:rPr>
          <w:rFonts w:ascii="Times New Roman" w:hAnsi="Times New Roman"/>
          <w:bCs/>
          <w:color w:val="000000"/>
        </w:rPr>
        <w:t xml:space="preserve"> течение 4 месяцев с момента подписания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31401651754,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№141030/0506/805, на ЭТП АКД, закупка  №M020041.</w:t>
      </w:r>
    </w:p>
    <w:p w:rsidR="008B69E1" w:rsidRDefault="008B69E1">
      <w:pPr>
        <w:rPr>
          <w:rFonts w:ascii="Times New Roman" w:hAnsi="Times New Roman"/>
          <w:color w:val="000000"/>
        </w:rPr>
      </w:pPr>
    </w:p>
    <w:p w:rsidR="008B69E1" w:rsidRDefault="008B69E1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комиссии АО «СХК» (далее по тексту - ЕЗК)  проводится в заочной форме. Кворум имеется.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«13» ноября 2014 года №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4987" w:type="pct"/>
        <w:jc w:val="center"/>
        <w:tblInd w:w="128" w:type="dxa"/>
        <w:tblCellMar>
          <w:left w:w="0" w:type="dxa"/>
          <w:right w:w="0" w:type="dxa"/>
        </w:tblCellMar>
        <w:tblLook w:val="00A0"/>
      </w:tblPr>
      <w:tblGrid>
        <w:gridCol w:w="1506"/>
        <w:gridCol w:w="3027"/>
        <w:gridCol w:w="2100"/>
        <w:gridCol w:w="3562"/>
      </w:tblGrid>
      <w:tr w:rsidR="008B69E1" w:rsidTr="00BF6903">
        <w:trPr>
          <w:jc w:val="center"/>
        </w:trPr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№ Предложения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8B69E1" w:rsidTr="00BF6903">
        <w:trPr>
          <w:jc w:val="center"/>
        </w:trPr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60195993 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584 188 (Пятьсот восемьдесят четыре тысячи сто восемьдесят восемь) рублей 22 копейки, включая НДС </w:t>
            </w:r>
          </w:p>
        </w:tc>
      </w:tr>
      <w:tr w:rsidR="008B69E1" w:rsidTr="00BF6903">
        <w:trPr>
          <w:jc w:val="center"/>
        </w:trPr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60196260 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"Поиск"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578 200 (Пятьсот семьдесят восемь тысяч двести) рублей 00 копеек, включая НДС </w:t>
            </w:r>
          </w:p>
        </w:tc>
      </w:tr>
    </w:tbl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2.1.1. Закрытое акционерное общество “Специализированное монтажно-наладочное управление № 70“ (город г. Новосибирск, ул. а/я 32, д.) 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2.1.2. Общество с ограниченной ответственностью «Поиск» (город Северск, ул. Сосновая 2, д. 5) </w:t>
      </w:r>
    </w:p>
    <w:p w:rsidR="00742953" w:rsidRDefault="00742953" w:rsidP="00742953">
      <w:pPr>
        <w:rPr>
          <w:rFonts w:ascii="Times New Roman" w:hAnsi="Times New Roman"/>
        </w:rPr>
      </w:pP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>2.2. Провести процедуру переторжки в заочной форме с участниками запроса предложений:</w:t>
      </w:r>
    </w:p>
    <w:p w:rsid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>Закрытое акционерное общество “Специализированное монтажно-наладочное управление № 70“, Общество с ограниченной ответственностью «Поиск»</w:t>
      </w:r>
      <w:r w:rsidR="00BF6903">
        <w:rPr>
          <w:rFonts w:ascii="Times New Roman" w:hAnsi="Times New Roman"/>
        </w:rPr>
        <w:t>.</w:t>
      </w:r>
    </w:p>
    <w:p w:rsidR="00BF6903" w:rsidRDefault="00BF6903" w:rsidP="00742953">
      <w:pPr>
        <w:rPr>
          <w:rFonts w:ascii="Times New Roman" w:hAnsi="Times New Roman"/>
        </w:rPr>
      </w:pPr>
    </w:p>
    <w:p w:rsidR="00BF6903" w:rsidRPr="00BF6903" w:rsidRDefault="00BF6903" w:rsidP="00BF690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BF6903">
        <w:rPr>
          <w:rFonts w:ascii="Times New Roman" w:hAnsi="Times New Roman"/>
        </w:rPr>
        <w:t>Процедура переторжки состоялась: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3402"/>
        <w:gridCol w:w="6095"/>
      </w:tblGrid>
      <w:tr w:rsidR="00BF6903" w:rsidRPr="00BF6903" w:rsidTr="00BF6903">
        <w:tc>
          <w:tcPr>
            <w:tcW w:w="709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bookmarkStart w:id="0" w:name="DEL_SPECUL"/>
            <w:r w:rsidRPr="00BF6903">
              <w:rPr>
                <w:rFonts w:ascii="Times New Roman" w:hAnsi="Times New Roman"/>
              </w:rPr>
              <w:t>№</w:t>
            </w:r>
          </w:p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Дата переторжки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Протокол заседания закупочной комиссии «Проведение переторжки»</w:t>
            </w:r>
          </w:p>
        </w:tc>
      </w:tr>
      <w:bookmarkEnd w:id="0"/>
      <w:tr w:rsidR="00BF6903" w:rsidRPr="00BF6903" w:rsidTr="00BF6903">
        <w:trPr>
          <w:trHeight w:val="455"/>
        </w:trPr>
        <w:tc>
          <w:tcPr>
            <w:tcW w:w="709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11.12.2014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708-</w:t>
            </w:r>
            <w:r w:rsidRPr="00BF6903">
              <w:rPr>
                <w:rFonts w:ascii="Times New Roman" w:hAnsi="Times New Roman"/>
                <w:lang w:val="en-US"/>
              </w:rPr>
              <w:t>SH</w:t>
            </w:r>
            <w:r w:rsidRPr="00BF6903">
              <w:rPr>
                <w:rFonts w:ascii="Times New Roman" w:hAnsi="Times New Roman"/>
              </w:rPr>
              <w:t>-2014/2457 ОТ 11.12.201</w:t>
            </w:r>
            <w:r w:rsidRPr="00BF6903">
              <w:rPr>
                <w:rFonts w:ascii="Times New Roman" w:hAnsi="Times New Roman"/>
                <w:lang w:val="en-US"/>
              </w:rPr>
              <w:t>4</w:t>
            </w:r>
          </w:p>
        </w:tc>
      </w:tr>
    </w:tbl>
    <w:p w:rsidR="00BF6903" w:rsidRPr="00BF6903" w:rsidRDefault="00BF6903" w:rsidP="00BF6903">
      <w:pPr>
        <w:rPr>
          <w:rFonts w:ascii="Times New Roman" w:hAnsi="Times New Roman"/>
          <w:lang w:val="en-US"/>
        </w:rPr>
      </w:pPr>
    </w:p>
    <w:p w:rsidR="00BF6903" w:rsidRPr="00BF6903" w:rsidRDefault="00BF6903" w:rsidP="00BF6903">
      <w:pPr>
        <w:rPr>
          <w:rFonts w:ascii="Times New Roman" w:hAnsi="Times New Roman"/>
        </w:rPr>
      </w:pPr>
      <w:bookmarkStart w:id="1" w:name="DEL_OFFER"/>
      <w:r>
        <w:rPr>
          <w:rFonts w:ascii="Times New Roman" w:hAnsi="Times New Roman"/>
        </w:rPr>
        <w:t>4.</w:t>
      </w:r>
      <w:r w:rsidRPr="00BF6903">
        <w:rPr>
          <w:rFonts w:ascii="Times New Roman" w:hAnsi="Times New Roman"/>
        </w:rPr>
        <w:t>Предложения о цене договора, сделанные участниками по итогам проведения переторжки 11.12.2014:</w:t>
      </w:r>
    </w:p>
    <w:p w:rsidR="00BF6903" w:rsidRPr="00BF6903" w:rsidRDefault="00BF6903" w:rsidP="00BF6903">
      <w:pPr>
        <w:rPr>
          <w:rFonts w:ascii="Times New Roman" w:hAnsi="Times New Roman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636"/>
      </w:tblGrid>
      <w:tr w:rsidR="00BF6903" w:rsidRPr="00BF6903" w:rsidTr="00BF690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 xml:space="preserve">Первоначальное предложение о цене договора 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Окончательное предложение о цене договора</w:t>
            </w:r>
          </w:p>
        </w:tc>
      </w:tr>
      <w:bookmarkEnd w:id="1"/>
      <w:tr w:rsidR="00BF6903" w:rsidRPr="00BF6903" w:rsidTr="00BF690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F6903" w:rsidRPr="00BF6903" w:rsidRDefault="00BF6903" w:rsidP="00BF6903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 xml:space="preserve">ЗАО «СМНУ-70»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>584.188,22 RUB С НДС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>584.188,22 RUB С НДС</w:t>
            </w:r>
          </w:p>
        </w:tc>
      </w:tr>
      <w:tr w:rsidR="00BF6903" w:rsidRPr="00BF6903" w:rsidTr="00BF690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 xml:space="preserve">ООО «ПОИСК»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>578.200,00 RUB С НДС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F6903" w:rsidRPr="00BF6903" w:rsidRDefault="00BF6903" w:rsidP="00BF6903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>578.200,00 RUB С НДС</w:t>
            </w:r>
          </w:p>
        </w:tc>
      </w:tr>
    </w:tbl>
    <w:p w:rsidR="00BF6903" w:rsidRPr="00BF6903" w:rsidRDefault="00BF6903" w:rsidP="00BF6903">
      <w:pPr>
        <w:rPr>
          <w:rFonts w:ascii="Times New Roman" w:hAnsi="Times New Roman"/>
          <w:lang w:val="en-US"/>
        </w:rPr>
      </w:pPr>
    </w:p>
    <w:p w:rsidR="00BF6903" w:rsidRPr="00BF6903" w:rsidRDefault="00BF6903" w:rsidP="00BF6903">
      <w:pPr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Pr="00BF6903">
        <w:rPr>
          <w:rFonts w:ascii="Times New Roman" w:hAnsi="Times New Roman"/>
        </w:rPr>
        <w:t>Оценка участников процедуры закупки по установленным критериям:</w:t>
      </w:r>
    </w:p>
    <w:p w:rsidR="00BF6903" w:rsidRPr="00BF6903" w:rsidRDefault="00BF6903" w:rsidP="00BF6903">
      <w:pPr>
        <w:rPr>
          <w:rFonts w:ascii="Times New Roman" w:hAnsi="Times New Roman"/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BF6903" w:rsidRPr="0088366C" w:rsidTr="000829C0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BF6903" w:rsidRPr="0088366C" w:rsidTr="000829C0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903" w:rsidRPr="0088366C" w:rsidRDefault="00BF6903" w:rsidP="000829C0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Опыт участника процедуры закупки (максимальное количество баллов  5%)</w:t>
            </w:r>
          </w:p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903" w:rsidRPr="0088366C" w:rsidRDefault="00BF6903" w:rsidP="000829C0">
            <w:pPr>
              <w:rPr>
                <w:rFonts w:ascii="Times New Roman" w:hAnsi="Times New Roman"/>
              </w:rPr>
            </w:pPr>
          </w:p>
        </w:tc>
      </w:tr>
      <w:tr w:rsidR="00BF6903" w:rsidRPr="0088366C" w:rsidTr="004D0EA6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0829C0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 xml:space="preserve">ЗАО «СМНУ-70»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BF690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3</w:t>
            </w:r>
            <w:r w:rsidRPr="0088366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</w:t>
            </w:r>
            <w:r w:rsidRPr="0088366C">
              <w:rPr>
                <w:rFonts w:ascii="Times New Roman" w:hAnsi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BF690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8366C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8</w:t>
            </w:r>
            <w:r w:rsidRPr="0088366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</w:t>
            </w:r>
            <w:r w:rsidRPr="0088366C">
              <w:rPr>
                <w:rFonts w:ascii="Times New Roman" w:hAnsi="Times New Roman"/>
              </w:rPr>
              <w:t>0</w:t>
            </w:r>
          </w:p>
        </w:tc>
      </w:tr>
      <w:tr w:rsidR="00BF6903" w:rsidRPr="0088366C" w:rsidTr="004D0EA6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0829C0">
            <w:pPr>
              <w:rPr>
                <w:rFonts w:ascii="Times New Roman" w:hAnsi="Times New Roman"/>
                <w:lang w:val="en-US"/>
              </w:rPr>
            </w:pPr>
            <w:r w:rsidRPr="00BF6903">
              <w:rPr>
                <w:rFonts w:ascii="Times New Roman" w:hAnsi="Times New Roman"/>
                <w:lang w:val="en-US"/>
              </w:rPr>
              <w:t xml:space="preserve">ООО «ПОИСК»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BF690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  <w:r w:rsidRPr="0088366C">
              <w:rPr>
                <w:rFonts w:ascii="Times New Roman" w:hAnsi="Times New Roman"/>
              </w:rPr>
              <w:t>,0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0829C0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6903" w:rsidRPr="0088366C" w:rsidRDefault="00BF6903" w:rsidP="00BF690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  <w:r w:rsidRPr="0088366C">
              <w:rPr>
                <w:rFonts w:ascii="Times New Roman" w:hAnsi="Times New Roman"/>
              </w:rPr>
              <w:t>,0</w:t>
            </w:r>
            <w:r>
              <w:rPr>
                <w:rFonts w:ascii="Times New Roman" w:hAnsi="Times New Roman"/>
              </w:rPr>
              <w:t>0</w:t>
            </w:r>
          </w:p>
        </w:tc>
      </w:tr>
    </w:tbl>
    <w:p w:rsidR="00BF6903" w:rsidRPr="00BF6903" w:rsidRDefault="00BF6903" w:rsidP="00BF6903">
      <w:pPr>
        <w:rPr>
          <w:rFonts w:ascii="Times New Roman" w:hAnsi="Times New Roman"/>
          <w:b/>
        </w:rPr>
      </w:pPr>
    </w:p>
    <w:p w:rsidR="00BF6903" w:rsidRPr="00BF6903" w:rsidRDefault="00BF6903" w:rsidP="00BF6903">
      <w:pPr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 w:rsidRPr="00BF6903">
        <w:rPr>
          <w:rFonts w:ascii="Times New Roman" w:hAnsi="Times New Roman"/>
        </w:rPr>
        <w:t>Присвоить 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BF6903" w:rsidRPr="00BF6903" w:rsidTr="00BF6903">
        <w:trPr>
          <w:cantSplit/>
          <w:trHeight w:val="50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903" w:rsidRPr="00BF6903" w:rsidRDefault="00BF6903" w:rsidP="000829C0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903" w:rsidRPr="00BF6903" w:rsidRDefault="00BF6903" w:rsidP="00BF6903">
            <w:pPr>
              <w:jc w:val="center"/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№</w:t>
            </w:r>
          </w:p>
        </w:tc>
      </w:tr>
      <w:tr w:rsidR="00BF6903" w:rsidRPr="00BF6903" w:rsidTr="00BF6903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0829C0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ОБЩЕСТВО С ОГРАНИЧЕННОЙ ОТВЕТСТВЕННОСТЬЮ «ПОИСК»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BF69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BF6903" w:rsidRPr="00BF6903" w:rsidTr="00BF6903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0829C0">
            <w:pPr>
              <w:rPr>
                <w:rFonts w:ascii="Times New Roman" w:hAnsi="Times New Roman"/>
              </w:rPr>
            </w:pPr>
            <w:r w:rsidRPr="00BF6903">
              <w:rPr>
                <w:rFonts w:ascii="Times New Roman" w:hAnsi="Times New Roman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903" w:rsidRPr="00BF6903" w:rsidRDefault="00BF6903" w:rsidP="00BF69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:rsidR="00BF6903" w:rsidRPr="00BF6903" w:rsidRDefault="00BF6903" w:rsidP="00BF6903">
      <w:pPr>
        <w:rPr>
          <w:rFonts w:ascii="Times New Roman" w:hAnsi="Times New Roman"/>
          <w:b/>
        </w:rPr>
      </w:pPr>
    </w:p>
    <w:p w:rsidR="00BF6903" w:rsidRPr="00BF6903" w:rsidRDefault="00BF6903" w:rsidP="00BF6903">
      <w:pPr>
        <w:rPr>
          <w:rFonts w:ascii="Times New Roman" w:hAnsi="Times New Roman"/>
          <w:b/>
        </w:rPr>
      </w:pPr>
      <w:r w:rsidRPr="00BF6903">
        <w:rPr>
          <w:rFonts w:ascii="Times New Roman" w:hAnsi="Times New Roman"/>
          <w:b/>
        </w:rPr>
        <w:t>По результатам оценки и сопоставления заявок комиссия решила:</w:t>
      </w:r>
    </w:p>
    <w:p w:rsidR="00BF6903" w:rsidRPr="00BF6903" w:rsidRDefault="00BF6903" w:rsidP="00BF6903">
      <w:pPr>
        <w:rPr>
          <w:rFonts w:ascii="Times New Roman" w:hAnsi="Times New Roman"/>
          <w:b/>
        </w:rPr>
      </w:pPr>
    </w:p>
    <w:p w:rsidR="00BF6903" w:rsidRPr="00BF6903" w:rsidRDefault="00BF6903" w:rsidP="00BF6903">
      <w:pPr>
        <w:numPr>
          <w:ilvl w:val="0"/>
          <w:numId w:val="1"/>
        </w:numPr>
        <w:ind w:left="426" w:hanging="426"/>
        <w:rPr>
          <w:rFonts w:ascii="Times New Roman" w:hAnsi="Times New Roman"/>
        </w:rPr>
      </w:pPr>
      <w:r w:rsidRPr="00BF6903">
        <w:rPr>
          <w:rFonts w:ascii="Times New Roman" w:hAnsi="Times New Roman"/>
        </w:rPr>
        <w:t>Признать процедуру состоявшейся.</w:t>
      </w:r>
    </w:p>
    <w:p w:rsidR="00BF6903" w:rsidRPr="00BF6903" w:rsidRDefault="00BF6903" w:rsidP="00BF6903">
      <w:pPr>
        <w:numPr>
          <w:ilvl w:val="0"/>
          <w:numId w:val="1"/>
        </w:numPr>
        <w:ind w:left="426" w:hanging="426"/>
        <w:rPr>
          <w:rFonts w:ascii="Times New Roman" w:hAnsi="Times New Roman"/>
        </w:rPr>
      </w:pPr>
      <w:r w:rsidRPr="00BF6903">
        <w:rPr>
          <w:rFonts w:ascii="Times New Roman" w:hAnsi="Times New Roman"/>
        </w:rPr>
        <w:t xml:space="preserve">Признать победителем при проведении процедуры открытого запроса предложений ООО «ПОИСК», зарегистрированным по адресу 636037, Томская обл, Северск г, Сосновая ул, 2, 5, с ценой предложения </w:t>
      </w:r>
      <w:r w:rsidRPr="00BF6903">
        <w:rPr>
          <w:rFonts w:ascii="Times New Roman" w:hAnsi="Times New Roman"/>
          <w:u w:val="single"/>
        </w:rPr>
        <w:t xml:space="preserve">578200.00 </w:t>
      </w:r>
      <w:r w:rsidRPr="00BF6903">
        <w:rPr>
          <w:rFonts w:ascii="Times New Roman" w:hAnsi="Times New Roman"/>
        </w:rPr>
        <w:t>рублей.</w:t>
      </w:r>
    </w:p>
    <w:p w:rsidR="00BF6903" w:rsidRPr="00BF6903" w:rsidRDefault="00BF6903" w:rsidP="00BF6903">
      <w:pPr>
        <w:numPr>
          <w:ilvl w:val="0"/>
          <w:numId w:val="1"/>
        </w:numPr>
        <w:ind w:left="426" w:hanging="426"/>
        <w:rPr>
          <w:rFonts w:ascii="Times New Roman" w:hAnsi="Times New Roman"/>
        </w:rPr>
      </w:pPr>
      <w:r w:rsidRPr="00BF6903">
        <w:rPr>
          <w:rFonts w:ascii="Times New Roman" w:hAnsi="Times New Roman"/>
        </w:rPr>
        <w:t>Признать участником, занявшим второе место при проведении процедуры открытого запроса предложений: ЗАО «СМНУ-70»</w:t>
      </w:r>
    </w:p>
    <w:p w:rsidR="00BF6903" w:rsidRPr="00BF6903" w:rsidRDefault="00BF6903" w:rsidP="00BF6903">
      <w:pPr>
        <w:numPr>
          <w:ilvl w:val="0"/>
          <w:numId w:val="1"/>
        </w:numPr>
        <w:ind w:left="426" w:hanging="426"/>
        <w:rPr>
          <w:rFonts w:ascii="Times New Roman" w:hAnsi="Times New Roman"/>
        </w:rPr>
      </w:pPr>
      <w:r w:rsidRPr="00BF6903">
        <w:rPr>
          <w:rFonts w:ascii="Times New Roman" w:hAnsi="Times New Roman"/>
        </w:rPr>
        <w:t xml:space="preserve">Настоящий протокол разместить на сайте: </w:t>
      </w:r>
      <w:hyperlink r:id="rId9" w:history="1">
        <w:r w:rsidRPr="00BF6903">
          <w:rPr>
            <w:rStyle w:val="a3"/>
            <w:rFonts w:ascii="Times New Roman" w:hAnsi="Times New Roman"/>
            <w:lang w:val="en-US"/>
          </w:rPr>
          <w:t>http</w:t>
        </w:r>
        <w:r w:rsidRPr="00BF6903">
          <w:rPr>
            <w:rStyle w:val="a3"/>
            <w:rFonts w:ascii="Times New Roman" w:hAnsi="Times New Roman"/>
          </w:rPr>
          <w:t>://</w:t>
        </w:r>
        <w:r w:rsidRPr="00BF6903">
          <w:rPr>
            <w:rStyle w:val="a3"/>
            <w:rFonts w:ascii="Times New Roman" w:hAnsi="Times New Roman"/>
            <w:lang w:val="en-US"/>
          </w:rPr>
          <w:t>zakupki</w:t>
        </w:r>
        <w:r w:rsidRPr="00BF6903">
          <w:rPr>
            <w:rStyle w:val="a3"/>
            <w:rFonts w:ascii="Times New Roman" w:hAnsi="Times New Roman"/>
          </w:rPr>
          <w:t>.</w:t>
        </w:r>
        <w:r w:rsidRPr="00BF6903">
          <w:rPr>
            <w:rStyle w:val="a3"/>
            <w:rFonts w:ascii="Times New Roman" w:hAnsi="Times New Roman"/>
            <w:lang w:val="en-US"/>
          </w:rPr>
          <w:t>rosatom</w:t>
        </w:r>
        <w:r w:rsidRPr="00BF6903">
          <w:rPr>
            <w:rStyle w:val="a3"/>
            <w:rFonts w:ascii="Times New Roman" w:hAnsi="Times New Roman"/>
          </w:rPr>
          <w:t>.</w:t>
        </w:r>
        <w:r w:rsidRPr="00BF6903">
          <w:rPr>
            <w:rStyle w:val="a3"/>
            <w:rFonts w:ascii="Times New Roman" w:hAnsi="Times New Roman"/>
            <w:lang w:val="en-US"/>
          </w:rPr>
          <w:t>ru</w:t>
        </w:r>
      </w:hyperlink>
      <w:r w:rsidRPr="00BF6903">
        <w:rPr>
          <w:rFonts w:ascii="Times New Roman" w:hAnsi="Times New Roman"/>
          <w:u w:val="single"/>
        </w:rPr>
        <w:t>, zakupki.gov.ru</w:t>
      </w:r>
    </w:p>
    <w:p w:rsidR="00BF6903" w:rsidRPr="00BF6903" w:rsidRDefault="00BF6903" w:rsidP="00BF6903">
      <w:pPr>
        <w:rPr>
          <w:rFonts w:ascii="Times New Roman" w:hAnsi="Times New Roman"/>
          <w:b/>
        </w:rPr>
      </w:pPr>
    </w:p>
    <w:p w:rsidR="00BF6903" w:rsidRPr="00BF6903" w:rsidRDefault="00BF6903" w:rsidP="00BF6903">
      <w:pPr>
        <w:rPr>
          <w:rFonts w:ascii="Times New Roman" w:hAnsi="Times New Roman"/>
        </w:rPr>
      </w:pPr>
      <w:r w:rsidRPr="00BF6903">
        <w:rPr>
          <w:rFonts w:ascii="Times New Roman" w:hAnsi="Times New Roman"/>
        </w:rPr>
        <w:br/>
      </w:r>
    </w:p>
    <w:p w:rsidR="00BF6903" w:rsidRPr="00BF6903" w:rsidRDefault="00BF6903" w:rsidP="00BF6903">
      <w:pPr>
        <w:rPr>
          <w:rFonts w:ascii="Times New Roman" w:hAnsi="Times New Roman"/>
        </w:rPr>
      </w:pPr>
    </w:p>
    <w:p w:rsidR="00BF6903" w:rsidRPr="00742953" w:rsidRDefault="00BF6903" w:rsidP="00742953">
      <w:pPr>
        <w:rPr>
          <w:rFonts w:ascii="Times New Roman" w:hAnsi="Times New Roman"/>
        </w:rPr>
      </w:pPr>
    </w:p>
    <w:p w:rsidR="00742953" w:rsidRPr="00742953" w:rsidRDefault="00742953" w:rsidP="00742953">
      <w:pPr>
        <w:rPr>
          <w:rFonts w:ascii="Times New Roman" w:hAnsi="Times New Roman"/>
        </w:rPr>
      </w:pPr>
    </w:p>
    <w:p w:rsidR="000F5EE7" w:rsidRDefault="000F5EE7">
      <w:pPr>
        <w:rPr>
          <w:rFonts w:ascii="Times New Roman" w:hAnsi="Times New Roman"/>
          <w:sz w:val="22"/>
          <w:szCs w:val="22"/>
        </w:rPr>
      </w:pPr>
    </w:p>
    <w:p w:rsidR="000F5EE7" w:rsidRDefault="000F5EE7" w:rsidP="000F5EE7">
      <w:pPr>
        <w:rPr>
          <w:rFonts w:ascii="Times New Roman" w:hAnsi="Times New Roman"/>
          <w:sz w:val="22"/>
          <w:szCs w:val="22"/>
        </w:rPr>
      </w:pPr>
    </w:p>
    <w:p w:rsidR="000F5EE7" w:rsidRDefault="000F5EE7" w:rsidP="000F5EE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ЭП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221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157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19/224Д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207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19/228Д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239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19/238Д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162</w:t>
            </w:r>
          </w:p>
        </w:tc>
      </w:tr>
      <w:tr w:rsidR="000F5EE7" w:rsidTr="000F5EE7"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11.12.2014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606" w:type="dxa"/>
            <w:shd w:val="clear" w:color="auto" w:fill="auto"/>
          </w:tcPr>
          <w:p w:rsidR="000F5EE7" w:rsidRDefault="000F5EE7" w:rsidP="000F5EE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164</w:t>
            </w:r>
          </w:p>
        </w:tc>
      </w:tr>
    </w:tbl>
    <w:p w:rsidR="008B69E1" w:rsidRDefault="008B69E1" w:rsidP="000F5EE7">
      <w:pPr>
        <w:rPr>
          <w:rFonts w:ascii="Times New Roman" w:hAnsi="Times New Roman"/>
          <w:sz w:val="22"/>
          <w:szCs w:val="22"/>
        </w:rPr>
      </w:pPr>
    </w:p>
    <w:sectPr w:rsidR="008B69E1" w:rsidSect="00BF6903">
      <w:footerReference w:type="default" r:id="rId10"/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E83" w:rsidRDefault="00AE4E83">
      <w:r>
        <w:separator/>
      </w:r>
    </w:p>
  </w:endnote>
  <w:endnote w:type="continuationSeparator" w:id="0">
    <w:p w:rsidR="00AE4E83" w:rsidRDefault="00AE4E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</w:t>
    </w:r>
    <w:r w:rsidR="00F57ACF">
      <w:rPr>
        <w:rFonts w:ascii="Times New Roman" w:hAnsi="Times New Roman"/>
        <w:sz w:val="16"/>
        <w:szCs w:val="16"/>
      </w:rPr>
      <w:t>окол № 708-SH-2014/233</w:t>
    </w:r>
    <w:r w:rsidR="00B36F2A">
      <w:rPr>
        <w:rFonts w:ascii="Times New Roman" w:hAnsi="Times New Roman"/>
        <w:sz w:val="16"/>
        <w:szCs w:val="16"/>
      </w:rPr>
      <w:t>2</w:t>
    </w:r>
    <w:r w:rsidR="00F57ACF">
      <w:rPr>
        <w:rFonts w:ascii="Times New Roman" w:hAnsi="Times New Roman"/>
        <w:sz w:val="16"/>
        <w:szCs w:val="16"/>
      </w:rPr>
      <w:t xml:space="preserve"> от «24</w:t>
    </w:r>
    <w:r>
      <w:rPr>
        <w:rFonts w:ascii="Times New Roman" w:hAnsi="Times New Roman"/>
        <w:sz w:val="16"/>
        <w:szCs w:val="16"/>
      </w:rPr>
      <w:t>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57ACF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 xml:space="preserve">закупочной комиссии </w:t>
    </w:r>
    <w:r w:rsidR="00F57ACF">
      <w:rPr>
        <w:rFonts w:ascii="Times New Roman" w:hAnsi="Times New Roman"/>
        <w:sz w:val="16"/>
        <w:szCs w:val="16"/>
      </w:rPr>
      <w:t xml:space="preserve">АО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«СХК».</w:t>
    </w:r>
  </w:p>
  <w:p w:rsidR="008B69E1" w:rsidRDefault="00B36F2A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71BC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71BC3">
      <w:rPr>
        <w:rFonts w:ascii="Times New Roman" w:hAnsi="Times New Roman"/>
        <w:sz w:val="16"/>
        <w:szCs w:val="16"/>
      </w:rPr>
      <w:fldChar w:fldCharType="separate"/>
    </w:r>
    <w:r w:rsidR="0076432A">
      <w:rPr>
        <w:rFonts w:ascii="Times New Roman" w:hAnsi="Times New Roman"/>
        <w:noProof/>
        <w:sz w:val="16"/>
        <w:szCs w:val="16"/>
      </w:rPr>
      <w:t>3</w:t>
    </w:r>
    <w:r w:rsidR="00A71BC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71BC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71BC3">
      <w:rPr>
        <w:rFonts w:ascii="Times New Roman" w:hAnsi="Times New Roman"/>
        <w:sz w:val="16"/>
        <w:szCs w:val="16"/>
      </w:rPr>
      <w:fldChar w:fldCharType="separate"/>
    </w:r>
    <w:r w:rsidR="0076432A">
      <w:rPr>
        <w:rFonts w:ascii="Times New Roman" w:hAnsi="Times New Roman"/>
        <w:noProof/>
        <w:sz w:val="16"/>
        <w:szCs w:val="16"/>
      </w:rPr>
      <w:t>3</w:t>
    </w:r>
    <w:r w:rsidR="00A71BC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E83" w:rsidRDefault="00AE4E83">
      <w:r>
        <w:separator/>
      </w:r>
    </w:p>
  </w:footnote>
  <w:footnote w:type="continuationSeparator" w:id="0">
    <w:p w:rsidR="00AE4E83" w:rsidRDefault="00AE4E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9E1"/>
    <w:rsid w:val="00000D98"/>
    <w:rsid w:val="000F5EE7"/>
    <w:rsid w:val="0038745B"/>
    <w:rsid w:val="003D5693"/>
    <w:rsid w:val="003F4B97"/>
    <w:rsid w:val="004F0675"/>
    <w:rsid w:val="005055F3"/>
    <w:rsid w:val="00681582"/>
    <w:rsid w:val="00742953"/>
    <w:rsid w:val="0076432A"/>
    <w:rsid w:val="008B69E1"/>
    <w:rsid w:val="008F44BE"/>
    <w:rsid w:val="009B3E15"/>
    <w:rsid w:val="009B59AA"/>
    <w:rsid w:val="00A71BC3"/>
    <w:rsid w:val="00AE4E83"/>
    <w:rsid w:val="00B36F2A"/>
    <w:rsid w:val="00BF6903"/>
    <w:rsid w:val="00D21817"/>
    <w:rsid w:val="00D90A46"/>
    <w:rsid w:val="00F3297F"/>
    <w:rsid w:val="00F57ACF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297F"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3297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F3297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F3297F"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sid w:val="00F3297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rsid w:val="00F3297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F3297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F3297F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rsid w:val="00F329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rsid w:val="00F3297F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rsid w:val="00F3297F"/>
    <w:pPr>
      <w:spacing w:after="160"/>
    </w:pPr>
  </w:style>
  <w:style w:type="paragraph" w:styleId="2">
    <w:name w:val="Body Text Indent 2"/>
    <w:basedOn w:val="a"/>
    <w:rsid w:val="00F3297F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sid w:val="00F3297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F3297F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F3297F"/>
    <w:pPr>
      <w:ind w:left="720"/>
      <w:contextualSpacing/>
    </w:pPr>
  </w:style>
  <w:style w:type="paragraph" w:customStyle="1" w:styleId="31">
    <w:name w:val="Основной текст 31"/>
    <w:basedOn w:val="a"/>
    <w:rsid w:val="00F3297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297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sid w:val="00F3297F"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rsid w:val="00F3297F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styleId="af0">
    <w:name w:val="annotation reference"/>
    <w:semiHidden/>
    <w:rsid w:val="00F3297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708-SH-2014/2332 </vt:lpstr>
    </vt:vector>
  </TitlesOfParts>
  <Company/>
  <LinksUpToDate>false</LinksUpToDate>
  <CharactersWithSpaces>6809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708-SH-2014/2332 </dc:title>
  <dc:subject/>
  <dc:creator>ss</dc:creator>
  <cp:keywords/>
  <dc:description/>
  <cp:lastModifiedBy>zakharova</cp:lastModifiedBy>
  <cp:revision>2</cp:revision>
  <dcterms:created xsi:type="dcterms:W3CDTF">2014-12-12T07:39:00Z</dcterms:created>
  <dcterms:modified xsi:type="dcterms:W3CDTF">2014-12-12T07:39:00Z</dcterms:modified>
</cp:coreProperties>
</file>