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88B" w:rsidRPr="007070DD" w:rsidRDefault="009D188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070DD">
        <w:rPr>
          <w:rFonts w:ascii="Times New Roman" w:hAnsi="Times New Roman"/>
          <w:b/>
          <w:bCs/>
        </w:rPr>
        <w:t>ПРОТОКОЛ № 708-SH-2014/2280</w:t>
      </w:r>
    </w:p>
    <w:p w:rsidR="009D188B" w:rsidRPr="007070DD" w:rsidRDefault="00EF4CA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единой закупочной</w:t>
      </w:r>
      <w:r w:rsidR="009D188B" w:rsidRPr="007070DD">
        <w:rPr>
          <w:rFonts w:ascii="Times New Roman" w:hAnsi="Times New Roman"/>
          <w:b/>
          <w:bCs/>
        </w:rPr>
        <w:t xml:space="preserve"> комиссии </w:t>
      </w:r>
      <w:r w:rsidR="0028790F">
        <w:rPr>
          <w:rFonts w:ascii="Times New Roman" w:hAnsi="Times New Roman"/>
          <w:b/>
          <w:bCs/>
        </w:rPr>
        <w:t xml:space="preserve">ОАО «СХК» </w:t>
      </w:r>
      <w:r w:rsidR="009D188B" w:rsidRPr="007070DD">
        <w:rPr>
          <w:rFonts w:ascii="Times New Roman" w:hAnsi="Times New Roman"/>
          <w:b/>
          <w:bCs/>
        </w:rPr>
        <w:t>по рассмотрению и оценке заявок на участие в открытом запросе цен в электронной форме на право заключения договора на поставку инструмента и приспособлений</w:t>
      </w:r>
    </w:p>
    <w:p w:rsidR="009D188B" w:rsidRPr="007070DD" w:rsidRDefault="009D188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D188B" w:rsidRPr="00E41E14" w:rsidRDefault="009D188B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9D188B" w:rsidRPr="007070DD">
        <w:tc>
          <w:tcPr>
            <w:tcW w:w="5210" w:type="dxa"/>
            <w:hideMark/>
          </w:tcPr>
          <w:p w:rsidR="009D188B" w:rsidRPr="007070DD" w:rsidRDefault="009D188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070D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7070DD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  <w:hideMark/>
          </w:tcPr>
          <w:p w:rsidR="009D188B" w:rsidRPr="007070DD" w:rsidRDefault="009D188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070DD">
              <w:rPr>
                <w:rFonts w:ascii="Times New Roman" w:hAnsi="Times New Roman"/>
                <w:bCs/>
                <w:lang w:val="en-US" w:eastAsia="en-US"/>
              </w:rPr>
              <w:t>«17» ноября 2014</w:t>
            </w:r>
            <w:r w:rsidRPr="007070D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D188B" w:rsidRPr="007070DD" w:rsidRDefault="009D188B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D188B" w:rsidRDefault="009D188B">
      <w:pPr>
        <w:tabs>
          <w:tab w:val="left" w:pos="252"/>
        </w:tabs>
        <w:rPr>
          <w:rFonts w:ascii="Times New Roman" w:hAnsi="Times New Roman"/>
        </w:rPr>
      </w:pPr>
      <w:r w:rsidRPr="007070DD">
        <w:rPr>
          <w:rFonts w:ascii="Times New Roman" w:hAnsi="Times New Roman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7070DD">
        <w:rPr>
          <w:rFonts w:ascii="Times New Roman" w:hAnsi="Times New Roman"/>
        </w:rPr>
        <w:t>Госкорпорации</w:t>
      </w:r>
      <w:proofErr w:type="spellEnd"/>
      <w:r w:rsidRPr="007070DD">
        <w:rPr>
          <w:rFonts w:ascii="Times New Roman" w:hAnsi="Times New Roman"/>
        </w:rPr>
        <w:t xml:space="preserve"> «Росатом» (протокол от 07.02.2012 № 37)(далее – ЕОСЗ) в его действующей редакции,</w:t>
      </w:r>
      <w:r w:rsidRPr="007070DD">
        <w:rPr>
          <w:rFonts w:ascii="Times New Roman" w:hAnsi="Times New Roman"/>
          <w:color w:val="FF0000"/>
        </w:rPr>
        <w:t xml:space="preserve"> </w:t>
      </w:r>
      <w:r w:rsidRPr="007070DD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7070DD">
        <w:rPr>
          <w:rFonts w:ascii="Times New Roman" w:hAnsi="Times New Roman"/>
        </w:rPr>
        <w:t>Аук</w:t>
      </w:r>
      <w:proofErr w:type="spellEnd"/>
      <w:r w:rsidRPr="007070DD">
        <w:rPr>
          <w:rFonts w:ascii="Times New Roman" w:hAnsi="Times New Roman"/>
        </w:rPr>
        <w:t xml:space="preserve">. </w:t>
      </w:r>
      <w:proofErr w:type="spellStart"/>
      <w:r w:rsidRPr="007070DD">
        <w:rPr>
          <w:rFonts w:ascii="Times New Roman" w:hAnsi="Times New Roman"/>
        </w:rPr>
        <w:t>Конк</w:t>
      </w:r>
      <w:proofErr w:type="spellEnd"/>
      <w:r w:rsidRPr="007070DD">
        <w:rPr>
          <w:rFonts w:ascii="Times New Roman" w:hAnsi="Times New Roman"/>
        </w:rPr>
        <w:t>. Дом</w:t>
      </w:r>
      <w:r w:rsidRPr="007070DD">
        <w:rPr>
          <w:rFonts w:ascii="Times New Roman" w:hAnsi="Times New Roman"/>
          <w:color w:val="FF0000"/>
        </w:rPr>
        <w:t xml:space="preserve"> </w:t>
      </w:r>
      <w:r w:rsidRPr="007070DD">
        <w:rPr>
          <w:rFonts w:ascii="Times New Roman" w:hAnsi="Times New Roman"/>
        </w:rPr>
        <w:t>согласно регламенту ее работы.</w:t>
      </w:r>
    </w:p>
    <w:p w:rsidR="00E41E14" w:rsidRPr="007070DD" w:rsidRDefault="00E41E14">
      <w:pPr>
        <w:tabs>
          <w:tab w:val="left" w:pos="252"/>
        </w:tabs>
        <w:rPr>
          <w:rFonts w:ascii="Times New Roman" w:hAnsi="Times New Roman"/>
        </w:rPr>
      </w:pPr>
    </w:p>
    <w:p w:rsidR="00E41E14" w:rsidRPr="00DA7CA0" w:rsidRDefault="00E41E14" w:rsidP="00E41E1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A7CA0">
        <w:rPr>
          <w:rFonts w:ascii="Times New Roman" w:hAnsi="Times New Roman"/>
          <w:b/>
          <w:bCs/>
        </w:rPr>
        <w:t>Информация о закупке:</w:t>
      </w:r>
    </w:p>
    <w:p w:rsidR="00E41E14" w:rsidRPr="00DA7CA0" w:rsidRDefault="00E41E14" w:rsidP="00E41E14">
      <w:pPr>
        <w:tabs>
          <w:tab w:val="left" w:pos="252"/>
        </w:tabs>
        <w:outlineLvl w:val="0"/>
        <w:rPr>
          <w:rFonts w:ascii="Times New Roman" w:hAnsi="Times New Roman"/>
        </w:rPr>
      </w:pPr>
      <w:r w:rsidRPr="00DA7CA0">
        <w:rPr>
          <w:rFonts w:ascii="Times New Roman" w:hAnsi="Times New Roman"/>
        </w:rPr>
        <w:t>Заказчик: Открытое акционерное общество "Сибирский химический комбинат"</w:t>
      </w:r>
    </w:p>
    <w:p w:rsidR="00E41E14" w:rsidRPr="00DA7CA0" w:rsidRDefault="00E41E14" w:rsidP="00E41E14">
      <w:pPr>
        <w:tabs>
          <w:tab w:val="left" w:pos="252"/>
        </w:tabs>
        <w:rPr>
          <w:rFonts w:ascii="Times New Roman" w:hAnsi="Times New Roman"/>
        </w:rPr>
      </w:pPr>
      <w:r w:rsidRPr="00DA7CA0">
        <w:rPr>
          <w:rFonts w:ascii="Times New Roman" w:hAnsi="Times New Roman"/>
        </w:rPr>
        <w:t xml:space="preserve">Организатор </w:t>
      </w:r>
      <w:r w:rsidRPr="00DA7CA0">
        <w:rPr>
          <w:rFonts w:ascii="Times New Roman" w:hAnsi="Times New Roman"/>
          <w:color w:val="000000"/>
          <w:lang w:eastAsia="ar-SA"/>
        </w:rPr>
        <w:t>запроса цен</w:t>
      </w:r>
      <w:r w:rsidRPr="00DA7CA0">
        <w:rPr>
          <w:rFonts w:ascii="Times New Roman" w:hAnsi="Times New Roman"/>
        </w:rPr>
        <w:t>: ОАО "Сибирский химический комбинат"</w:t>
      </w:r>
    </w:p>
    <w:p w:rsidR="00E41E14" w:rsidRDefault="00E41E14" w:rsidP="00E41E14">
      <w:pPr>
        <w:tabs>
          <w:tab w:val="left" w:pos="252"/>
        </w:tabs>
        <w:rPr>
          <w:rFonts w:ascii="Times New Roman" w:hAnsi="Times New Roman"/>
        </w:rPr>
      </w:pPr>
      <w:r w:rsidRPr="00DA7CA0">
        <w:rPr>
          <w:rFonts w:ascii="Times New Roman" w:hAnsi="Times New Roman"/>
        </w:rPr>
        <w:t xml:space="preserve">Предмет </w:t>
      </w:r>
      <w:r w:rsidRPr="00DA7CA0">
        <w:rPr>
          <w:rFonts w:ascii="Times New Roman" w:hAnsi="Times New Roman"/>
          <w:color w:val="000000"/>
          <w:lang w:eastAsia="ar-SA"/>
        </w:rPr>
        <w:t>запроса цен</w:t>
      </w:r>
      <w:r w:rsidRPr="00DA7CA0">
        <w:rPr>
          <w:rFonts w:ascii="Times New Roman" w:hAnsi="Times New Roman"/>
        </w:rPr>
        <w:t>: право заключения договора на поставку инструмента</w:t>
      </w:r>
      <w:r>
        <w:rPr>
          <w:rFonts w:ascii="Times New Roman" w:hAnsi="Times New Roman"/>
        </w:rPr>
        <w:t xml:space="preserve"> и приспособлений</w:t>
      </w:r>
    </w:p>
    <w:p w:rsidR="00E41E14" w:rsidRDefault="00E41E14" w:rsidP="00E41E1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</w:t>
      </w:r>
    </w:p>
    <w:p w:rsidR="00E41E14" w:rsidRDefault="00E41E14" w:rsidP="00E41E14">
      <w:pPr>
        <w:rPr>
          <w:rFonts w:ascii="Times New Roman" w:hAnsi="Times New Roman"/>
        </w:rPr>
      </w:pPr>
    </w:p>
    <w:tbl>
      <w:tblPr>
        <w:tblW w:w="10237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2615"/>
        <w:gridCol w:w="5185"/>
        <w:gridCol w:w="709"/>
        <w:gridCol w:w="1171"/>
      </w:tblGrid>
      <w:tr w:rsidR="00E41E14" w:rsidRPr="00E41E14" w:rsidTr="00E41E14">
        <w:trPr>
          <w:trHeight w:val="40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E14" w:rsidRPr="00E41E14" w:rsidRDefault="00E41E14" w:rsidP="009D188B">
            <w:pPr>
              <w:rPr>
                <w:rFonts w:ascii="Times New Roman" w:hAnsi="Times New Roman"/>
                <w:b/>
                <w:color w:val="000000"/>
              </w:rPr>
            </w:pPr>
            <w:r w:rsidRPr="00E41E14">
              <w:rPr>
                <w:rFonts w:ascii="Times New Roman" w:hAnsi="Times New Roman"/>
                <w:b/>
                <w:color w:val="000000"/>
              </w:rPr>
              <w:t>№</w:t>
            </w:r>
          </w:p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b/>
                <w:bCs/>
              </w:rPr>
            </w:pPr>
            <w:proofErr w:type="spellStart"/>
            <w:proofErr w:type="gramStart"/>
            <w:r w:rsidRPr="00E41E14">
              <w:rPr>
                <w:b/>
                <w:color w:val="000000"/>
              </w:rPr>
              <w:t>п</w:t>
            </w:r>
            <w:proofErr w:type="spellEnd"/>
            <w:proofErr w:type="gramEnd"/>
            <w:r w:rsidRPr="00E41E14">
              <w:rPr>
                <w:b/>
                <w:color w:val="000000"/>
              </w:rPr>
              <w:t>/</w:t>
            </w:r>
            <w:proofErr w:type="spellStart"/>
            <w:r w:rsidRPr="00E41E14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b/>
                <w:i w:val="0"/>
                <w:iCs w:val="0"/>
              </w:rPr>
            </w:pPr>
            <w:r w:rsidRPr="00E41E14">
              <w:rPr>
                <w:b/>
                <w:color w:val="000000"/>
              </w:rPr>
              <w:t>Наименование предмета договора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b/>
                <w:i w:val="0"/>
                <w:iCs w:val="0"/>
              </w:rPr>
            </w:pPr>
            <w:r w:rsidRPr="00E41E14">
              <w:rPr>
                <w:b/>
                <w:color w:val="000000"/>
              </w:rPr>
              <w:t>Основные технические характеристики товара, ссылка на прилагаемый нормативный документ (ГОСТ, чертеж, ТУ, иной нормативный документ)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b/>
                <w:i w:val="0"/>
                <w:iCs w:val="0"/>
              </w:rPr>
            </w:pPr>
            <w:r w:rsidRPr="00E41E14">
              <w:rPr>
                <w:b/>
                <w:color w:val="000000"/>
              </w:rPr>
              <w:t>Кол-во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b/>
              </w:rPr>
            </w:pPr>
            <w:r w:rsidRPr="00E41E14">
              <w:rPr>
                <w:b/>
                <w:color w:val="000000"/>
              </w:rPr>
              <w:t xml:space="preserve">Ед. </w:t>
            </w:r>
            <w:proofErr w:type="spellStart"/>
            <w:r w:rsidRPr="00E41E14">
              <w:rPr>
                <w:b/>
                <w:color w:val="000000"/>
              </w:rPr>
              <w:t>изм</w:t>
            </w:r>
            <w:proofErr w:type="spellEnd"/>
            <w:r w:rsidRPr="00E41E14">
              <w:rPr>
                <w:b/>
                <w:color w:val="000000"/>
              </w:rPr>
              <w:t>.</w:t>
            </w:r>
          </w:p>
        </w:tc>
      </w:tr>
      <w:tr w:rsidR="00E41E14" w:rsidRPr="00E41E14" w:rsidTr="00E41E14">
        <w:trPr>
          <w:trHeight w:val="19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Патрон B218.1.4.95.16.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 xml:space="preserve">Патроны сверлильные самозажимные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бесключевые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, с хвостовиком конус Морзе с лапкой по ГОСТ 25557 (DIN 228/B). Длина (без хвостовика) – 95 мм, диаметр – 54 мм для свёрл диаметром от 3 до 16 мм. Проверяются на биение трижды (минимальный, средний и максимальный зажимаемый диаметр) на длине 30 мм, класс точности B - 0,10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max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Патрон ПСР-9 1-9.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 xml:space="preserve">Сверлильный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трёхкулачковый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патрон с ключом. Диаметр сверла от 1,5мм до 10 мм. Присоединительное конусное отверстие В12.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Патрон 16-В16.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ГОСТ 8522-79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Центр А-1-2-Н.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ГОСТ 8742-75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>Центр</w:t>
            </w:r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вращающийся М N4 VCF-MT 4B.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 xml:space="preserve">Центры </w:t>
            </w:r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>токарные</w:t>
            </w:r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вращающиеся усиленные для станков с ЧПУ VCF, с хвостовиком конус Морзе. Длина – 223 мм, диаметр – 68 мм.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>Пресс-клещи</w:t>
            </w:r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ПК-35 КВТ.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>Предназначены</w:t>
            </w:r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опрессовки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не изолированных кабельных наконечников и гильз. Диапазон сечений: медные наконечники 2,5-35 мм</w:t>
            </w:r>
            <w:proofErr w:type="gramStart"/>
            <w:r w:rsidRPr="00E41E14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>, алюминиевые наконечники 16-25 мм</w:t>
            </w:r>
            <w:r w:rsidRPr="00E41E14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r w:rsidRPr="00E41E14">
              <w:rPr>
                <w:rFonts w:ascii="Times New Roman" w:hAnsi="Times New Roman"/>
                <w:sz w:val="22"/>
                <w:szCs w:val="22"/>
              </w:rPr>
              <w:t xml:space="preserve">. Двойной рычаг. Усиленная стальная конструкция. Профилированные 5-ти позиционные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опрессовывающие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губки. Обработка поверхности: воронение. Клиновидный обжим. Храповой механизм с винтом разблокировки. Профиль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lastRenderedPageBreak/>
              <w:t>опрессовки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: вдавливание. Вид матриц: </w:t>
            </w:r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>встроенные</w:t>
            </w:r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промаркированные. Вес: 770 г. Длина: 370 мм.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Тиски ТСС-140.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>Габаритные размеры: длина – 360 мм, ширина – 180 мм, высота – 170 мм.</w:t>
            </w:r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Масса не более 13,5 кг. Ширина губок – 140 мм, ход подвижной губки – 120 мм, высота зажима – 70 мм. Усилие зажима – 30 000 Н. Материал корпусных деталей – Сталь 35Л.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Тиски 7827-0258.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ГОСТ 4045-75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Тиски ТСС-180.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>Габаритные размеры: длина – 360 мм, ширина – 180 мм, высота – 170 мм.</w:t>
            </w:r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Масса не более 18,5 кг. Ширина губок – 180 мм, ход подвижной губки – 120 мм, высота зажима – 70 мм. Усилие зажима – 30 000 Н. Материал корпусных деталей – Сталь 35Л.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18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Набор НИМ-25.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>Предназначен</w:t>
            </w:r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для разделки подвесных, городских,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магистрально-зоновых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и подвесных волоконно-оптических кабелей и работ по монтажу оптических линий связи. Используется для работ как с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внутриобъектовым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>, универсальным кабелем, так и с бронированным кабелем, который предназначен для внешней прокладки. Для инструментов предусмотрены специальные карманы и отделения в жестком корпусе кейса. Комплектация стандартного набора определяется производителем.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Набор 105 предметов арт. 14.12.105.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 xml:space="preserve">Набор инструмента (105 предметов). Инструмент из высококачественной </w:t>
            </w:r>
            <w:proofErr w:type="spellStart"/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>хром-ванадиевой</w:t>
            </w:r>
            <w:proofErr w:type="spellEnd"/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стали (0,3% углерода, 0,5-1,0% хрома и 0,15-0,3% ванадия) с хромоникелевым покрытием, сертифицирован в ИЦ «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Ростест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>» и «DIN». Для инструментов предусмотрены специальные карманы и отделения в жестком корпусе кейса. Содержание набора: Привод 1/4": головки торцевые: 4, 4.5, 5, 5.5, 6, 7, 8, 9, 10, 11, 12, 13, 14 мм; трещотка с быстрым сбросом; удлинители 50 и 100 мм; вороток Т-образный</w:t>
            </w:r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;</w:t>
            </w:r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отверточная рукоятка; держатель для бит (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битхолдер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); набор бит; шарнир карданный. </w:t>
            </w:r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>Привод 1/2": головки торцевые: 8,10, 12, 13, 14, 15, 16, 17, 18, 19, 20, 21, 22, 23, 24, 25, 26, 27, 30, 32 мм; трещотка с быстрым сбросом; Удлинитель с шаром 50 мм; удлинители 125 и 250 мм; адаптер для превращения удлинителя в Т-образный скользящий вороток; вороток шарнирный 430 мм;</w:t>
            </w:r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шарнир карданный. Головки свечные 16 и 21 мм. Ключи гаечные комбинированные: 8, 10, 11, 12, 13, 14, 17, 19, 22 мм. Отвертки: шлицевые: 6.5х38, 6.5х100, 8х150; крестовые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Philips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: 2х38, 1х75, 2х100. Молоток слесарный 500 гр. Клещи переставные 10". Плоскогубцы универсальные 6". Индикатор напряжения автомобильный 12-24В. Круглогубцы 6".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Бокорезы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6". Ножницы по металлу 7". Клещи обжимные 9". Разводной ключ 10". Хозяйственный нож. Клеммы контактные.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 xml:space="preserve">Набор головок 7 предметов арт. 4162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Force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 xml:space="preserve">В набор головок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Force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>арт</w:t>
            </w:r>
            <w:proofErr w:type="spellEnd"/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: 4162), состоящий из 7-ми предметов входят инструменты: 12 12-ти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гранных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головок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Surface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1/2": 10, 11, 12, 13, 14, 17, 19, 22, 24, 27, 30, 32 мм; трещотка 1/2": 24 зубца; удлинитель 1/2": длина 125 мм: вороток T-образный 1/2": длина 300 мм; кардан 1/2".  Для инструментов предусмотрены специальные карманы и отделения в </w:t>
            </w:r>
            <w:proofErr w:type="spellStart"/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>в</w:t>
            </w:r>
            <w:proofErr w:type="spellEnd"/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жестком корпусе кейса.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 xml:space="preserve">Набор головок F-8211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Force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Набор головок 1" 12-гранных 36-80мм под посадочный квадрат 1" (21 предмет). Для инструментов предусмотрены специальные карманы и отделения в металлическом кейсе. В комплекте набора 17 12-гранных головок коротких 589 36…80: 1-7/16", 1-½", 1-5/8", 1-11/16", 1-¾", 1-13/16", 1-7/8", 2", 2-1/8", 2-3/16", 2-¼", 2-3/8", 2-½", 2-5/8", 2-¾", 2-15/16", 3-1/8"; трещотка реверсивная 650 мм; вороток 550 мм; 2 удлинителя: 200, 400 мм.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 xml:space="preserve">Инструмент арт. 206-204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Wago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Инструмент обжимной для проводов сечением от 0,25до  4  мм</w:t>
            </w:r>
            <w:proofErr w:type="gramStart"/>
            <w:r w:rsidRPr="00E41E14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</w:rPr>
              <w:t>2</w:t>
            </w:r>
            <w:proofErr w:type="gramEnd"/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. Вес – 400 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Набор ИРМ исп.2.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Набор радиомеханика ИРМ исп. 2: стержень </w:t>
            </w:r>
            <w:proofErr w:type="gramStart"/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отвертки</w:t>
            </w:r>
            <w:proofErr w:type="gramEnd"/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а=0,4; пинцет; нож монтажный; стержень отвертки а=0,6 1, стержень отвертки с крестообразным шлицем № 1; стержень шила, отвертка тип 2 исп. 1 0,5х155; ручка с цанговым зажимом; кусачки боковые 125 или кусачки боковые монтажные; плоскогубцы комбинированные 160 мм или кусачки боковые 160 мм; плоскогубцы радиотехнические 140 мм; отвертка часовая; футляр-скатка.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 xml:space="preserve">Набор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инстумента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НИ-1.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Головки </w:t>
            </w:r>
            <w:r w:rsidRPr="00E41E14">
              <w:rPr>
                <w:rFonts w:ascii="Times New Roman" w:hAnsi="Times New Roman"/>
                <w:sz w:val="22"/>
                <w:szCs w:val="22"/>
              </w:rPr>
              <w:t xml:space="preserve">торцевые </w:t>
            </w: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сменные: 10, 11, 12, 13, 14, 17, 19; ключ с присоединительным квадратом 300.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Набор инструмента шоферского № 2.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Головки </w:t>
            </w:r>
            <w:r w:rsidRPr="00E41E14">
              <w:rPr>
                <w:rFonts w:ascii="Times New Roman" w:hAnsi="Times New Roman"/>
                <w:sz w:val="22"/>
                <w:szCs w:val="22"/>
              </w:rPr>
              <w:t xml:space="preserve">торцевые </w:t>
            </w: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сменные: 10, 11, 12, 13, 14, 15, 17, 19, 22, 24, 27, 30, 32; ключ с </w:t>
            </w:r>
            <w:proofErr w:type="spellStart"/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прис</w:t>
            </w:r>
            <w:proofErr w:type="spellEnd"/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. квадратом 300; ключ трещоточный; удлинитель 250.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Набор сменных торцовых головок № 5.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Набор (шофёрский № 3) головок торцевых сменных: 10, 11, 12, 13, 14, 15, 17, 19, 22, 24, 27, 30, 32; ключ с присоединительным квадратом 300; ключ трещоточный; удлинитель 125; удлинитель 250; шарнир, коловорот в прочном футляре.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 xml:space="preserve">Набор кат. №  2624880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Arsenal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Набор инструментов из 46 предметов, изготовленных из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хромванадиевой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стали с никелированным покрытием, компактно расположены и надежно закреплены внутри матерчатого кейса с особо прочным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замком-молния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Инструменты имеют посадочное место для квадрата на 1/4". Этот набор выделяется наличием большого количества бит со вставками различного типоразмера. Вес 13,5 кг. Комплектация: 1/4" Головки: 4, 4.5, 5, 5.5, 6, 7,8,9,10,11,12,13,14 мм; 1/4" </w:t>
            </w:r>
            <w:r w:rsidRPr="00E41E14">
              <w:rPr>
                <w:rFonts w:ascii="Times New Roman" w:hAnsi="Times New Roman"/>
                <w:sz w:val="22"/>
                <w:szCs w:val="22"/>
              </w:rPr>
              <w:lastRenderedPageBreak/>
              <w:t>трещотка; 1/4" Удлинители: 50, 10 мм со скользящим переходником; 1/4" Вороток T-образный 115 мм; 1/4" Карданный шарнир; 1/4" гибкий удлинитель 150 мм; 1/4" отвертка с присоединительным квадратом; 1/4" адаптер для бит; 1/4" биты с вставками: крестовые</w:t>
            </w:r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:</w:t>
            </w:r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1,2,3; шлицевые: 4, 5.5, 7; шестигранные: 3, 4, 5, 6,7,8 PZ: 1,2,3 ;TORX: T10,T15,T20,T25,T27,T30,T40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lastRenderedPageBreak/>
              <w:t>20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Ящик для инструмента FIT 6552.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Ящик для инструмента пластиковый. Подвижный лоток. Два органайзера с крышкой 16" (40х21х25 см).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23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Рамка 6920-0010 Н12.Х</w:t>
            </w:r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>1</w:t>
            </w:r>
            <w:proofErr w:type="gramEnd"/>
            <w:r w:rsidRPr="00E41E1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ГОСТ 17270-71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45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Лом-гвоздодер ЛГ-20.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Диаметр – 20 мм, длина – 600 мм, вес не более 1,7 кг. Технические требования, приёмка, методы контроля, транспортировка и хранение в соответствии с ГОСТ 1405-83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35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Вороток FIT-62302.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Вороток (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трещётка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>) для торцевых головок. Материал: инструментальная сталь, прорезиненная ручка. Длина 195 мм. Диаметр 3/8".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Долото столярное 12.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ГОСТ 1185-80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15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Лом ЛО28 1250 мм.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Диаметр – 28 мм, длина – 1250 мм, вес не более 6,1 кг. Изготавливается из стали марок 45 или 50 по ГОСТ 1050-88 и имеет покрытие, обеспечивающее противокоррозионную защиту. Допускается изготовлять ломы из стали марок Ст6пс, Ст6сп по ГОСТ 380-2005 10 и из других марок, механические свойства которых не ниже, чем у стали указанных марок. Концы ломов на длине не менее 150 мм должны быть термически обработаны и иметь твердость 38...46 HRC. Упаковка обеспечивает сохранность от механических повреждений.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50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 xml:space="preserve">Лопата 205х260х710 мм арт. 61585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Stels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Тип – совковая лопата, с ковшом из надежного и прочного алюминия (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c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ребрами жесткости)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c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черенком из морозоустойчивого пластика (с рукояткой прямой формы). Черенок соединяется с ковшом при помощи шурупов. </w:t>
            </w:r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>Общая длина, – 440 мм, длина рабочей части – 260 мм, ширина – 205 мм, вес – 0,485 кг.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29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Лопата ЛКО-3-1300.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ГОСТ 19596-87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109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Лопата 55-1800.00-02.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Тип – угольная совковая лопата, с полотном трапециевидной формы (основание – 340 мм, высота – 350 мм, ширина  – 320 мм) и тулейкой длиной 170 мм с углом наклона 40 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º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>. Черенок длиной 1300 мм, диаметром 40 мм. Масса не более  1,64 кг. Технические требования, приёмка, методы контроля, транспортировка и хранение в соответствии с ГОСТ 19596-87.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90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Ножовка 1-1-500-5.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ГОСТ 26215-84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30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Грабли П-1-12-1300.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ГОСТ 19597-94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45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31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Лопата ЛСУ-4-1300.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ГОСТ 19596-87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26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Лопата снеговая ЛОП.1570 Лига спецодежды.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 xml:space="preserve">Тип – совковая лопата, с ковшом из пластмассы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c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 xml:space="preserve"> ребрами жесткости. Размер – 400х460 мм..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116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Пинцет 180 мм.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ГОСТ 21241-89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45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 xml:space="preserve">Рубанок № 4 50-250 18700-25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Stayer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 xml:space="preserve">Металлический гладкий рубанок, оснащен двумя деревянными рукоятками и механизмом, позволяющим регулировать центрирование ножа. Нож из инструментальной стали прошел процесс закалки для увеличения износостойкости. Длина подошвы – 250 мм. Ширина ножа – 50 мм. Количество ножей – 1 </w:t>
            </w:r>
            <w:proofErr w:type="spellStart"/>
            <w:proofErr w:type="gramStart"/>
            <w:r w:rsidRPr="00E41E14"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</w:tr>
      <w:tr w:rsidR="00E41E14" w:rsidRPr="00E41E14" w:rsidTr="00E41E14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 xml:space="preserve">Набор 908-T301 </w:t>
            </w:r>
            <w:proofErr w:type="spellStart"/>
            <w:r w:rsidRPr="00E41E14">
              <w:rPr>
                <w:rFonts w:ascii="Times New Roman" w:hAnsi="Times New Roman"/>
                <w:sz w:val="22"/>
                <w:szCs w:val="22"/>
              </w:rPr>
              <w:t>Proskit</w:t>
            </w:r>
            <w:proofErr w:type="spellEnd"/>
            <w:r w:rsidRPr="00E41E1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Набор антимагнитных пинцетов с изолированными ручками (2 шт.). Материал – сталь AISI304. Общая длина – 145 мм. Вес – 60 г. Индивидуальная упаковка – блистер.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pStyle w:val="af2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E41E14">
              <w:rPr>
                <w:sz w:val="22"/>
                <w:szCs w:val="22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E14" w:rsidRPr="00E41E14" w:rsidRDefault="00E41E14" w:rsidP="009D188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Комплект</w:t>
            </w:r>
          </w:p>
        </w:tc>
      </w:tr>
    </w:tbl>
    <w:p w:rsidR="00E41E14" w:rsidRDefault="00E41E14" w:rsidP="00E41E14">
      <w:pPr>
        <w:rPr>
          <w:rFonts w:ascii="Times New Roman" w:hAnsi="Times New Roman"/>
        </w:rPr>
      </w:pPr>
    </w:p>
    <w:p w:rsidR="00E41E14" w:rsidRPr="00DA7CA0" w:rsidRDefault="00E41E14" w:rsidP="00E41E14">
      <w:pPr>
        <w:rPr>
          <w:rFonts w:ascii="Times New Roman" w:hAnsi="Times New Roman"/>
          <w:b/>
          <w:bCs/>
        </w:rPr>
      </w:pPr>
      <w:r w:rsidRPr="00DA7CA0">
        <w:rPr>
          <w:rFonts w:ascii="Times New Roman" w:hAnsi="Times New Roman"/>
          <w:b/>
          <w:bCs/>
        </w:rPr>
        <w:t>Требования к поставляемому товару:</w:t>
      </w:r>
    </w:p>
    <w:p w:rsidR="00E41E14" w:rsidRPr="00DA7CA0" w:rsidRDefault="00E41E14" w:rsidP="00E41E14">
      <w:pPr>
        <w:rPr>
          <w:rFonts w:ascii="Times New Roman" w:hAnsi="Times New Roman"/>
          <w:b/>
          <w:bCs/>
        </w:rPr>
      </w:pPr>
    </w:p>
    <w:p w:rsidR="00E41E14" w:rsidRPr="00DA7CA0" w:rsidRDefault="00E41E14" w:rsidP="00E41E14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textAlignment w:val="baseline"/>
        <w:rPr>
          <w:rFonts w:ascii="Times New Roman" w:hAnsi="Times New Roman"/>
        </w:rPr>
      </w:pPr>
      <w:r w:rsidRPr="00DA7CA0">
        <w:rPr>
          <w:rFonts w:ascii="Times New Roman" w:hAnsi="Times New Roman"/>
          <w:color w:val="000000"/>
        </w:rPr>
        <w:t>Товар должен быть новым, не бывшим в употреблении.</w:t>
      </w:r>
    </w:p>
    <w:p w:rsidR="00E41E14" w:rsidRDefault="00E41E14" w:rsidP="00E41E14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textAlignment w:val="baseline"/>
        <w:rPr>
          <w:rFonts w:ascii="Times New Roman" w:hAnsi="Times New Roman"/>
        </w:rPr>
      </w:pPr>
      <w:r w:rsidRPr="00DA7CA0">
        <w:rPr>
          <w:rFonts w:ascii="Times New Roman" w:hAnsi="Times New Roman"/>
        </w:rPr>
        <w:t xml:space="preserve">Отгрузка сопровождается паспортами/сертификатами </w:t>
      </w:r>
      <w:proofErr w:type="gramStart"/>
      <w:r w:rsidRPr="00DA7CA0">
        <w:rPr>
          <w:rFonts w:ascii="Times New Roman" w:hAnsi="Times New Roman"/>
        </w:rPr>
        <w:t>качества</w:t>
      </w:r>
      <w:proofErr w:type="gramEnd"/>
      <w:r w:rsidRPr="00DA7CA0">
        <w:rPr>
          <w:rFonts w:ascii="Times New Roman" w:hAnsi="Times New Roman"/>
        </w:rPr>
        <w:t xml:space="preserve"> оформленными должным образом;</w:t>
      </w:r>
    </w:p>
    <w:p w:rsidR="00E41E14" w:rsidRPr="00DA7CA0" w:rsidRDefault="00E41E14" w:rsidP="00E41E14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textAlignment w:val="baseline"/>
        <w:rPr>
          <w:rFonts w:ascii="Times New Roman" w:hAnsi="Times New Roman"/>
        </w:rPr>
      </w:pPr>
      <w:r w:rsidRPr="00DA7CA0">
        <w:rPr>
          <w:rFonts w:ascii="Times New Roman" w:hAnsi="Times New Roman"/>
        </w:rPr>
        <w:t>Отгрузка импортной продукции сопровождается заверенными уполномоченными представителями контрагента копиями грузовых таможенных деклараций со штампом таможенной службы «выпуск разрешен».</w:t>
      </w:r>
    </w:p>
    <w:p w:rsidR="00E41E14" w:rsidRDefault="00E41E14" w:rsidP="00E41E14">
      <w:pPr>
        <w:widowControl w:val="0"/>
        <w:tabs>
          <w:tab w:val="left" w:pos="709"/>
        </w:tabs>
        <w:adjustRightInd w:val="0"/>
        <w:ind w:left="57" w:right="153"/>
        <w:textAlignment w:val="baseline"/>
        <w:rPr>
          <w:rFonts w:ascii="Times New Roman" w:hAnsi="Times New Roman"/>
        </w:rPr>
      </w:pPr>
    </w:p>
    <w:tbl>
      <w:tblPr>
        <w:tblW w:w="1059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8505"/>
      </w:tblGrid>
      <w:tr w:rsidR="00E41E14" w:rsidTr="00E41E14">
        <w:tc>
          <w:tcPr>
            <w:tcW w:w="2093" w:type="dxa"/>
          </w:tcPr>
          <w:p w:rsidR="00E41E14" w:rsidRDefault="00E41E14" w:rsidP="009D188B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Начальная (максимальная) цена договора</w:t>
            </w:r>
          </w:p>
        </w:tc>
        <w:tc>
          <w:tcPr>
            <w:tcW w:w="8505" w:type="dxa"/>
          </w:tcPr>
          <w:p w:rsidR="00E41E14" w:rsidRPr="00DA7CA0" w:rsidRDefault="00E41E14" w:rsidP="009D188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DA7CA0">
              <w:rPr>
                <w:rFonts w:ascii="Times New Roman" w:hAnsi="Times New Roman"/>
                <w:b/>
                <w:bCs/>
                <w:color w:val="000000"/>
              </w:rPr>
              <w:t xml:space="preserve">479 392  </w:t>
            </w:r>
            <w:r w:rsidRPr="00DA7CA0">
              <w:rPr>
                <w:rFonts w:ascii="Times New Roman" w:hAnsi="Times New Roman"/>
                <w:color w:val="000000"/>
              </w:rPr>
              <w:t>(четыреста семьдесят девять тысяч триста девяносто два)</w:t>
            </w:r>
            <w:r w:rsidRPr="00DA7CA0">
              <w:rPr>
                <w:rFonts w:ascii="Times New Roman" w:hAnsi="Times New Roman"/>
                <w:b/>
                <w:bCs/>
                <w:color w:val="000000"/>
              </w:rPr>
              <w:t xml:space="preserve"> рубля 69 копеек, включая НДС 18%</w:t>
            </w:r>
          </w:p>
          <w:p w:rsidR="00E41E14" w:rsidRPr="00DA7CA0" w:rsidRDefault="00E41E14" w:rsidP="009D188B">
            <w:pPr>
              <w:rPr>
                <w:b/>
                <w:bCs/>
                <w:color w:val="000000"/>
              </w:rPr>
            </w:pPr>
            <w:r w:rsidRPr="00DA7CA0">
              <w:rPr>
                <w:rFonts w:ascii="Times New Roman" w:hAnsi="Times New Roman"/>
                <w:b/>
                <w:bCs/>
                <w:color w:val="000000"/>
              </w:rPr>
              <w:t>406 264</w:t>
            </w:r>
            <w:r w:rsidRPr="00DA7CA0">
              <w:rPr>
                <w:rFonts w:ascii="Times New Roman" w:hAnsi="Times New Roman"/>
                <w:color w:val="000000"/>
              </w:rPr>
              <w:t xml:space="preserve">   (четыреста шесть тысяч двести шестьдесят четыре) </w:t>
            </w:r>
            <w:r w:rsidRPr="00DA7CA0">
              <w:rPr>
                <w:rFonts w:ascii="Times New Roman" w:hAnsi="Times New Roman"/>
                <w:b/>
                <w:bCs/>
                <w:color w:val="000000"/>
              </w:rPr>
              <w:t>рубля 99 копеек, без учета НДС</w:t>
            </w:r>
          </w:p>
        </w:tc>
      </w:tr>
      <w:tr w:rsidR="00E41E14" w:rsidTr="00E41E14">
        <w:tc>
          <w:tcPr>
            <w:tcW w:w="2093" w:type="dxa"/>
          </w:tcPr>
          <w:p w:rsidR="00E41E14" w:rsidRDefault="00E41E14" w:rsidP="009D188B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8505" w:type="dxa"/>
          </w:tcPr>
          <w:p w:rsidR="00E41E14" w:rsidRDefault="00E41E14" w:rsidP="009D188B">
            <w:pPr>
              <w:pStyle w:val="3"/>
              <w:ind w:left="0" w:right="153"/>
            </w:pPr>
            <w:r w:rsidRPr="0052449F">
              <w:t xml:space="preserve">Начальная (максимальная) цена договора включает в себя: </w:t>
            </w:r>
            <w:r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>
              <w:t>расходы</w:t>
            </w:r>
            <w:proofErr w:type="gramEnd"/>
            <w:r>
              <w:t xml:space="preserve"> связанные с исполнением договора.</w:t>
            </w:r>
          </w:p>
          <w:p w:rsidR="00E41E14" w:rsidRPr="0052449F" w:rsidRDefault="00E41E14" w:rsidP="009D188B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</w:p>
        </w:tc>
      </w:tr>
      <w:tr w:rsidR="00E41E14" w:rsidTr="00E41E14">
        <w:tc>
          <w:tcPr>
            <w:tcW w:w="2093" w:type="dxa"/>
          </w:tcPr>
          <w:p w:rsidR="00E41E14" w:rsidRDefault="00E41E14" w:rsidP="009D188B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505" w:type="dxa"/>
          </w:tcPr>
          <w:p w:rsidR="00E41E14" w:rsidRPr="00DA7CA0" w:rsidRDefault="00E41E14" w:rsidP="009D188B">
            <w:pPr>
              <w:rPr>
                <w:rFonts w:ascii="Times New Roman" w:hAnsi="Times New Roman"/>
              </w:rPr>
            </w:pPr>
            <w:r w:rsidRPr="00DA7CA0">
              <w:rPr>
                <w:rFonts w:ascii="Times New Roman" w:hAnsi="Times New Roman"/>
                <w:color w:val="000000"/>
              </w:rPr>
              <w:t>ОАО</w:t>
            </w:r>
            <w:r w:rsidRPr="00DA7CA0">
              <w:rPr>
                <w:rFonts w:ascii="Times New Roman" w:hAnsi="Times New Roman"/>
              </w:rPr>
              <w:t xml:space="preserve"> «СХК», Томская область</w:t>
            </w:r>
            <w:proofErr w:type="gramStart"/>
            <w:r w:rsidRPr="00DA7CA0">
              <w:rPr>
                <w:rFonts w:ascii="Times New Roman" w:hAnsi="Times New Roman"/>
              </w:rPr>
              <w:t>.</w:t>
            </w:r>
            <w:proofErr w:type="gramEnd"/>
            <w:r w:rsidRPr="00DA7CA0">
              <w:rPr>
                <w:rFonts w:ascii="Times New Roman" w:hAnsi="Times New Roman"/>
              </w:rPr>
              <w:t xml:space="preserve"> </w:t>
            </w:r>
            <w:proofErr w:type="gramStart"/>
            <w:r w:rsidRPr="00DA7CA0">
              <w:rPr>
                <w:rFonts w:ascii="Times New Roman" w:hAnsi="Times New Roman"/>
              </w:rPr>
              <w:t>г</w:t>
            </w:r>
            <w:proofErr w:type="gramEnd"/>
            <w:r w:rsidRPr="00DA7CA0">
              <w:rPr>
                <w:rFonts w:ascii="Times New Roman" w:hAnsi="Times New Roman"/>
              </w:rPr>
              <w:t>. Северск, ул. </w:t>
            </w:r>
            <w:proofErr w:type="spellStart"/>
            <w:r w:rsidRPr="00DA7CA0">
              <w:rPr>
                <w:rFonts w:ascii="Times New Roman" w:hAnsi="Times New Roman"/>
              </w:rPr>
              <w:t>Предзаводская</w:t>
            </w:r>
            <w:proofErr w:type="spellEnd"/>
            <w:r w:rsidRPr="00DA7CA0">
              <w:rPr>
                <w:rFonts w:ascii="Times New Roman" w:hAnsi="Times New Roman"/>
              </w:rPr>
              <w:t xml:space="preserve">, 9. </w:t>
            </w:r>
          </w:p>
          <w:p w:rsidR="00E41E14" w:rsidRPr="00DA7CA0" w:rsidRDefault="00E41E14" w:rsidP="009D188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7CA0">
              <w:rPr>
                <w:rFonts w:ascii="Times New Roman" w:hAnsi="Times New Roman" w:cs="Times New Roman"/>
                <w:sz w:val="24"/>
                <w:szCs w:val="24"/>
              </w:rPr>
              <w:t xml:space="preserve">Способ доставки: автотранспортом до терминала транспортной компании в </w:t>
            </w:r>
            <w:proofErr w:type="gramStart"/>
            <w:r w:rsidRPr="00DA7CA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DA7CA0">
              <w:rPr>
                <w:rFonts w:ascii="Times New Roman" w:hAnsi="Times New Roman" w:cs="Times New Roman"/>
                <w:sz w:val="24"/>
                <w:szCs w:val="24"/>
              </w:rPr>
              <w:t xml:space="preserve">. Томске, возможен </w:t>
            </w:r>
            <w:proofErr w:type="spellStart"/>
            <w:r w:rsidRPr="00DA7CA0">
              <w:rPr>
                <w:rFonts w:ascii="Times New Roman" w:hAnsi="Times New Roman" w:cs="Times New Roman"/>
                <w:sz w:val="24"/>
                <w:szCs w:val="24"/>
              </w:rPr>
              <w:t>самовывоз</w:t>
            </w:r>
            <w:proofErr w:type="spellEnd"/>
            <w:r w:rsidRPr="00DA7CA0">
              <w:rPr>
                <w:rFonts w:ascii="Times New Roman" w:hAnsi="Times New Roman" w:cs="Times New Roman"/>
                <w:sz w:val="24"/>
                <w:szCs w:val="24"/>
              </w:rPr>
              <w:t xml:space="preserve"> со склада перевозчика в г. Томске, или склада Поставщика г. Томска.</w:t>
            </w:r>
          </w:p>
          <w:p w:rsidR="00E41E14" w:rsidRPr="00DA7CA0" w:rsidRDefault="00E41E14" w:rsidP="009D188B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E41E14" w:rsidTr="00E41E14">
        <w:tc>
          <w:tcPr>
            <w:tcW w:w="2093" w:type="dxa"/>
          </w:tcPr>
          <w:p w:rsidR="00E41E14" w:rsidRDefault="00E41E14" w:rsidP="009D188B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поставки товара (работ/услуг)</w:t>
            </w:r>
          </w:p>
        </w:tc>
        <w:tc>
          <w:tcPr>
            <w:tcW w:w="8505" w:type="dxa"/>
          </w:tcPr>
          <w:p w:rsidR="00E41E14" w:rsidRDefault="00E41E14" w:rsidP="009D188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A7CA0">
              <w:rPr>
                <w:rFonts w:ascii="Times New Roman" w:hAnsi="Times New Roman"/>
                <w:color w:val="000000"/>
              </w:rPr>
              <w:t>п</w:t>
            </w:r>
            <w:r w:rsidRPr="00DA7CA0">
              <w:rPr>
                <w:rFonts w:ascii="Times New Roman" w:hAnsi="Times New Roman"/>
              </w:rPr>
              <w:t>оставка товара в течение 45  календарных дней с момента подписания договора уполномоченными представителями сторон.</w:t>
            </w:r>
          </w:p>
        </w:tc>
      </w:tr>
      <w:tr w:rsidR="00E41E14" w:rsidTr="00E41E14">
        <w:tc>
          <w:tcPr>
            <w:tcW w:w="2093" w:type="dxa"/>
          </w:tcPr>
          <w:p w:rsidR="00E41E14" w:rsidRDefault="00E41E14" w:rsidP="009D188B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и условия оплаты поставки товара (работ, услуг)</w:t>
            </w:r>
          </w:p>
        </w:tc>
        <w:tc>
          <w:tcPr>
            <w:tcW w:w="8505" w:type="dxa"/>
          </w:tcPr>
          <w:p w:rsidR="00E41E14" w:rsidRDefault="00E41E14" w:rsidP="009D188B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 w:rsidRPr="00DA7CA0">
              <w:rPr>
                <w:rFonts w:ascii="Times New Roman" w:hAnsi="Times New Roman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E41E14" w:rsidTr="00E41E14">
        <w:tc>
          <w:tcPr>
            <w:tcW w:w="2093" w:type="dxa"/>
          </w:tcPr>
          <w:p w:rsidR="00E41E14" w:rsidRDefault="00E41E14" w:rsidP="009D188B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Базис сравнения цен Участников</w:t>
            </w:r>
          </w:p>
        </w:tc>
        <w:tc>
          <w:tcPr>
            <w:tcW w:w="8505" w:type="dxa"/>
          </w:tcPr>
          <w:p w:rsidR="00E41E14" w:rsidRDefault="00E41E14" w:rsidP="009D188B">
            <w:pPr>
              <w:shd w:val="clear" w:color="auto" w:fill="FFFFFF"/>
              <w:rPr>
                <w:rFonts w:ascii="Times New Roman" w:hAnsi="Times New Roman"/>
                <w:highlight w:val="green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Без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НДС</w:t>
            </w:r>
          </w:p>
        </w:tc>
      </w:tr>
    </w:tbl>
    <w:p w:rsidR="00E41E14" w:rsidRDefault="00E41E14" w:rsidP="00E41E14">
      <w:pPr>
        <w:rPr>
          <w:rFonts w:ascii="Times New Roman" w:hAnsi="Times New Roman"/>
        </w:rPr>
      </w:pPr>
    </w:p>
    <w:p w:rsidR="00E41E14" w:rsidRPr="00AE232A" w:rsidRDefault="00E41E14" w:rsidP="00E41E14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AE232A">
        <w:rPr>
          <w:rFonts w:ascii="Times New Roman" w:hAnsi="Times New Roman"/>
        </w:rPr>
        <w:t xml:space="preserve">Извещение о проведении </w:t>
      </w:r>
      <w:r w:rsidRPr="00AE232A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 w:rsidRPr="00AE232A">
        <w:rPr>
          <w:rFonts w:ascii="Times New Roman" w:hAnsi="Times New Roman"/>
          <w:color w:val="000000"/>
          <w:lang w:eastAsia="ar-SA"/>
        </w:rPr>
        <w:t xml:space="preserve"> в электронной форме опубликовано</w:t>
      </w:r>
      <w:r w:rsidRPr="00AE232A">
        <w:rPr>
          <w:rFonts w:ascii="Times New Roman" w:hAnsi="Times New Roman"/>
        </w:rPr>
        <w:t xml:space="preserve"> «30»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E232A">
          <w:rPr>
            <w:rStyle w:val="a3"/>
            <w:rFonts w:ascii="Times New Roman" w:hAnsi="Times New Roman"/>
          </w:rPr>
          <w:t>http://www.zakupki.gov.ru</w:t>
        </w:r>
      </w:hyperlink>
      <w:r w:rsidRPr="00AE232A">
        <w:rPr>
          <w:rStyle w:val="a3"/>
          <w:rFonts w:ascii="Times New Roman" w:hAnsi="Times New Roman"/>
        </w:rPr>
        <w:t>/</w:t>
      </w:r>
      <w:r w:rsidRPr="00AE232A">
        <w:rPr>
          <w:rFonts w:ascii="Times New Roman" w:hAnsi="Times New Roman"/>
        </w:rPr>
        <w:t>,</w:t>
      </w:r>
      <w:r w:rsidRPr="00AE232A">
        <w:t xml:space="preserve"> </w:t>
      </w:r>
      <w:r w:rsidRPr="00AE232A">
        <w:rPr>
          <w:rFonts w:ascii="Times New Roman" w:hAnsi="Times New Roman"/>
        </w:rPr>
        <w:t xml:space="preserve">закупка 31401652701, на официальном сайте о размещении заказов на закупки товаров, работ и услуг для нужд </w:t>
      </w:r>
      <w:proofErr w:type="spellStart"/>
      <w:r w:rsidRPr="00AE232A">
        <w:rPr>
          <w:rFonts w:ascii="Times New Roman" w:hAnsi="Times New Roman"/>
        </w:rPr>
        <w:t>Госкорпорации</w:t>
      </w:r>
      <w:proofErr w:type="spellEnd"/>
      <w:r w:rsidRPr="00AE232A">
        <w:rPr>
          <w:rFonts w:ascii="Times New Roman" w:hAnsi="Times New Roman"/>
        </w:rPr>
        <w:t xml:space="preserve"> «Росатом» </w:t>
      </w:r>
      <w:hyperlink r:id="rId9" w:history="1">
        <w:r w:rsidRPr="00AE232A">
          <w:rPr>
            <w:rStyle w:val="a3"/>
            <w:rFonts w:ascii="Times New Roman" w:hAnsi="Times New Roman"/>
          </w:rPr>
          <w:t>http://zakupki.rosatom.ru/</w:t>
        </w:r>
      </w:hyperlink>
      <w:r w:rsidRPr="00AE232A">
        <w:rPr>
          <w:rFonts w:ascii="Times New Roman" w:hAnsi="Times New Roman"/>
        </w:rPr>
        <w:t>, закупка №141030/0506/806, на</w:t>
      </w:r>
      <w:proofErr w:type="gramEnd"/>
      <w:r w:rsidRPr="00AE232A">
        <w:rPr>
          <w:rFonts w:ascii="Times New Roman" w:hAnsi="Times New Roman"/>
        </w:rPr>
        <w:t xml:space="preserve"> ЭТП </w:t>
      </w:r>
      <w:proofErr w:type="spellStart"/>
      <w:r w:rsidRPr="00AE232A">
        <w:rPr>
          <w:rFonts w:ascii="Times New Roman" w:hAnsi="Times New Roman"/>
        </w:rPr>
        <w:t>Аук</w:t>
      </w:r>
      <w:proofErr w:type="spellEnd"/>
      <w:r w:rsidRPr="00AE232A">
        <w:rPr>
          <w:rFonts w:ascii="Times New Roman" w:hAnsi="Times New Roman"/>
        </w:rPr>
        <w:t xml:space="preserve">. </w:t>
      </w:r>
      <w:proofErr w:type="spellStart"/>
      <w:r w:rsidRPr="00AE232A">
        <w:rPr>
          <w:rFonts w:ascii="Times New Roman" w:hAnsi="Times New Roman"/>
        </w:rPr>
        <w:t>Конк</w:t>
      </w:r>
      <w:proofErr w:type="spellEnd"/>
      <w:r w:rsidRPr="00AE232A">
        <w:rPr>
          <w:rFonts w:ascii="Times New Roman" w:hAnsi="Times New Roman"/>
        </w:rPr>
        <w:t>. Дом, закупка №Z035024.</w:t>
      </w:r>
    </w:p>
    <w:p w:rsidR="009D188B" w:rsidRDefault="009D188B">
      <w:pPr>
        <w:tabs>
          <w:tab w:val="left" w:pos="252"/>
        </w:tabs>
        <w:rPr>
          <w:rFonts w:ascii="Times New Roman" w:hAnsi="Times New Roman"/>
        </w:rPr>
      </w:pPr>
    </w:p>
    <w:p w:rsidR="0028790F" w:rsidRDefault="0028790F" w:rsidP="0028790F">
      <w:pPr>
        <w:shd w:val="clear" w:color="auto" w:fill="FFFFFF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 xml:space="preserve">Заседание </w:t>
      </w:r>
      <w:r w:rsidR="00EF4CAD">
        <w:rPr>
          <w:rFonts w:ascii="Times New Roman" w:hAnsi="Times New Roman"/>
          <w:bCs/>
          <w:color w:val="000000"/>
        </w:rPr>
        <w:t xml:space="preserve">единой </w:t>
      </w:r>
      <w:r>
        <w:rPr>
          <w:rFonts w:ascii="Times New Roman" w:hAnsi="Times New Roman"/>
        </w:rPr>
        <w:t>закупочной комиссии ОАО «СХК» (далее по тексту - ЗК)  проводится в заочной форме. Кворум имеется.</w:t>
      </w:r>
    </w:p>
    <w:p w:rsidR="00E41E14" w:rsidRPr="007070DD" w:rsidRDefault="00E41E14">
      <w:pPr>
        <w:rPr>
          <w:rFonts w:ascii="Times New Roman" w:hAnsi="Times New Roman"/>
        </w:rPr>
      </w:pPr>
    </w:p>
    <w:p w:rsidR="009D188B" w:rsidRDefault="00EF4CAD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</w:t>
      </w:r>
      <w:r w:rsidR="009D188B" w:rsidRPr="007070DD">
        <w:rPr>
          <w:rFonts w:ascii="Times New Roman" w:hAnsi="Times New Roman"/>
        </w:rPr>
        <w:t xml:space="preserve">ротоколу </w:t>
      </w:r>
      <w:r w:rsidR="0028790F">
        <w:rPr>
          <w:rFonts w:ascii="Times New Roman" w:hAnsi="Times New Roman"/>
        </w:rPr>
        <w:t>ЗК</w:t>
      </w:r>
      <w:r w:rsidR="009D188B" w:rsidRPr="007070DD">
        <w:rPr>
          <w:rFonts w:ascii="Times New Roman" w:hAnsi="Times New Roman"/>
        </w:rPr>
        <w:t xml:space="preserve"> по открытию доступа к поданным в форме электронных документов заявкам от 10.11.2014 № 708-SH-2014/2211 к рассмотрению приняты заявки от следующих участников процедуры закупки:</w:t>
      </w:r>
    </w:p>
    <w:p w:rsidR="00E41E14" w:rsidRDefault="00E41E14">
      <w:pPr>
        <w:rPr>
          <w:rFonts w:ascii="Times New Roman" w:hAnsi="Times New Roman"/>
        </w:rPr>
      </w:pPr>
    </w:p>
    <w:tbl>
      <w:tblPr>
        <w:tblW w:w="503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2"/>
        <w:gridCol w:w="1316"/>
        <w:gridCol w:w="1479"/>
        <w:gridCol w:w="2913"/>
        <w:gridCol w:w="1985"/>
      </w:tblGrid>
      <w:tr w:rsidR="00E41E14" w:rsidRPr="00E41E14" w:rsidTr="00EF4CAD">
        <w:tc>
          <w:tcPr>
            <w:tcW w:w="1271" w:type="pct"/>
            <w:shd w:val="clear" w:color="auto" w:fill="auto"/>
            <w:hideMark/>
          </w:tcPr>
          <w:p w:rsidR="00E41E14" w:rsidRPr="00E41E14" w:rsidRDefault="00E41E14" w:rsidP="009D188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638" w:type="pct"/>
            <w:shd w:val="clear" w:color="auto" w:fill="auto"/>
            <w:hideMark/>
          </w:tcPr>
          <w:p w:rsidR="00E41E14" w:rsidRPr="00E41E14" w:rsidRDefault="00E41E14" w:rsidP="009D188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ИНН</w:t>
            </w:r>
          </w:p>
        </w:tc>
        <w:tc>
          <w:tcPr>
            <w:tcW w:w="717" w:type="pct"/>
            <w:shd w:val="clear" w:color="auto" w:fill="auto"/>
            <w:hideMark/>
          </w:tcPr>
          <w:p w:rsidR="00E41E14" w:rsidRPr="00E41E14" w:rsidRDefault="00E41E14" w:rsidP="009D188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Дата подачи заявок, время</w:t>
            </w:r>
          </w:p>
        </w:tc>
        <w:tc>
          <w:tcPr>
            <w:tcW w:w="1412" w:type="pct"/>
            <w:shd w:val="clear" w:color="auto" w:fill="auto"/>
            <w:hideMark/>
          </w:tcPr>
          <w:p w:rsidR="00E41E14" w:rsidRPr="00E41E14" w:rsidRDefault="00E41E14" w:rsidP="009D188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Юридический адрес</w:t>
            </w:r>
          </w:p>
        </w:tc>
        <w:tc>
          <w:tcPr>
            <w:tcW w:w="962" w:type="pct"/>
            <w:shd w:val="clear" w:color="auto" w:fill="auto"/>
            <w:hideMark/>
          </w:tcPr>
          <w:p w:rsidR="00E41E14" w:rsidRPr="00E41E14" w:rsidRDefault="00E41E14" w:rsidP="009D188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z w:val="22"/>
                <w:szCs w:val="22"/>
              </w:rPr>
              <w:t>Цена заявки с НДС/ без НДС</w:t>
            </w:r>
          </w:p>
        </w:tc>
      </w:tr>
      <w:tr w:rsidR="00E41E14" w:rsidRPr="00E41E14" w:rsidTr="00EF4CAD">
        <w:tc>
          <w:tcPr>
            <w:tcW w:w="1271" w:type="pct"/>
            <w:shd w:val="clear" w:color="auto" w:fill="auto"/>
            <w:hideMark/>
          </w:tcPr>
          <w:p w:rsidR="00E41E14" w:rsidRPr="00E41E14" w:rsidRDefault="00E41E14" w:rsidP="009D188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7070DD">
              <w:rPr>
                <w:rFonts w:ascii="Times New Roman" w:eastAsiaTheme="minorHAnsi" w:hAnsi="Times New Roman"/>
              </w:rPr>
              <w:t xml:space="preserve">ООО "Торговый Дом </w:t>
            </w:r>
            <w:proofErr w:type="spellStart"/>
            <w:r w:rsidRPr="007070DD">
              <w:rPr>
                <w:rFonts w:ascii="Times New Roman" w:eastAsiaTheme="minorHAnsi" w:hAnsi="Times New Roman"/>
              </w:rPr>
              <w:t>Химснаб</w:t>
            </w:r>
            <w:proofErr w:type="spellEnd"/>
            <w:r w:rsidRPr="007070D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638" w:type="pct"/>
            <w:shd w:val="clear" w:color="auto" w:fill="auto"/>
          </w:tcPr>
          <w:p w:rsidR="00E41E14" w:rsidRPr="00E41E14" w:rsidRDefault="00E41E14" w:rsidP="009D188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5261072672</w:t>
            </w:r>
          </w:p>
        </w:tc>
        <w:tc>
          <w:tcPr>
            <w:tcW w:w="717" w:type="pct"/>
            <w:shd w:val="clear" w:color="auto" w:fill="auto"/>
          </w:tcPr>
          <w:p w:rsidR="00E41E14" w:rsidRPr="00E41E14" w:rsidRDefault="00E41E14" w:rsidP="009D188B">
            <w:pPr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07.11.2014 11:36:00</w:t>
            </w:r>
          </w:p>
        </w:tc>
        <w:tc>
          <w:tcPr>
            <w:tcW w:w="1412" w:type="pct"/>
            <w:shd w:val="clear" w:color="auto" w:fill="auto"/>
          </w:tcPr>
          <w:p w:rsidR="00E41E14" w:rsidRPr="00E41E14" w:rsidRDefault="00E41E14" w:rsidP="009D188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603152, НИЖЕГОРОДСКАЯ </w:t>
            </w:r>
            <w:proofErr w:type="gramStart"/>
            <w:r w:rsidRPr="00E41E14">
              <w:rPr>
                <w:rFonts w:ascii="Times New Roman" w:hAnsi="Times New Roman"/>
                <w:snapToGrid w:val="0"/>
                <w:sz w:val="22"/>
                <w:szCs w:val="22"/>
              </w:rPr>
              <w:t>ОБЛ</w:t>
            </w:r>
            <w:proofErr w:type="gramEnd"/>
            <w:r w:rsidRPr="00E41E14">
              <w:rPr>
                <w:rFonts w:ascii="Times New Roman" w:hAnsi="Times New Roman"/>
                <w:snapToGrid w:val="0"/>
                <w:sz w:val="22"/>
                <w:szCs w:val="22"/>
              </w:rPr>
              <w:t>, НИЖНИЙ НОВГОРОД Г, ЛАРИНА УЛ, 19А</w:t>
            </w:r>
          </w:p>
        </w:tc>
        <w:tc>
          <w:tcPr>
            <w:tcW w:w="962" w:type="pct"/>
            <w:shd w:val="clear" w:color="auto" w:fill="auto"/>
          </w:tcPr>
          <w:p w:rsidR="00E41E14" w:rsidRPr="00E41E14" w:rsidRDefault="00E41E14" w:rsidP="009D188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445.000,00 RUB С НДС</w:t>
            </w:r>
          </w:p>
        </w:tc>
      </w:tr>
      <w:tr w:rsidR="00E41E14" w:rsidRPr="00E41E14" w:rsidTr="00EF4CAD">
        <w:tc>
          <w:tcPr>
            <w:tcW w:w="1271" w:type="pct"/>
            <w:shd w:val="clear" w:color="auto" w:fill="auto"/>
            <w:hideMark/>
          </w:tcPr>
          <w:p w:rsidR="00E41E14" w:rsidRPr="00E41E14" w:rsidRDefault="00E41E14" w:rsidP="009D188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</w:rPr>
              <w:t>ООО</w:t>
            </w:r>
            <w:r w:rsidRPr="007070DD">
              <w:rPr>
                <w:rFonts w:ascii="Times New Roman" w:eastAsiaTheme="minorHAnsi" w:hAnsi="Times New Roman"/>
              </w:rPr>
              <w:t xml:space="preserve"> "ЭХО"</w:t>
            </w:r>
          </w:p>
        </w:tc>
        <w:tc>
          <w:tcPr>
            <w:tcW w:w="638" w:type="pct"/>
            <w:shd w:val="clear" w:color="auto" w:fill="auto"/>
          </w:tcPr>
          <w:p w:rsidR="00E41E14" w:rsidRPr="00E41E14" w:rsidRDefault="00E41E14" w:rsidP="009D188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7722543873</w:t>
            </w:r>
          </w:p>
        </w:tc>
        <w:tc>
          <w:tcPr>
            <w:tcW w:w="717" w:type="pct"/>
            <w:shd w:val="clear" w:color="auto" w:fill="auto"/>
          </w:tcPr>
          <w:p w:rsidR="00E41E14" w:rsidRPr="00E41E14" w:rsidRDefault="00E41E14" w:rsidP="009D188B">
            <w:pPr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07.11.2014 16:41:24</w:t>
            </w:r>
          </w:p>
        </w:tc>
        <w:tc>
          <w:tcPr>
            <w:tcW w:w="1412" w:type="pct"/>
            <w:shd w:val="clear" w:color="auto" w:fill="auto"/>
          </w:tcPr>
          <w:p w:rsidR="00E41E14" w:rsidRPr="00E41E14" w:rsidRDefault="00E41E14" w:rsidP="009D188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117403, МОСКВА Г, БУЛАТНИКОВСКАЯ </w:t>
            </w:r>
            <w:proofErr w:type="gramStart"/>
            <w:r w:rsidRPr="00E41E14">
              <w:rPr>
                <w:rFonts w:ascii="Times New Roman" w:hAnsi="Times New Roman"/>
                <w:snapToGrid w:val="0"/>
                <w:sz w:val="22"/>
                <w:szCs w:val="22"/>
              </w:rPr>
              <w:t>УЛ</w:t>
            </w:r>
            <w:proofErr w:type="gramEnd"/>
            <w:r w:rsidRPr="00E41E14">
              <w:rPr>
                <w:rFonts w:ascii="Times New Roman" w:hAnsi="Times New Roman"/>
                <w:snapToGrid w:val="0"/>
                <w:sz w:val="22"/>
                <w:szCs w:val="22"/>
              </w:rPr>
              <w:t>, 20, СТР. 2</w:t>
            </w:r>
          </w:p>
        </w:tc>
        <w:tc>
          <w:tcPr>
            <w:tcW w:w="962" w:type="pct"/>
            <w:shd w:val="clear" w:color="auto" w:fill="auto"/>
          </w:tcPr>
          <w:p w:rsidR="00E41E14" w:rsidRPr="00E41E14" w:rsidRDefault="00E41E14" w:rsidP="009D188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41E14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455.644,02 RUB С НДС</w:t>
            </w:r>
          </w:p>
        </w:tc>
      </w:tr>
    </w:tbl>
    <w:p w:rsidR="009D188B" w:rsidRPr="007070DD" w:rsidRDefault="009D188B">
      <w:pPr>
        <w:keepLines w:val="0"/>
        <w:jc w:val="left"/>
        <w:rPr>
          <w:rFonts w:ascii="Times New Roman" w:eastAsiaTheme="minorHAnsi" w:hAnsi="Times New Roman"/>
        </w:rPr>
      </w:pPr>
    </w:p>
    <w:p w:rsidR="009D188B" w:rsidRPr="007070DD" w:rsidRDefault="009D188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7070DD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заявок </w:t>
      </w:r>
      <w:r w:rsidR="0028790F">
        <w:rPr>
          <w:rFonts w:ascii="Times New Roman" w:eastAsia="Times New Roman" w:hAnsi="Times New Roman"/>
          <w:sz w:val="24"/>
          <w:szCs w:val="24"/>
        </w:rPr>
        <w:t>ЗК</w:t>
      </w:r>
      <w:r w:rsidRPr="007070DD">
        <w:rPr>
          <w:rFonts w:ascii="Times New Roman" w:eastAsia="Times New Roman" w:hAnsi="Times New Roman"/>
          <w:sz w:val="24"/>
          <w:szCs w:val="24"/>
        </w:rPr>
        <w:t xml:space="preserve"> были приняты следующие решения:</w:t>
      </w:r>
    </w:p>
    <w:p w:rsidR="0028790F" w:rsidRDefault="0028790F">
      <w:pPr>
        <w:keepLines w:val="0"/>
        <w:rPr>
          <w:rFonts w:ascii="Times New Roman" w:eastAsiaTheme="minorHAnsi" w:hAnsi="Times New Roman"/>
        </w:rPr>
      </w:pPr>
    </w:p>
    <w:p w:rsidR="0028790F" w:rsidRDefault="0028790F" w:rsidP="0028790F">
      <w:pPr>
        <w:keepLines w:val="0"/>
        <w:rPr>
          <w:rFonts w:ascii="Times New Roman" w:eastAsia="Calibri" w:hAnsi="Times New Roman"/>
          <w:lang w:eastAsia="en-US"/>
        </w:rPr>
      </w:pPr>
      <w:r>
        <w:rPr>
          <w:rFonts w:ascii="Times New Roman" w:eastAsiaTheme="minorHAnsi" w:hAnsi="Times New Roman"/>
        </w:rPr>
        <w:t xml:space="preserve">2.1. </w:t>
      </w:r>
      <w:r>
        <w:rPr>
          <w:rFonts w:ascii="Times New Roman" w:eastAsia="Calibri" w:hAnsi="Times New Roman"/>
          <w:lang w:eastAsia="en-US"/>
        </w:rPr>
        <w:t>В соответствии с подразделом 20 ЕОСЗ, на основании пункта 14.8.4 ЕОСЗ и пункта 4.3.6</w:t>
      </w:r>
      <w:r>
        <w:rPr>
          <w:rFonts w:ascii="Times New Roman" w:eastAsia="Calibri" w:hAnsi="Times New Roman"/>
          <w:i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документации по запросу цен</w:t>
      </w:r>
      <w:r>
        <w:rPr>
          <w:rFonts w:ascii="Times New Roman" w:eastAsia="Calibri" w:hAnsi="Times New Roman"/>
          <w:i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направить запросы  по уточнению заявки на участие в запросе цен, а именно:</w:t>
      </w:r>
    </w:p>
    <w:p w:rsidR="0028790F" w:rsidRDefault="002921F9" w:rsidP="0028790F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="Calibri" w:hAnsi="Times New Roman"/>
          <w:lang w:eastAsia="en-US"/>
        </w:rPr>
        <w:t xml:space="preserve">2.1.1 </w:t>
      </w:r>
      <w:r w:rsidR="0028790F">
        <w:rPr>
          <w:rFonts w:ascii="Times New Roman" w:eastAsia="Calibri" w:hAnsi="Times New Roman"/>
          <w:lang w:eastAsia="en-US"/>
        </w:rPr>
        <w:t xml:space="preserve">направить участнику запроса цен </w:t>
      </w:r>
      <w:r w:rsidR="0028790F" w:rsidRPr="007070DD">
        <w:rPr>
          <w:rFonts w:ascii="Times New Roman" w:eastAsiaTheme="minorHAnsi" w:hAnsi="Times New Roman"/>
        </w:rPr>
        <w:t xml:space="preserve">ООО "Торговый Дом </w:t>
      </w:r>
      <w:proofErr w:type="spellStart"/>
      <w:r w:rsidR="0028790F" w:rsidRPr="007070DD">
        <w:rPr>
          <w:rFonts w:ascii="Times New Roman" w:eastAsiaTheme="minorHAnsi" w:hAnsi="Times New Roman"/>
        </w:rPr>
        <w:t>Химснаб</w:t>
      </w:r>
      <w:proofErr w:type="spellEnd"/>
      <w:r w:rsidR="0028790F" w:rsidRPr="007070DD">
        <w:rPr>
          <w:rFonts w:ascii="Times New Roman" w:eastAsiaTheme="minorHAnsi" w:hAnsi="Times New Roman"/>
        </w:rPr>
        <w:t>"</w:t>
      </w:r>
      <w:r>
        <w:rPr>
          <w:rFonts w:ascii="Times New Roman" w:eastAsiaTheme="minorHAnsi" w:hAnsi="Times New Roman"/>
        </w:rPr>
        <w:t xml:space="preserve"> запрос в части:</w:t>
      </w:r>
    </w:p>
    <w:p w:rsidR="0028790F" w:rsidRDefault="0028790F" w:rsidP="002921F9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</w:rPr>
      </w:pPr>
    </w:p>
    <w:p w:rsidR="0028790F" w:rsidRDefault="0028790F" w:rsidP="002921F9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</w:rPr>
        <w:t xml:space="preserve">а) </w:t>
      </w:r>
      <w:r>
        <w:rPr>
          <w:rFonts w:ascii="Times New Roman" w:eastAsiaTheme="minorHAnsi" w:hAnsi="Times New Roman"/>
          <w:lang w:eastAsia="en-US"/>
        </w:rPr>
        <w:t>у</w:t>
      </w:r>
      <w:r w:rsidR="00AA436B">
        <w:rPr>
          <w:rFonts w:ascii="Times New Roman" w:eastAsiaTheme="minorHAnsi" w:hAnsi="Times New Roman"/>
          <w:lang w:eastAsia="en-US"/>
        </w:rPr>
        <w:t>странения</w:t>
      </w:r>
      <w:r w:rsidRPr="0028790F">
        <w:rPr>
          <w:rFonts w:ascii="Times New Roman" w:eastAsiaTheme="minorHAnsi" w:hAnsi="Times New Roman"/>
          <w:lang w:eastAsia="en-US"/>
        </w:rPr>
        <w:t xml:space="preserve"> разночтения по сроку поставки товара между заявкой </w:t>
      </w:r>
      <w:r w:rsidR="009D188B">
        <w:rPr>
          <w:rFonts w:ascii="Times New Roman" w:eastAsiaTheme="minorHAnsi" w:hAnsi="Times New Roman"/>
          <w:lang w:eastAsia="en-US"/>
        </w:rPr>
        <w:t xml:space="preserve">на участие в запросе цен </w:t>
      </w:r>
      <w:r w:rsidRPr="0028790F">
        <w:rPr>
          <w:rFonts w:ascii="Times New Roman" w:eastAsiaTheme="minorHAnsi" w:hAnsi="Times New Roman"/>
          <w:lang w:eastAsia="en-US"/>
        </w:rPr>
        <w:t xml:space="preserve"> </w:t>
      </w:r>
      <w:r w:rsidR="009D188B">
        <w:rPr>
          <w:rFonts w:ascii="Times New Roman" w:eastAsiaTheme="minorHAnsi" w:hAnsi="Times New Roman"/>
          <w:lang w:eastAsia="en-US"/>
        </w:rPr>
        <w:t xml:space="preserve">(форма 1) </w:t>
      </w:r>
      <w:r w:rsidRPr="0028790F">
        <w:rPr>
          <w:rFonts w:ascii="Times New Roman" w:eastAsiaTheme="minorHAnsi" w:hAnsi="Times New Roman"/>
          <w:lang w:eastAsia="en-US"/>
        </w:rPr>
        <w:t xml:space="preserve">и техническим предложением </w:t>
      </w:r>
      <w:r w:rsidR="009D188B">
        <w:rPr>
          <w:rFonts w:ascii="Times New Roman" w:eastAsiaTheme="minorHAnsi" w:hAnsi="Times New Roman"/>
          <w:lang w:eastAsia="en-US"/>
        </w:rPr>
        <w:t xml:space="preserve">(форма 3) </w:t>
      </w:r>
      <w:r w:rsidRPr="0028790F">
        <w:rPr>
          <w:rFonts w:ascii="Times New Roman" w:eastAsiaTheme="minorHAnsi" w:hAnsi="Times New Roman"/>
          <w:lang w:eastAsia="en-US"/>
        </w:rPr>
        <w:t>в части позиции 5</w:t>
      </w:r>
      <w:r w:rsidR="009D188B">
        <w:rPr>
          <w:rFonts w:ascii="Times New Roman" w:eastAsiaTheme="minorHAnsi" w:hAnsi="Times New Roman"/>
          <w:lang w:eastAsia="en-US"/>
        </w:rPr>
        <w:t xml:space="preserve"> товара;</w:t>
      </w:r>
    </w:p>
    <w:p w:rsidR="002921F9" w:rsidRDefault="002921F9" w:rsidP="002921F9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lang w:eastAsia="en-US"/>
        </w:rPr>
      </w:pPr>
    </w:p>
    <w:p w:rsidR="009D188B" w:rsidRDefault="009D188B" w:rsidP="002921F9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б) п</w:t>
      </w:r>
      <w:r w:rsidR="00AA436B">
        <w:rPr>
          <w:rFonts w:ascii="Times New Roman" w:eastAsiaTheme="minorHAnsi" w:hAnsi="Times New Roman"/>
          <w:lang w:eastAsia="en-US"/>
        </w:rPr>
        <w:t>редоставления</w:t>
      </w:r>
      <w:r w:rsidR="0028790F" w:rsidRPr="0028790F">
        <w:rPr>
          <w:rFonts w:ascii="Times New Roman" w:eastAsiaTheme="minorHAnsi" w:hAnsi="Times New Roman"/>
          <w:lang w:eastAsia="en-US"/>
        </w:rPr>
        <w:t xml:space="preserve"> </w:t>
      </w:r>
      <w:r w:rsidR="00AA436B">
        <w:rPr>
          <w:rFonts w:ascii="Times New Roman" w:eastAsiaTheme="minorHAnsi" w:hAnsi="Times New Roman"/>
          <w:lang w:eastAsia="en-US"/>
        </w:rPr>
        <w:t>технического предложения</w:t>
      </w:r>
      <w:r>
        <w:rPr>
          <w:rFonts w:ascii="Times New Roman" w:eastAsiaTheme="minorHAnsi" w:hAnsi="Times New Roman"/>
          <w:lang w:eastAsia="en-US"/>
        </w:rPr>
        <w:t xml:space="preserve"> (форма 3) </w:t>
      </w:r>
      <w:r w:rsidR="00437B73">
        <w:rPr>
          <w:rFonts w:ascii="Times New Roman" w:eastAsiaTheme="minorHAnsi" w:hAnsi="Times New Roman"/>
          <w:lang w:eastAsia="en-US"/>
        </w:rPr>
        <w:t xml:space="preserve">в </w:t>
      </w:r>
      <w:r>
        <w:rPr>
          <w:rFonts w:ascii="Times New Roman" w:eastAsiaTheme="minorHAnsi" w:hAnsi="Times New Roman"/>
          <w:lang w:eastAsia="en-US"/>
        </w:rPr>
        <w:t>соответств</w:t>
      </w:r>
      <w:r w:rsidRPr="0028790F">
        <w:rPr>
          <w:rFonts w:ascii="Times New Roman" w:eastAsiaTheme="minorHAnsi" w:hAnsi="Times New Roman"/>
          <w:lang w:eastAsia="en-US"/>
        </w:rPr>
        <w:t>ии с</w:t>
      </w:r>
      <w:r>
        <w:rPr>
          <w:rFonts w:ascii="Times New Roman" w:eastAsiaTheme="minorHAnsi" w:hAnsi="Times New Roman"/>
          <w:lang w:eastAsia="en-US"/>
        </w:rPr>
        <w:t xml:space="preserve"> инструкцией по з</w:t>
      </w:r>
      <w:r w:rsidR="00437B73">
        <w:rPr>
          <w:rFonts w:ascii="Times New Roman" w:eastAsiaTheme="minorHAnsi" w:hAnsi="Times New Roman"/>
          <w:lang w:eastAsia="en-US"/>
        </w:rPr>
        <w:t xml:space="preserve">аполнению формы 3, приведенной </w:t>
      </w:r>
      <w:r>
        <w:rPr>
          <w:rFonts w:ascii="Times New Roman" w:eastAsiaTheme="minorHAnsi" w:hAnsi="Times New Roman"/>
          <w:lang w:eastAsia="en-US"/>
        </w:rPr>
        <w:t>в документации по запросу цен в части:</w:t>
      </w:r>
    </w:p>
    <w:p w:rsidR="002921F9" w:rsidRDefault="002921F9" w:rsidP="002921F9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lang w:eastAsia="en-US"/>
        </w:rPr>
      </w:pPr>
    </w:p>
    <w:p w:rsidR="0028790F" w:rsidRDefault="009D188B" w:rsidP="002921F9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-</w:t>
      </w:r>
      <w:r w:rsidR="002921F9">
        <w:rPr>
          <w:rFonts w:ascii="Times New Roman" w:eastAsiaTheme="minorHAnsi" w:hAnsi="Times New Roman"/>
          <w:lang w:eastAsia="en-US"/>
        </w:rPr>
        <w:t>подтверждения</w:t>
      </w:r>
      <w:r w:rsidR="0028790F" w:rsidRPr="0028790F">
        <w:rPr>
          <w:rFonts w:ascii="Times New Roman" w:eastAsiaTheme="minorHAnsi" w:hAnsi="Times New Roman"/>
          <w:lang w:eastAsia="en-US"/>
        </w:rPr>
        <w:t xml:space="preserve"> выполнения каждого требования тома 2 </w:t>
      </w:r>
      <w:r w:rsidR="00437B73">
        <w:rPr>
          <w:rFonts w:ascii="Times New Roman" w:eastAsiaTheme="minorHAnsi" w:hAnsi="Times New Roman"/>
          <w:lang w:eastAsia="en-US"/>
        </w:rPr>
        <w:t>«техническая часть»;</w:t>
      </w:r>
    </w:p>
    <w:p w:rsidR="002921F9" w:rsidRDefault="002921F9" w:rsidP="002921F9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lang w:eastAsia="en-US"/>
        </w:rPr>
      </w:pPr>
    </w:p>
    <w:p w:rsidR="00437B73" w:rsidRDefault="00437B73" w:rsidP="002921F9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- указа</w:t>
      </w:r>
      <w:r w:rsidR="002921F9">
        <w:rPr>
          <w:rFonts w:ascii="Times New Roman" w:eastAsiaTheme="minorHAnsi" w:hAnsi="Times New Roman"/>
          <w:lang w:eastAsia="en-US"/>
        </w:rPr>
        <w:t>ния</w:t>
      </w:r>
      <w:r>
        <w:rPr>
          <w:rFonts w:ascii="Times New Roman" w:eastAsiaTheme="minorHAnsi" w:hAnsi="Times New Roman"/>
          <w:lang w:eastAsia="en-US"/>
        </w:rPr>
        <w:t xml:space="preserve"> технически</w:t>
      </w:r>
      <w:r w:rsidR="002921F9">
        <w:rPr>
          <w:rFonts w:ascii="Times New Roman" w:eastAsiaTheme="minorHAnsi" w:hAnsi="Times New Roman"/>
          <w:lang w:eastAsia="en-US"/>
        </w:rPr>
        <w:t>х</w:t>
      </w:r>
      <w:r>
        <w:rPr>
          <w:rFonts w:ascii="Times New Roman" w:eastAsiaTheme="minorHAnsi" w:hAnsi="Times New Roman"/>
          <w:lang w:eastAsia="en-US"/>
        </w:rPr>
        <w:t xml:space="preserve"> характеристик предлагаемой продукции, НД производителя продукции; </w:t>
      </w:r>
    </w:p>
    <w:p w:rsidR="002921F9" w:rsidRDefault="002921F9" w:rsidP="00EF4CAD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lang w:eastAsia="en-US"/>
        </w:rPr>
      </w:pPr>
    </w:p>
    <w:p w:rsidR="002921F9" w:rsidRPr="002921F9" w:rsidRDefault="009D188B" w:rsidP="00EF4CAD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в)</w:t>
      </w:r>
      <w:proofErr w:type="gramStart"/>
      <w:r>
        <w:rPr>
          <w:rFonts w:ascii="Times New Roman" w:eastAsiaTheme="minorHAnsi" w:hAnsi="Times New Roman"/>
          <w:lang w:eastAsia="en-US"/>
        </w:rPr>
        <w:t>.</w:t>
      </w:r>
      <w:proofErr w:type="gramEnd"/>
      <w:r>
        <w:rPr>
          <w:rFonts w:ascii="Times New Roman" w:eastAsiaTheme="minorHAnsi" w:hAnsi="Times New Roman"/>
          <w:lang w:eastAsia="en-US"/>
        </w:rPr>
        <w:t xml:space="preserve"> </w:t>
      </w:r>
      <w:proofErr w:type="gramStart"/>
      <w:r w:rsidR="002921F9">
        <w:rPr>
          <w:rFonts w:ascii="Times New Roman" w:eastAsiaTheme="minorHAnsi" w:hAnsi="Times New Roman"/>
          <w:lang w:eastAsia="en-US"/>
        </w:rPr>
        <w:t>в</w:t>
      </w:r>
      <w:proofErr w:type="gramEnd"/>
      <w:r w:rsidR="002921F9">
        <w:rPr>
          <w:rFonts w:ascii="Times New Roman" w:eastAsiaTheme="minorHAnsi" w:hAnsi="Times New Roman"/>
          <w:lang w:eastAsia="en-US"/>
        </w:rPr>
        <w:t xml:space="preserve"> соответствии с </w:t>
      </w:r>
      <w:r w:rsidR="002921F9" w:rsidRPr="002921F9">
        <w:rPr>
          <w:rFonts w:ascii="Times New Roman" w:eastAsiaTheme="minorHAnsi" w:hAnsi="Times New Roman"/>
          <w:lang w:eastAsia="en-US"/>
        </w:rPr>
        <w:t xml:space="preserve"> п.14.5 </w:t>
      </w:r>
      <w:r w:rsidR="002921F9">
        <w:rPr>
          <w:rFonts w:ascii="Times New Roman" w:eastAsiaTheme="minorHAnsi" w:hAnsi="Times New Roman"/>
          <w:lang w:eastAsia="en-US"/>
        </w:rPr>
        <w:t xml:space="preserve">раздела 5 документации по запросу цен </w:t>
      </w:r>
      <w:r w:rsidR="002921F9" w:rsidRPr="002921F9">
        <w:rPr>
          <w:rFonts w:ascii="Times New Roman" w:eastAsiaTheme="minorHAnsi" w:hAnsi="Times New Roman"/>
          <w:lang w:eastAsia="en-US"/>
        </w:rPr>
        <w:t xml:space="preserve"> в случае предложения эквивалента предоставить </w:t>
      </w:r>
      <w:r w:rsidR="002921F9" w:rsidRPr="002921F9">
        <w:rPr>
          <w:rFonts w:ascii="Times New Roman" w:hAnsi="Times New Roman"/>
        </w:rPr>
        <w:t>документ</w:t>
      </w:r>
      <w:r w:rsidR="00AA436B">
        <w:rPr>
          <w:rFonts w:ascii="Times New Roman" w:hAnsi="Times New Roman"/>
        </w:rPr>
        <w:t>ы, подтверждающие</w:t>
      </w:r>
      <w:r w:rsidR="002921F9" w:rsidRPr="002921F9">
        <w:rPr>
          <w:rFonts w:ascii="Times New Roman" w:hAnsi="Times New Roman"/>
        </w:rPr>
        <w:t xml:space="preserve"> достоверность сведений, указан</w:t>
      </w:r>
      <w:r w:rsidR="00AA436B">
        <w:rPr>
          <w:rFonts w:ascii="Times New Roman" w:hAnsi="Times New Roman"/>
        </w:rPr>
        <w:t>ных в техническом предложении (в</w:t>
      </w:r>
      <w:r w:rsidR="002921F9" w:rsidRPr="002921F9">
        <w:rPr>
          <w:rFonts w:ascii="Times New Roman" w:hAnsi="Times New Roman"/>
        </w:rPr>
        <w:t>ыписку из ТУ, паспорта на товар и т.п.</w:t>
      </w:r>
      <w:r w:rsidR="00AA436B">
        <w:rPr>
          <w:rFonts w:ascii="Times New Roman" w:hAnsi="Times New Roman"/>
        </w:rPr>
        <w:t>)</w:t>
      </w:r>
      <w:r w:rsidR="002921F9" w:rsidRPr="002921F9">
        <w:rPr>
          <w:rFonts w:ascii="Times New Roman" w:hAnsi="Times New Roman"/>
        </w:rPr>
        <w:t>, подтверждающие соответствие технических характеристик эквивалента (аналога) требованиям Заказчика.</w:t>
      </w:r>
    </w:p>
    <w:p w:rsidR="002921F9" w:rsidRPr="0028790F" w:rsidRDefault="002921F9" w:rsidP="0028790F">
      <w:pPr>
        <w:keepLines w:val="0"/>
        <w:autoSpaceDE w:val="0"/>
        <w:autoSpaceDN w:val="0"/>
        <w:adjustRightInd w:val="0"/>
        <w:jc w:val="left"/>
        <w:rPr>
          <w:rFonts w:ascii="Times New Roman" w:eastAsiaTheme="minorHAnsi" w:hAnsi="Times New Roman"/>
          <w:lang w:eastAsia="en-US"/>
        </w:rPr>
      </w:pPr>
    </w:p>
    <w:p w:rsidR="002921F9" w:rsidRDefault="002921F9" w:rsidP="002921F9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2.1.2 </w:t>
      </w:r>
      <w:r>
        <w:rPr>
          <w:rFonts w:ascii="Times New Roman" w:eastAsia="Calibri" w:hAnsi="Times New Roman"/>
          <w:lang w:eastAsia="en-US"/>
        </w:rPr>
        <w:t xml:space="preserve">направить участнику запроса цен </w:t>
      </w:r>
      <w:r>
        <w:rPr>
          <w:rFonts w:ascii="Times New Roman" w:eastAsiaTheme="minorHAnsi" w:hAnsi="Times New Roman"/>
        </w:rPr>
        <w:t>ООО</w:t>
      </w:r>
      <w:r w:rsidRPr="007070DD">
        <w:rPr>
          <w:rFonts w:ascii="Times New Roman" w:eastAsiaTheme="minorHAnsi" w:hAnsi="Times New Roman"/>
        </w:rPr>
        <w:t xml:space="preserve"> "ЭХ</w:t>
      </w:r>
      <w:r w:rsidR="00AA436B">
        <w:rPr>
          <w:rFonts w:ascii="Times New Roman" w:eastAsiaTheme="minorHAnsi" w:hAnsi="Times New Roman"/>
        </w:rPr>
        <w:t>О"</w:t>
      </w:r>
    </w:p>
    <w:p w:rsidR="00AA436B" w:rsidRDefault="00AA436B" w:rsidP="002921F9">
      <w:pPr>
        <w:keepLines w:val="0"/>
        <w:rPr>
          <w:rFonts w:ascii="Times New Roman" w:eastAsiaTheme="minorHAnsi" w:hAnsi="Times New Roman"/>
        </w:rPr>
      </w:pPr>
    </w:p>
    <w:p w:rsidR="00AA436B" w:rsidRDefault="00AA436B" w:rsidP="002921F9">
      <w:pPr>
        <w:keepLines w:val="0"/>
        <w:rPr>
          <w:rFonts w:ascii="Times New Roman" w:eastAsia="Calibri" w:hAnsi="Times New Roman"/>
          <w:lang w:eastAsia="en-US"/>
        </w:rPr>
      </w:pPr>
      <w:r>
        <w:rPr>
          <w:rFonts w:ascii="Times New Roman" w:eastAsiaTheme="minorHAnsi" w:hAnsi="Times New Roman"/>
        </w:rPr>
        <w:t>а)</w:t>
      </w:r>
      <w:proofErr w:type="gramStart"/>
      <w:r>
        <w:rPr>
          <w:rFonts w:ascii="Times New Roman" w:eastAsiaTheme="minorHAnsi" w:hAnsi="Times New Roman"/>
        </w:rPr>
        <w:t>.</w:t>
      </w:r>
      <w:proofErr w:type="gramEnd"/>
      <w:r>
        <w:rPr>
          <w:rFonts w:ascii="Times New Roman" w:eastAsiaTheme="minorHAnsi" w:hAnsi="Times New Roman"/>
        </w:rPr>
        <w:t xml:space="preserve">  </w:t>
      </w:r>
      <w:proofErr w:type="gramStart"/>
      <w:r>
        <w:rPr>
          <w:rFonts w:ascii="Times New Roman" w:eastAsia="Calibri" w:hAnsi="Times New Roman"/>
          <w:lang w:eastAsia="en-US"/>
        </w:rPr>
        <w:t>з</w:t>
      </w:r>
      <w:proofErr w:type="gramEnd"/>
      <w:r>
        <w:rPr>
          <w:rFonts w:ascii="Times New Roman" w:eastAsia="Calibri" w:hAnsi="Times New Roman"/>
          <w:lang w:eastAsia="en-US"/>
        </w:rPr>
        <w:t xml:space="preserve">апрос о предоставлении представленных не в полном объеме документов:  </w:t>
      </w:r>
    </w:p>
    <w:p w:rsidR="00AA436B" w:rsidRDefault="00AA436B" w:rsidP="002921F9">
      <w:pPr>
        <w:keepLines w:val="0"/>
        <w:rPr>
          <w:rFonts w:ascii="Times New Roman" w:eastAsia="Calibri" w:hAnsi="Times New Roman"/>
          <w:lang w:eastAsia="en-US"/>
        </w:rPr>
      </w:pPr>
    </w:p>
    <w:p w:rsidR="00AA436B" w:rsidRPr="00532DF3" w:rsidRDefault="00AA436B" w:rsidP="00AA436B">
      <w:pPr>
        <w:keepLines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eastAsia="Calibri" w:hAnsi="Times New Roman"/>
          <w:lang w:eastAsia="en-US"/>
        </w:rPr>
        <w:t>предоставить</w:t>
      </w:r>
      <w:r w:rsidRPr="00AA436B">
        <w:rPr>
          <w:rFonts w:ascii="Times New Roman" w:eastAsia="Calibri" w:hAnsi="Times New Roman"/>
          <w:lang w:eastAsia="en-US"/>
        </w:rPr>
        <w:t xml:space="preserve"> </w:t>
      </w:r>
      <w:r>
        <w:rPr>
          <w:rFonts w:ascii="Times New Roman" w:hAnsi="Times New Roman"/>
        </w:rPr>
        <w:t>Таблицу</w:t>
      </w:r>
      <w:r w:rsidRPr="00AA436B">
        <w:rPr>
          <w:rFonts w:ascii="Times New Roman" w:hAnsi="Times New Roman"/>
        </w:rPr>
        <w:t xml:space="preserve"> 1 «Сведения об участнике запроса цен»</w:t>
      </w:r>
      <w:r>
        <w:rPr>
          <w:rFonts w:ascii="Times New Roman" w:hAnsi="Times New Roman"/>
        </w:rPr>
        <w:t xml:space="preserve"> </w:t>
      </w:r>
      <w:r w:rsidR="00532DF3" w:rsidRPr="00532DF3">
        <w:rPr>
          <w:rFonts w:ascii="Times New Roman" w:hAnsi="Times New Roman"/>
        </w:rPr>
        <w:t>по форме 2 и в соответствии с инструкциями, приведенными в документации по запросу цен;</w:t>
      </w:r>
    </w:p>
    <w:p w:rsidR="00532DF3" w:rsidRDefault="00532DF3" w:rsidP="00AA436B">
      <w:pPr>
        <w:keepLines w:val="0"/>
        <w:autoSpaceDE w:val="0"/>
        <w:autoSpaceDN w:val="0"/>
        <w:adjustRightInd w:val="0"/>
      </w:pPr>
    </w:p>
    <w:p w:rsidR="00AA436B" w:rsidRPr="00532DF3" w:rsidRDefault="00532DF3" w:rsidP="00AA436B">
      <w:pPr>
        <w:keepLines w:val="0"/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532DF3">
        <w:rPr>
          <w:rFonts w:ascii="Times New Roman" w:hAnsi="Times New Roman"/>
        </w:rPr>
        <w:t xml:space="preserve">предоставить </w:t>
      </w:r>
      <w:r>
        <w:rPr>
          <w:rFonts w:ascii="Times New Roman" w:hAnsi="Times New Roman"/>
        </w:rPr>
        <w:t>Таблицу</w:t>
      </w:r>
      <w:r w:rsidR="00AA436B" w:rsidRPr="00AA436B">
        <w:rPr>
          <w:rFonts w:ascii="Times New Roman" w:hAnsi="Times New Roman"/>
        </w:rPr>
        <w:t> 1.1 «Принадлежность участника запроса цен</w:t>
      </w:r>
      <w:r w:rsidR="00AA436B" w:rsidRPr="00AA436B">
        <w:rPr>
          <w:rFonts w:ascii="Times New Roman" w:hAnsi="Times New Roman"/>
          <w:i/>
          <w:iCs/>
        </w:rPr>
        <w:t xml:space="preserve"> </w:t>
      </w:r>
      <w:r w:rsidR="00AA436B" w:rsidRPr="00AA436B">
        <w:rPr>
          <w:rFonts w:ascii="Times New Roman" w:hAnsi="Times New Roman"/>
        </w:rPr>
        <w:t>к субъектам малого и</w:t>
      </w:r>
      <w:r>
        <w:rPr>
          <w:rFonts w:ascii="Times New Roman" w:hAnsi="Times New Roman"/>
        </w:rPr>
        <w:t xml:space="preserve"> среднего предпринимательства» </w:t>
      </w:r>
      <w:r w:rsidRPr="00532DF3">
        <w:rPr>
          <w:rFonts w:ascii="Times New Roman" w:hAnsi="Times New Roman"/>
        </w:rPr>
        <w:t>по форме 2 и в соответствии с инструкциями, приведенными в документации по запросу цен;</w:t>
      </w:r>
    </w:p>
    <w:p w:rsidR="00532DF3" w:rsidRDefault="00532DF3" w:rsidP="00AA436B">
      <w:pPr>
        <w:pStyle w:val="Times12"/>
        <w:tabs>
          <w:tab w:val="left" w:pos="0"/>
          <w:tab w:val="left" w:pos="1140"/>
        </w:tabs>
        <w:ind w:right="153" w:firstLine="637"/>
      </w:pPr>
    </w:p>
    <w:p w:rsidR="00AA436B" w:rsidRDefault="00532DF3" w:rsidP="00AA436B">
      <w:pPr>
        <w:keepLines w:val="0"/>
        <w:autoSpaceDE w:val="0"/>
        <w:autoSpaceDN w:val="0"/>
        <w:adjustRightInd w:val="0"/>
        <w:jc w:val="left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б) запрос об уточнении технических условий технического предложения (форма 3):</w:t>
      </w:r>
    </w:p>
    <w:p w:rsidR="00532DF3" w:rsidRDefault="00532DF3" w:rsidP="00AA436B">
      <w:pPr>
        <w:keepLines w:val="0"/>
        <w:autoSpaceDE w:val="0"/>
        <w:autoSpaceDN w:val="0"/>
        <w:adjustRightInd w:val="0"/>
        <w:jc w:val="left"/>
        <w:rPr>
          <w:rFonts w:ascii="Times New Roman" w:eastAsia="Calibri" w:hAnsi="Times New Roman"/>
          <w:lang w:eastAsia="en-US"/>
        </w:rPr>
      </w:pPr>
    </w:p>
    <w:p w:rsidR="00831333" w:rsidRPr="00831333" w:rsidRDefault="00831333" w:rsidP="00831333">
      <w:pPr>
        <w:keepLines w:val="0"/>
        <w:autoSpaceDE w:val="0"/>
        <w:autoSpaceDN w:val="0"/>
        <w:adjustRightInd w:val="0"/>
        <w:jc w:val="left"/>
        <w:rPr>
          <w:rFonts w:ascii="Times New Roman" w:hAnsi="Times New Roman"/>
        </w:rPr>
      </w:pPr>
      <w:proofErr w:type="gramStart"/>
      <w:r>
        <w:rPr>
          <w:rFonts w:ascii="Times New Roman" w:eastAsia="Calibri" w:hAnsi="Times New Roman"/>
          <w:lang w:eastAsia="en-US"/>
        </w:rPr>
        <w:t>по</w:t>
      </w:r>
      <w:proofErr w:type="gramEnd"/>
      <w:r>
        <w:rPr>
          <w:rFonts w:ascii="Times New Roman" w:eastAsia="Calibri" w:hAnsi="Times New Roman"/>
          <w:lang w:eastAsia="en-US"/>
        </w:rPr>
        <w:t xml:space="preserve"> </w:t>
      </w:r>
      <w:proofErr w:type="gramStart"/>
      <w:r w:rsidRPr="00831333">
        <w:rPr>
          <w:rFonts w:ascii="Times New Roman" w:eastAsia="Calibri" w:hAnsi="Times New Roman"/>
          <w:lang w:eastAsia="en-US"/>
        </w:rPr>
        <w:t>поз</w:t>
      </w:r>
      <w:proofErr w:type="gramEnd"/>
      <w:r w:rsidRPr="00831333">
        <w:rPr>
          <w:rFonts w:ascii="Times New Roman" w:eastAsia="Calibri" w:hAnsi="Times New Roman"/>
          <w:lang w:eastAsia="en-US"/>
        </w:rPr>
        <w:t xml:space="preserve">. </w:t>
      </w:r>
      <w:r w:rsidRPr="00831333">
        <w:rPr>
          <w:rFonts w:ascii="Times New Roman" w:eastAsiaTheme="minorHAnsi" w:hAnsi="Times New Roman"/>
          <w:lang w:eastAsia="en-US"/>
        </w:rPr>
        <w:t>1,2,5,6,7,9-23,25,26,28,32,34,35</w:t>
      </w:r>
      <w:r>
        <w:rPr>
          <w:rFonts w:ascii="Courier New CYR" w:eastAsiaTheme="minorHAnsi" w:hAnsi="Courier New CYR" w:cs="Courier New CYR"/>
          <w:color w:val="658190"/>
          <w:sz w:val="18"/>
          <w:szCs w:val="18"/>
          <w:lang w:eastAsia="en-US"/>
        </w:rPr>
        <w:t xml:space="preserve"> </w:t>
      </w:r>
      <w:r w:rsidRPr="00831333">
        <w:rPr>
          <w:rFonts w:ascii="Times New Roman" w:eastAsia="Calibri" w:hAnsi="Times New Roman"/>
          <w:lang w:eastAsia="en-US"/>
        </w:rPr>
        <w:t xml:space="preserve">предоставить </w:t>
      </w:r>
      <w:r w:rsidRPr="00831333">
        <w:rPr>
          <w:rFonts w:ascii="Times New Roman" w:hAnsi="Times New Roman"/>
        </w:rPr>
        <w:t>уточн</w:t>
      </w:r>
      <w:r>
        <w:rPr>
          <w:rFonts w:ascii="Times New Roman" w:hAnsi="Times New Roman"/>
        </w:rPr>
        <w:t>ения по предлагаемой продукции</w:t>
      </w:r>
      <w:r w:rsidRPr="00831333">
        <w:rPr>
          <w:rFonts w:ascii="Times New Roman" w:hAnsi="Times New Roman"/>
        </w:rPr>
        <w:t>, касающиеся эквивалента</w:t>
      </w:r>
      <w:r>
        <w:rPr>
          <w:rFonts w:ascii="Times New Roman" w:hAnsi="Times New Roman"/>
        </w:rPr>
        <w:t xml:space="preserve"> </w:t>
      </w:r>
      <w:r w:rsidRPr="00831333">
        <w:rPr>
          <w:rFonts w:ascii="Times New Roman" w:hAnsi="Times New Roman"/>
        </w:rPr>
        <w:t>(к поставке предлагается как заявленная Заказчиком продукция, так «или эквивалент»</w:t>
      </w:r>
      <w:r>
        <w:rPr>
          <w:rFonts w:ascii="Times New Roman" w:hAnsi="Times New Roman"/>
        </w:rPr>
        <w:t>),</w:t>
      </w:r>
    </w:p>
    <w:p w:rsidR="00831333" w:rsidRDefault="00831333" w:rsidP="00831333">
      <w:pPr>
        <w:keepLines w:val="0"/>
        <w:autoSpaceDE w:val="0"/>
        <w:autoSpaceDN w:val="0"/>
        <w:adjustRightInd w:val="0"/>
        <w:jc w:val="left"/>
        <w:rPr>
          <w:rFonts w:ascii="Times New Roman" w:hAnsi="Times New Roman"/>
        </w:rPr>
      </w:pPr>
      <w:r w:rsidRPr="002921F9">
        <w:rPr>
          <w:rFonts w:ascii="Times New Roman" w:eastAsiaTheme="minorHAnsi" w:hAnsi="Times New Roman"/>
          <w:lang w:eastAsia="en-US"/>
        </w:rPr>
        <w:t xml:space="preserve">в случае предложения эквивалента предоставить </w:t>
      </w:r>
      <w:r w:rsidRPr="002921F9">
        <w:rPr>
          <w:rFonts w:ascii="Times New Roman" w:hAnsi="Times New Roman"/>
        </w:rPr>
        <w:t>документ</w:t>
      </w:r>
      <w:r>
        <w:rPr>
          <w:rFonts w:ascii="Times New Roman" w:hAnsi="Times New Roman"/>
        </w:rPr>
        <w:t>ы, подтверждающие</w:t>
      </w:r>
      <w:r w:rsidRPr="002921F9">
        <w:rPr>
          <w:rFonts w:ascii="Times New Roman" w:hAnsi="Times New Roman"/>
        </w:rPr>
        <w:t xml:space="preserve"> достоверность сведений</w:t>
      </w:r>
      <w:r>
        <w:rPr>
          <w:rFonts w:ascii="Times New Roman" w:hAnsi="Times New Roman"/>
        </w:rPr>
        <w:t xml:space="preserve"> (в</w:t>
      </w:r>
      <w:r w:rsidRPr="002921F9">
        <w:rPr>
          <w:rFonts w:ascii="Times New Roman" w:hAnsi="Times New Roman"/>
        </w:rPr>
        <w:t xml:space="preserve">ыписку </w:t>
      </w:r>
      <w:proofErr w:type="gramStart"/>
      <w:r w:rsidRPr="002921F9">
        <w:rPr>
          <w:rFonts w:ascii="Times New Roman" w:hAnsi="Times New Roman"/>
        </w:rPr>
        <w:t>из</w:t>
      </w:r>
      <w:proofErr w:type="gramEnd"/>
      <w:r w:rsidRPr="002921F9">
        <w:rPr>
          <w:rFonts w:ascii="Times New Roman" w:hAnsi="Times New Roman"/>
        </w:rPr>
        <w:t xml:space="preserve"> </w:t>
      </w:r>
      <w:proofErr w:type="gramStart"/>
      <w:r w:rsidRPr="002921F9">
        <w:rPr>
          <w:rFonts w:ascii="Times New Roman" w:hAnsi="Times New Roman"/>
        </w:rPr>
        <w:t>ТУ</w:t>
      </w:r>
      <w:proofErr w:type="gramEnd"/>
      <w:r w:rsidRPr="002921F9">
        <w:rPr>
          <w:rFonts w:ascii="Times New Roman" w:hAnsi="Times New Roman"/>
        </w:rPr>
        <w:t>, паспорта на товар и т.п.</w:t>
      </w:r>
      <w:r>
        <w:rPr>
          <w:rFonts w:ascii="Times New Roman" w:hAnsi="Times New Roman"/>
        </w:rPr>
        <w:t>)</w:t>
      </w:r>
      <w:r w:rsidRPr="002921F9">
        <w:rPr>
          <w:rFonts w:ascii="Times New Roman" w:hAnsi="Times New Roman"/>
        </w:rPr>
        <w:t>, подтверждающие соответствие технических характеристик эквивалента (ана</w:t>
      </w:r>
      <w:r>
        <w:rPr>
          <w:rFonts w:ascii="Times New Roman" w:hAnsi="Times New Roman"/>
        </w:rPr>
        <w:t>лога) требованиям Заказчика;</w:t>
      </w:r>
    </w:p>
    <w:p w:rsidR="00831333" w:rsidRPr="00831333" w:rsidRDefault="00831333" w:rsidP="00831333">
      <w:pPr>
        <w:keepLines w:val="0"/>
        <w:autoSpaceDE w:val="0"/>
        <w:autoSpaceDN w:val="0"/>
        <w:adjustRightInd w:val="0"/>
        <w:jc w:val="left"/>
        <w:rPr>
          <w:rFonts w:ascii="Times New Roman" w:eastAsia="Calibri" w:hAnsi="Times New Roman"/>
          <w:lang w:eastAsia="en-US"/>
        </w:rPr>
      </w:pPr>
    </w:p>
    <w:p w:rsidR="00831333" w:rsidRDefault="00831333" w:rsidP="00831333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lang w:eastAsia="en-US"/>
        </w:rPr>
      </w:pPr>
      <w:r>
        <w:rPr>
          <w:rFonts w:ascii="Times New Roman" w:hAnsi="Times New Roman"/>
        </w:rPr>
        <w:t>в</w:t>
      </w:r>
      <w:r>
        <w:t xml:space="preserve">) </w:t>
      </w:r>
      <w:r>
        <w:rPr>
          <w:rFonts w:ascii="Times New Roman" w:eastAsiaTheme="minorHAnsi" w:hAnsi="Times New Roman"/>
          <w:lang w:eastAsia="en-US"/>
        </w:rPr>
        <w:t>устранить разночтение</w:t>
      </w:r>
      <w:r w:rsidRPr="0028790F">
        <w:rPr>
          <w:rFonts w:ascii="Times New Roman" w:eastAsiaTheme="minorHAnsi" w:hAnsi="Times New Roman"/>
          <w:lang w:eastAsia="en-US"/>
        </w:rPr>
        <w:t xml:space="preserve"> </w:t>
      </w:r>
      <w:r>
        <w:rPr>
          <w:rFonts w:ascii="Times New Roman" w:eastAsiaTheme="minorHAnsi" w:hAnsi="Times New Roman"/>
          <w:lang w:eastAsia="en-US"/>
        </w:rPr>
        <w:t>в техническом предложении</w:t>
      </w:r>
      <w:r w:rsidRPr="0028790F">
        <w:rPr>
          <w:rFonts w:ascii="Times New Roman" w:eastAsiaTheme="minorHAnsi" w:hAnsi="Times New Roman"/>
          <w:lang w:eastAsia="en-US"/>
        </w:rPr>
        <w:t xml:space="preserve"> </w:t>
      </w:r>
      <w:r>
        <w:rPr>
          <w:rFonts w:ascii="Times New Roman" w:eastAsiaTheme="minorHAnsi" w:hAnsi="Times New Roman"/>
          <w:lang w:eastAsia="en-US"/>
        </w:rPr>
        <w:t xml:space="preserve">(форма 3) </w:t>
      </w:r>
      <w:r w:rsidRPr="0028790F">
        <w:rPr>
          <w:rFonts w:ascii="Times New Roman" w:eastAsiaTheme="minorHAnsi" w:hAnsi="Times New Roman"/>
          <w:lang w:eastAsia="en-US"/>
        </w:rPr>
        <w:t xml:space="preserve">в части </w:t>
      </w:r>
      <w:r>
        <w:rPr>
          <w:rFonts w:ascii="Times New Roman" w:eastAsiaTheme="minorHAnsi" w:hAnsi="Times New Roman"/>
          <w:lang w:eastAsia="en-US"/>
        </w:rPr>
        <w:t>наименования предмета закупки на титульном листе формы 3.</w:t>
      </w:r>
    </w:p>
    <w:p w:rsidR="002921F9" w:rsidRDefault="002921F9">
      <w:pPr>
        <w:pStyle w:val="a5"/>
        <w:spacing w:before="0" w:beforeAutospacing="0" w:after="0" w:afterAutospacing="0"/>
        <w:jc w:val="both"/>
      </w:pPr>
    </w:p>
    <w:p w:rsidR="002921F9" w:rsidRDefault="002921F9" w:rsidP="002921F9">
      <w:pPr>
        <w:widowControl w:val="0"/>
        <w:spacing w:before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Результаты голосования членов </w:t>
      </w:r>
      <w:r w:rsidR="00831333">
        <w:rPr>
          <w:rFonts w:ascii="Times New Roman" w:eastAsia="Calibri" w:hAnsi="Times New Roman"/>
        </w:rPr>
        <w:t>ЗК</w:t>
      </w:r>
      <w:r>
        <w:rPr>
          <w:rFonts w:ascii="Times New Roman" w:eastAsia="Calibri" w:hAnsi="Times New Roman"/>
        </w:rPr>
        <w:t xml:space="preserve">: </w:t>
      </w:r>
    </w:p>
    <w:p w:rsidR="002921F9" w:rsidRDefault="00831333" w:rsidP="002921F9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7</w:t>
      </w:r>
      <w:r w:rsidR="002921F9">
        <w:rPr>
          <w:rFonts w:ascii="Times New Roman" w:eastAsia="Calibri" w:hAnsi="Times New Roman"/>
        </w:rPr>
        <w:t xml:space="preserve"> голоса</w:t>
      </w:r>
      <w:proofErr w:type="gramStart"/>
      <w:r w:rsidR="002921F9">
        <w:rPr>
          <w:rFonts w:ascii="Times New Roman" w:eastAsia="Calibri" w:hAnsi="Times New Roman"/>
        </w:rPr>
        <w:t>/-</w:t>
      </w:r>
      <w:proofErr w:type="spellStart"/>
      <w:proofErr w:type="gramEnd"/>
      <w:r w:rsidR="002921F9">
        <w:rPr>
          <w:rFonts w:ascii="Times New Roman" w:eastAsia="Calibri" w:hAnsi="Times New Roman"/>
        </w:rPr>
        <w:t>ов</w:t>
      </w:r>
      <w:proofErr w:type="spellEnd"/>
      <w:r w:rsidR="002921F9">
        <w:rPr>
          <w:rFonts w:ascii="Times New Roman" w:eastAsia="Calibri" w:hAnsi="Times New Roman"/>
        </w:rPr>
        <w:t xml:space="preserve">; </w:t>
      </w:r>
    </w:p>
    <w:p w:rsidR="002921F9" w:rsidRDefault="002921F9" w:rsidP="002921F9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– 0 голоса</w:t>
      </w:r>
      <w:proofErr w:type="gramStart"/>
      <w:r>
        <w:rPr>
          <w:rFonts w:ascii="Times New Roman" w:eastAsia="Calibri" w:hAnsi="Times New Roman"/>
        </w:rPr>
        <w:t>/-</w:t>
      </w:r>
      <w:proofErr w:type="spellStart"/>
      <w:proofErr w:type="gramEnd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 xml:space="preserve">; </w:t>
      </w:r>
    </w:p>
    <w:p w:rsidR="002921F9" w:rsidRDefault="002921F9" w:rsidP="002921F9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«воздержался» – 0 голоса</w:t>
      </w:r>
      <w:proofErr w:type="gramStart"/>
      <w:r>
        <w:rPr>
          <w:rFonts w:ascii="Times New Roman" w:eastAsia="Calibri" w:hAnsi="Times New Roman"/>
        </w:rPr>
        <w:t>/-</w:t>
      </w:r>
      <w:proofErr w:type="spellStart"/>
      <w:proofErr w:type="gramEnd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>.</w:t>
      </w:r>
    </w:p>
    <w:p w:rsidR="002921F9" w:rsidRDefault="002921F9" w:rsidP="002921F9">
      <w:pPr>
        <w:keepLines w:val="0"/>
        <w:rPr>
          <w:rFonts w:ascii="Times New Roman" w:eastAsiaTheme="minorHAnsi" w:hAnsi="Times New Roman"/>
        </w:rPr>
      </w:pPr>
    </w:p>
    <w:p w:rsidR="002921F9" w:rsidRPr="005D726C" w:rsidRDefault="002921F9" w:rsidP="005D726C">
      <w:pPr>
        <w:pStyle w:val="a5"/>
        <w:spacing w:before="0" w:beforeAutospacing="0" w:after="0" w:afterAutospacing="0"/>
        <w:jc w:val="both"/>
        <w:rPr>
          <w:rFonts w:eastAsiaTheme="minorHAnsi"/>
        </w:rPr>
      </w:pPr>
      <w:r>
        <w:rPr>
          <w:rFonts w:eastAsiaTheme="minorHAnsi"/>
        </w:rPr>
        <w:t xml:space="preserve">2.2 </w:t>
      </w:r>
      <w:r>
        <w:t xml:space="preserve">Срок предоставления уточнений по запросу 2 (два) рабочих дня </w:t>
      </w:r>
      <w:r>
        <w:rPr>
          <w:b/>
        </w:rPr>
        <w:t>до</w:t>
      </w:r>
      <w:r>
        <w:rPr>
          <w:b/>
          <w:color w:val="FF0000"/>
        </w:rPr>
        <w:t xml:space="preserve"> </w:t>
      </w:r>
      <w:r w:rsidR="005D726C">
        <w:rPr>
          <w:b/>
        </w:rPr>
        <w:t>26</w:t>
      </w:r>
      <w:r w:rsidR="00831333" w:rsidRPr="005D726C">
        <w:rPr>
          <w:b/>
        </w:rPr>
        <w:t>.11</w:t>
      </w:r>
      <w:r w:rsidRPr="005D726C">
        <w:rPr>
          <w:b/>
        </w:rPr>
        <w:t>.2014 05:00</w:t>
      </w:r>
      <w:r w:rsidRPr="0005177F">
        <w:rPr>
          <w:b/>
        </w:rPr>
        <w:t xml:space="preserve"> </w:t>
      </w:r>
      <w:r>
        <w:rPr>
          <w:b/>
        </w:rPr>
        <w:t>(время московское)</w:t>
      </w:r>
      <w:r>
        <w:t>,</w:t>
      </w:r>
      <w:r>
        <w:rPr>
          <w:b/>
        </w:rPr>
        <w:t xml:space="preserve"> </w:t>
      </w:r>
      <w:r>
        <w:t>после опубликования настоящего протокола и одновременного направления запроса участникам. Направить запросы участникам незамедлительно  после опубликования настоящего протокола.</w:t>
      </w:r>
    </w:p>
    <w:p w:rsidR="002921F9" w:rsidRDefault="002921F9" w:rsidP="002921F9">
      <w:pPr>
        <w:rPr>
          <w:rFonts w:ascii="Times New Roman" w:hAnsi="Times New Roman"/>
        </w:rPr>
      </w:pPr>
    </w:p>
    <w:p w:rsidR="00546D50" w:rsidRPr="005D726C" w:rsidRDefault="002921F9" w:rsidP="005D726C">
      <w:pPr>
        <w:rPr>
          <w:rFonts w:ascii="Times New Roman" w:hAnsi="Times New Roman"/>
          <w:color w:val="4347E5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10" w:history="1">
        <w:r w:rsidRPr="00831333">
          <w:rPr>
            <w:rStyle w:val="a3"/>
            <w:rFonts w:ascii="Times New Roman" w:hAnsi="Times New Roman"/>
            <w:color w:val="4347E5"/>
          </w:rPr>
          <w:t>www.zakupki.</w:t>
        </w:r>
        <w:r w:rsidRPr="00831333"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 w:rsidRPr="00831333">
          <w:rPr>
            <w:rStyle w:val="a3"/>
            <w:rFonts w:ascii="Times New Roman" w:hAnsi="Times New Roman"/>
            <w:color w:val="4347E5"/>
          </w:rPr>
          <w:t>.ru</w:t>
        </w:r>
      </w:hyperlink>
      <w:r w:rsidRPr="00831333">
        <w:rPr>
          <w:rFonts w:ascii="Times New Roman" w:hAnsi="Times New Roman"/>
          <w:color w:val="4347E5"/>
        </w:rPr>
        <w:t xml:space="preserve">, </w:t>
      </w:r>
      <w:hyperlink r:id="rId11" w:history="1">
        <w:r w:rsidRPr="00831333">
          <w:rPr>
            <w:rStyle w:val="a3"/>
            <w:rFonts w:ascii="Times New Roman" w:hAnsi="Times New Roman"/>
            <w:color w:val="4347E5"/>
          </w:rPr>
          <w:t>www.zakupki.gov.ru</w:t>
        </w:r>
      </w:hyperlink>
      <w:r w:rsidRPr="00831333">
        <w:rPr>
          <w:rFonts w:ascii="Times New Roman" w:hAnsi="Times New Roman"/>
          <w:color w:val="4347E5"/>
        </w:rPr>
        <w:t xml:space="preserve">, </w:t>
      </w:r>
      <w:hyperlink r:id="rId12" w:history="1">
        <w:r w:rsidRPr="00831333">
          <w:rPr>
            <w:rStyle w:val="a3"/>
            <w:rFonts w:ascii="Times New Roman" w:hAnsi="Times New Roman"/>
            <w:color w:val="4347E5"/>
            <w:lang w:val="en-US"/>
          </w:rPr>
          <w:t>www</w:t>
        </w:r>
        <w:r w:rsidRPr="00831333">
          <w:rPr>
            <w:rStyle w:val="a3"/>
            <w:rFonts w:ascii="Times New Roman" w:hAnsi="Times New Roman"/>
            <w:color w:val="4347E5"/>
          </w:rPr>
          <w:t>.</w:t>
        </w:r>
        <w:r w:rsidRPr="00831333">
          <w:rPr>
            <w:rStyle w:val="a3"/>
            <w:rFonts w:ascii="Times New Roman" w:hAnsi="Times New Roman"/>
            <w:color w:val="4347E5"/>
            <w:lang w:val="en-US"/>
          </w:rPr>
          <w:t>a</w:t>
        </w:r>
        <w:r w:rsidRPr="00831333">
          <w:rPr>
            <w:rStyle w:val="a3"/>
            <w:rFonts w:ascii="Times New Roman" w:hAnsi="Times New Roman"/>
            <w:color w:val="4347E5"/>
          </w:rPr>
          <w:t>-</w:t>
        </w:r>
        <w:r w:rsidRPr="00831333">
          <w:rPr>
            <w:rStyle w:val="a3"/>
            <w:rFonts w:ascii="Times New Roman" w:hAnsi="Times New Roman"/>
            <w:color w:val="4347E5"/>
            <w:lang w:val="en-US"/>
          </w:rPr>
          <w:t>k</w:t>
        </w:r>
        <w:r w:rsidRPr="00831333">
          <w:rPr>
            <w:rStyle w:val="a3"/>
            <w:rFonts w:ascii="Times New Roman" w:hAnsi="Times New Roman"/>
            <w:color w:val="4347E5"/>
          </w:rPr>
          <w:t>-</w:t>
        </w:r>
        <w:r w:rsidRPr="00831333">
          <w:rPr>
            <w:rStyle w:val="a3"/>
            <w:rFonts w:ascii="Times New Roman" w:hAnsi="Times New Roman"/>
            <w:color w:val="4347E5"/>
            <w:lang w:val="en-US"/>
          </w:rPr>
          <w:t>d</w:t>
        </w:r>
        <w:r w:rsidRPr="00831333">
          <w:rPr>
            <w:rStyle w:val="a3"/>
            <w:rFonts w:ascii="Times New Roman" w:hAnsi="Times New Roman"/>
            <w:color w:val="4347E5"/>
          </w:rPr>
          <w:t>.</w:t>
        </w:r>
        <w:proofErr w:type="spellStart"/>
        <w:r w:rsidRPr="00831333">
          <w:rPr>
            <w:rStyle w:val="a3"/>
            <w:rFonts w:ascii="Times New Roman" w:hAnsi="Times New Roman"/>
            <w:color w:val="4347E5"/>
            <w:lang w:val="en-US"/>
          </w:rPr>
          <w:t>ru</w:t>
        </w:r>
        <w:proofErr w:type="spellEnd"/>
        <w:r w:rsidRPr="00831333"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546D50" w:rsidRDefault="00546D50" w:rsidP="00546D50">
      <w:pPr>
        <w:pStyle w:val="a5"/>
        <w:spacing w:before="0" w:beforeAutospacing="0" w:after="0" w:afterAutospacing="0"/>
        <w:jc w:val="both"/>
      </w:pPr>
    </w:p>
    <w:p w:rsidR="00546D50" w:rsidRDefault="00546D50" w:rsidP="00546D50">
      <w:pPr>
        <w:pStyle w:val="a5"/>
        <w:spacing w:before="0" w:beforeAutospacing="0" w:after="0" w:afterAutospacing="0"/>
        <w:jc w:val="both"/>
      </w:pPr>
      <w:r>
        <w:tab/>
        <w:t>Данные ЭП:</w:t>
      </w:r>
    </w:p>
    <w:p w:rsidR="005D726C" w:rsidRDefault="005D726C" w:rsidP="00546D50">
      <w:pPr>
        <w:pStyle w:val="a5"/>
        <w:spacing w:before="0" w:beforeAutospacing="0" w:after="0" w:afterAutospacing="0"/>
        <w:jc w:val="both"/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4395"/>
        <w:gridCol w:w="1417"/>
      </w:tblGrid>
      <w:tr w:rsidR="00546D50" w:rsidTr="005D726C">
        <w:tc>
          <w:tcPr>
            <w:tcW w:w="256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4395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1417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546D50" w:rsidTr="005D726C">
        <w:tc>
          <w:tcPr>
            <w:tcW w:w="256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21.11.2014</w:t>
            </w:r>
          </w:p>
        </w:tc>
        <w:tc>
          <w:tcPr>
            <w:tcW w:w="4395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19/248Д от 03.09.2013</w:t>
            </w:r>
          </w:p>
        </w:tc>
        <w:tc>
          <w:tcPr>
            <w:tcW w:w="1417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№ 161</w:t>
            </w:r>
          </w:p>
        </w:tc>
      </w:tr>
      <w:tr w:rsidR="00546D50" w:rsidTr="005D726C">
        <w:tc>
          <w:tcPr>
            <w:tcW w:w="256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17.11.2014</w:t>
            </w:r>
          </w:p>
        </w:tc>
        <w:tc>
          <w:tcPr>
            <w:tcW w:w="4395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19/294Д от 11.11.2013</w:t>
            </w:r>
          </w:p>
        </w:tc>
        <w:tc>
          <w:tcPr>
            <w:tcW w:w="1417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№ 221</w:t>
            </w:r>
          </w:p>
        </w:tc>
      </w:tr>
      <w:tr w:rsidR="00546D50" w:rsidTr="005D726C">
        <w:tc>
          <w:tcPr>
            <w:tcW w:w="256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Коньков Сергей Борисович</w:t>
            </w:r>
          </w:p>
        </w:tc>
        <w:tc>
          <w:tcPr>
            <w:tcW w:w="208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18.11.2014</w:t>
            </w:r>
          </w:p>
        </w:tc>
        <w:tc>
          <w:tcPr>
            <w:tcW w:w="4395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19/251Д от 03.09.2013</w:t>
            </w:r>
          </w:p>
        </w:tc>
        <w:tc>
          <w:tcPr>
            <w:tcW w:w="1417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№ 171</w:t>
            </w:r>
          </w:p>
        </w:tc>
      </w:tr>
      <w:tr w:rsidR="00546D50" w:rsidTr="005D726C">
        <w:tc>
          <w:tcPr>
            <w:tcW w:w="256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Артельная Светлана Николаевна</w:t>
            </w:r>
          </w:p>
        </w:tc>
        <w:tc>
          <w:tcPr>
            <w:tcW w:w="208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20.11.2014</w:t>
            </w:r>
          </w:p>
        </w:tc>
        <w:tc>
          <w:tcPr>
            <w:tcW w:w="4395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19/238Д от 03.09.2013</w:t>
            </w:r>
          </w:p>
        </w:tc>
        <w:tc>
          <w:tcPr>
            <w:tcW w:w="1417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№ 168</w:t>
            </w:r>
          </w:p>
        </w:tc>
      </w:tr>
      <w:tr w:rsidR="00546D50" w:rsidTr="005D726C">
        <w:tc>
          <w:tcPr>
            <w:tcW w:w="256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20.11.2014</w:t>
            </w:r>
          </w:p>
        </w:tc>
        <w:tc>
          <w:tcPr>
            <w:tcW w:w="4395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19/249Д от 03.09.2013</w:t>
            </w:r>
          </w:p>
        </w:tc>
        <w:tc>
          <w:tcPr>
            <w:tcW w:w="1417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№ 157</w:t>
            </w:r>
          </w:p>
        </w:tc>
      </w:tr>
      <w:tr w:rsidR="00546D50" w:rsidTr="005D726C">
        <w:tc>
          <w:tcPr>
            <w:tcW w:w="256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proofErr w:type="spellStart"/>
            <w:r>
              <w:lastRenderedPageBreak/>
              <w:t>Погуляева</w:t>
            </w:r>
            <w:proofErr w:type="spellEnd"/>
            <w:r>
              <w:t xml:space="preserve"> Наталья Евгеньевна</w:t>
            </w:r>
          </w:p>
        </w:tc>
        <w:tc>
          <w:tcPr>
            <w:tcW w:w="208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18.11.2014</w:t>
            </w:r>
          </w:p>
        </w:tc>
        <w:tc>
          <w:tcPr>
            <w:tcW w:w="4395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19/75Д от 27.03.2014</w:t>
            </w:r>
          </w:p>
        </w:tc>
        <w:tc>
          <w:tcPr>
            <w:tcW w:w="1417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 xml:space="preserve">№ 16 b9 5c c2 00 01 00 </w:t>
            </w:r>
            <w:proofErr w:type="spellStart"/>
            <w:r>
              <w:t>00</w:t>
            </w:r>
            <w:proofErr w:type="spellEnd"/>
            <w:r>
              <w:t xml:space="preserve"> 02 03</w:t>
            </w:r>
          </w:p>
        </w:tc>
      </w:tr>
      <w:tr w:rsidR="00546D50" w:rsidTr="005D726C">
        <w:tc>
          <w:tcPr>
            <w:tcW w:w="256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Иваненко Марина Сергеевна</w:t>
            </w:r>
          </w:p>
        </w:tc>
        <w:tc>
          <w:tcPr>
            <w:tcW w:w="208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18.11.2014</w:t>
            </w:r>
          </w:p>
        </w:tc>
        <w:tc>
          <w:tcPr>
            <w:tcW w:w="4395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19/233Д от 03.09.2013</w:t>
            </w:r>
          </w:p>
        </w:tc>
        <w:tc>
          <w:tcPr>
            <w:tcW w:w="1417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№ 175</w:t>
            </w:r>
          </w:p>
        </w:tc>
      </w:tr>
      <w:tr w:rsidR="00546D50" w:rsidTr="005D726C">
        <w:tc>
          <w:tcPr>
            <w:tcW w:w="256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Шапкина Елена Александровна</w:t>
            </w:r>
          </w:p>
        </w:tc>
        <w:tc>
          <w:tcPr>
            <w:tcW w:w="2082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18.11.2014</w:t>
            </w:r>
          </w:p>
        </w:tc>
        <w:tc>
          <w:tcPr>
            <w:tcW w:w="4395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19/246Д от 03.09.2013</w:t>
            </w:r>
          </w:p>
        </w:tc>
        <w:tc>
          <w:tcPr>
            <w:tcW w:w="1417" w:type="dxa"/>
            <w:shd w:val="clear" w:color="auto" w:fill="auto"/>
          </w:tcPr>
          <w:p w:rsidR="00546D50" w:rsidRDefault="00546D50" w:rsidP="00546D50">
            <w:pPr>
              <w:pStyle w:val="a5"/>
              <w:spacing w:before="0" w:beforeAutospacing="0" w:after="0" w:afterAutospacing="0"/>
              <w:jc w:val="both"/>
            </w:pPr>
            <w:r>
              <w:t>№ 164</w:t>
            </w:r>
          </w:p>
        </w:tc>
      </w:tr>
    </w:tbl>
    <w:p w:rsidR="002921F9" w:rsidRPr="007070DD" w:rsidRDefault="002921F9" w:rsidP="00546D50">
      <w:pPr>
        <w:pStyle w:val="a5"/>
        <w:spacing w:before="0" w:beforeAutospacing="0" w:after="0" w:afterAutospacing="0"/>
        <w:jc w:val="both"/>
      </w:pPr>
    </w:p>
    <w:sectPr w:rsidR="002921F9" w:rsidRPr="007070DD" w:rsidSect="009F6078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88B" w:rsidRDefault="009D188B">
      <w:r>
        <w:separator/>
      </w:r>
    </w:p>
  </w:endnote>
  <w:endnote w:type="continuationSeparator" w:id="0">
    <w:p w:rsidR="009D188B" w:rsidRDefault="009D18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D188B" w:rsidRDefault="009D188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D188B" w:rsidRPr="00E41E14" w:rsidRDefault="009D188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41E14">
              <w:rPr>
                <w:rFonts w:ascii="Times New Roman" w:hAnsi="Times New Roman"/>
                <w:sz w:val="16"/>
                <w:szCs w:val="16"/>
              </w:rPr>
              <w:t xml:space="preserve"> № 708-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SH</w:t>
            </w:r>
            <w:r w:rsidRPr="00E41E14">
              <w:rPr>
                <w:rFonts w:ascii="Times New Roman" w:hAnsi="Times New Roman"/>
                <w:sz w:val="16"/>
                <w:szCs w:val="16"/>
              </w:rPr>
              <w:t xml:space="preserve">-2014/2280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41E14">
              <w:rPr>
                <w:rFonts w:ascii="Times New Roman" w:hAnsi="Times New Roman"/>
                <w:sz w:val="16"/>
                <w:szCs w:val="16"/>
              </w:rPr>
              <w:t xml:space="preserve"> «17»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41E1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41E1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41E14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инструмента и приспособлений</w:t>
            </w:r>
          </w:p>
          <w:p w:rsidR="009D188B" w:rsidRDefault="009D188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B23C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B23C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D726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B23C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B23C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B23C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D726C">
              <w:rPr>
                <w:rFonts w:ascii="Times New Roman" w:hAnsi="Times New Roman"/>
                <w:noProof/>
                <w:sz w:val="16"/>
                <w:szCs w:val="16"/>
              </w:rPr>
              <w:t>8</w:t>
            </w:r>
            <w:r w:rsidR="006B23C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D188B" w:rsidRDefault="009D188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88B" w:rsidRDefault="009D188B">
      <w:r>
        <w:separator/>
      </w:r>
    </w:p>
  </w:footnote>
  <w:footnote w:type="continuationSeparator" w:id="0">
    <w:p w:rsidR="009D188B" w:rsidRDefault="009D18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E29BE"/>
    <w:multiLevelType w:val="multilevel"/>
    <w:tmpl w:val="E7A8C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A10F5A"/>
    <w:multiLevelType w:val="hybridMultilevel"/>
    <w:tmpl w:val="4F12C52E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67476940"/>
    <w:multiLevelType w:val="multilevel"/>
    <w:tmpl w:val="EDFC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70DD"/>
    <w:rsid w:val="0028790F"/>
    <w:rsid w:val="002921F9"/>
    <w:rsid w:val="00437B73"/>
    <w:rsid w:val="00532DF3"/>
    <w:rsid w:val="00546D50"/>
    <w:rsid w:val="005D726C"/>
    <w:rsid w:val="00671070"/>
    <w:rsid w:val="006B23CE"/>
    <w:rsid w:val="007070DD"/>
    <w:rsid w:val="00831333"/>
    <w:rsid w:val="009D188B"/>
    <w:rsid w:val="009F6078"/>
    <w:rsid w:val="00AA436B"/>
    <w:rsid w:val="00E41E14"/>
    <w:rsid w:val="00EF4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07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607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F6078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9F607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F607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F607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F607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F607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F607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F607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F607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F607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F607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F607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F607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F607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F607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F6078"/>
    <w:rPr>
      <w:sz w:val="16"/>
      <w:szCs w:val="16"/>
    </w:rPr>
  </w:style>
  <w:style w:type="paragraph" w:styleId="af2">
    <w:name w:val="Block Text"/>
    <w:basedOn w:val="a"/>
    <w:uiPriority w:val="99"/>
    <w:unhideWhenUsed/>
    <w:rsid w:val="00E41E14"/>
    <w:pPr>
      <w:keepLines w:val="0"/>
      <w:ind w:left="-5220" w:right="-105"/>
    </w:pPr>
    <w:rPr>
      <w:rFonts w:ascii="Times New Roman" w:hAnsi="Times New Roman"/>
      <w:i/>
      <w:iCs/>
    </w:rPr>
  </w:style>
  <w:style w:type="paragraph" w:customStyle="1" w:styleId="3">
    <w:name w:val="Стиль3"/>
    <w:basedOn w:val="2"/>
    <w:uiPriority w:val="99"/>
    <w:rsid w:val="00E41E14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/>
    </w:rPr>
  </w:style>
  <w:style w:type="character" w:customStyle="1" w:styleId="ListParagraphChar">
    <w:name w:val="List Paragraph Char"/>
    <w:link w:val="1"/>
    <w:uiPriority w:val="99"/>
    <w:locked/>
    <w:rsid w:val="00E41E14"/>
    <w:rPr>
      <w:rFonts w:cs="Calibri"/>
    </w:rPr>
  </w:style>
  <w:style w:type="paragraph" w:customStyle="1" w:styleId="1">
    <w:name w:val="Абзац списка1"/>
    <w:basedOn w:val="a"/>
    <w:link w:val="ListParagraphChar"/>
    <w:uiPriority w:val="99"/>
    <w:rsid w:val="00E41E14"/>
    <w:pPr>
      <w:keepLines w:val="0"/>
      <w:spacing w:after="200" w:line="276" w:lineRule="auto"/>
      <w:ind w:left="720"/>
      <w:jc w:val="left"/>
    </w:pPr>
    <w:rPr>
      <w:rFonts w:asciiTheme="minorHAnsi" w:eastAsiaTheme="minorHAnsi" w:hAnsiTheme="minorHAnsi" w:cs="Calibri"/>
      <w:sz w:val="20"/>
      <w:szCs w:val="20"/>
      <w:lang w:eastAsia="en-US"/>
    </w:rPr>
  </w:style>
  <w:style w:type="paragraph" w:styleId="2">
    <w:name w:val="Body Text Indent 2"/>
    <w:basedOn w:val="a"/>
    <w:link w:val="20"/>
    <w:uiPriority w:val="99"/>
    <w:semiHidden/>
    <w:unhideWhenUsed/>
    <w:rsid w:val="00E41E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41E1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link w:val="105448"/>
    <w:uiPriority w:val="99"/>
    <w:rsid w:val="009D188B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9D188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FDAD1-462C-419D-A34E-07148A19C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2379</Words>
  <Characters>14920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2014-11-21T12:07:00Z</dcterms:created>
  <dcterms:modified xsi:type="dcterms:W3CDTF">2014-11-21T12:07:00Z</dcterms:modified>
</cp:coreProperties>
</file>