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A97" w:rsidRDefault="006E2A9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-2014/2285</w:t>
      </w:r>
    </w:p>
    <w:p w:rsidR="006E2A97" w:rsidRDefault="006E2A9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</w:t>
      </w:r>
      <w:r>
        <w:rPr>
          <w:rFonts w:ascii="Times New Roman" w:hAnsi="Times New Roman" w:cs="Times New Roman"/>
          <w:b/>
          <w:bCs/>
          <w:sz w:val="24"/>
          <w:szCs w:val="24"/>
        </w:rPr>
        <w:t>радиационного монитора ИР-560-30</w:t>
      </w:r>
    </w:p>
    <w:p w:rsidR="006E2A97" w:rsidRDefault="006E2A9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2A97" w:rsidRDefault="006E2A9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Ind w:w="-106" w:type="dxa"/>
        <w:tblLook w:val="00A0"/>
      </w:tblPr>
      <w:tblGrid>
        <w:gridCol w:w="5149"/>
        <w:gridCol w:w="5165"/>
      </w:tblGrid>
      <w:tr w:rsidR="006E2A97" w:rsidRPr="00DA7CA0">
        <w:tc>
          <w:tcPr>
            <w:tcW w:w="5149" w:type="dxa"/>
          </w:tcPr>
          <w:p w:rsidR="006E2A97" w:rsidRPr="00DA7CA0" w:rsidRDefault="006E2A9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DA7CA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6E2A97" w:rsidRPr="00DA7CA0" w:rsidRDefault="006E2A9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доступа «18» ноя</w:t>
            </w:r>
            <w:r w:rsidRPr="00DA7C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бря 2014 г.</w:t>
            </w:r>
          </w:p>
        </w:tc>
      </w:tr>
    </w:tbl>
    <w:p w:rsidR="006E2A97" w:rsidRPr="00DA7CA0" w:rsidRDefault="006E2A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E2A97" w:rsidRPr="00DA7CA0" w:rsidRDefault="006E2A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DA7CA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A7CA0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6E2A97" w:rsidRPr="00DA7CA0" w:rsidRDefault="006E2A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E2A97" w:rsidRDefault="006E2A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947A2" w:rsidRPr="00DA7CA0" w:rsidRDefault="00C947A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2A97" w:rsidRPr="0045510A" w:rsidRDefault="006E2A97" w:rsidP="00FD59C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5510A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6E2A97" w:rsidRPr="0045510A" w:rsidRDefault="006E2A97" w:rsidP="00FD59C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5510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5510A">
        <w:rPr>
          <w:rFonts w:ascii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6E2A97" w:rsidRPr="00FD59C3" w:rsidRDefault="006E2A97" w:rsidP="00FD59C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D59C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D59C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D59C3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FD59C3">
        <w:rPr>
          <w:rFonts w:ascii="Times New Roman" w:hAnsi="Times New Roman" w:cs="Times New Roman"/>
          <w:sz w:val="24"/>
          <w:szCs w:val="24"/>
        </w:rPr>
        <w:t>право заключения договора на поставку радиационного монитора ИР-560-30</w:t>
      </w:r>
    </w:p>
    <w:p w:rsidR="006E2A97" w:rsidRDefault="006E2A97" w:rsidP="00FD59C3">
      <w:pPr>
        <w:rPr>
          <w:rFonts w:ascii="Times New Roman" w:hAnsi="Times New Roman" w:cs="Times New Roman"/>
          <w:sz w:val="24"/>
          <w:szCs w:val="24"/>
        </w:rPr>
      </w:pPr>
      <w:r w:rsidRPr="0045510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Pr="00FD59C3">
        <w:rPr>
          <w:rFonts w:ascii="Times New Roman" w:hAnsi="Times New Roman" w:cs="Times New Roman"/>
          <w:sz w:val="24"/>
          <w:szCs w:val="24"/>
        </w:rPr>
        <w:t>радиационный монитор ИР-560-30</w:t>
      </w:r>
      <w:r>
        <w:rPr>
          <w:rFonts w:ascii="Times New Roman" w:hAnsi="Times New Roman" w:cs="Times New Roman"/>
          <w:sz w:val="24"/>
          <w:szCs w:val="24"/>
        </w:rPr>
        <w:t xml:space="preserve"> в количестве 3 штук.</w:t>
      </w:r>
    </w:p>
    <w:p w:rsidR="006E2A97" w:rsidRDefault="006E2A9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C947A2" w:rsidRPr="00DA7CA0" w:rsidRDefault="00C947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2A97" w:rsidRDefault="006E2A97" w:rsidP="00FD59C3">
      <w:pPr>
        <w:widowControl w:val="0"/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FD59C3">
        <w:rPr>
          <w:rFonts w:ascii="Times New Roman" w:hAnsi="Times New Roman" w:cs="Times New Roman"/>
          <w:color w:val="000000"/>
          <w:sz w:val="24"/>
          <w:szCs w:val="24"/>
        </w:rPr>
        <w:t>Поставляемое оборудование должно быть новым, выпуска не ранее 2014 года (не бывшим в употреблении, не восстановленным, не являться выставочным образцами), свободным от прав третьих лиц;</w:t>
      </w:r>
    </w:p>
    <w:p w:rsidR="00C947A2" w:rsidRPr="00FD59C3" w:rsidRDefault="00C947A2" w:rsidP="00FD59C3">
      <w:pPr>
        <w:widowControl w:val="0"/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E2A97" w:rsidRDefault="006E2A97" w:rsidP="00FD59C3">
      <w:pPr>
        <w:widowControl w:val="0"/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FD59C3">
        <w:rPr>
          <w:rFonts w:ascii="Times New Roman" w:hAnsi="Times New Roman" w:cs="Times New Roman"/>
          <w:color w:val="000000"/>
          <w:sz w:val="24"/>
          <w:szCs w:val="24"/>
        </w:rPr>
        <w:t>Гарантийное обслуживание в течение 12 месяцев с момента ввода оборудования в эксплуатацию, но не более 18 месяцев с момента поставки. Поставщик обеспечивает бесплатную техническую поддержку поставленного оборудования в течение срока эксплуатации.</w:t>
      </w:r>
    </w:p>
    <w:p w:rsidR="00C947A2" w:rsidRPr="00FD59C3" w:rsidRDefault="00C947A2" w:rsidP="00FD59C3">
      <w:pPr>
        <w:widowControl w:val="0"/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E2A97" w:rsidRPr="00FD59C3" w:rsidRDefault="006E2A97" w:rsidP="00FD59C3">
      <w:r w:rsidRPr="00FD59C3">
        <w:rPr>
          <w:rFonts w:ascii="Times New Roman" w:hAnsi="Times New Roman" w:cs="Times New Roman"/>
          <w:sz w:val="24"/>
          <w:szCs w:val="24"/>
          <w:lang w:eastAsia="ru-RU"/>
        </w:rPr>
        <w:t xml:space="preserve">Остальные </w:t>
      </w:r>
      <w:r w:rsidRPr="00FD59C3">
        <w:rPr>
          <w:rFonts w:ascii="Times New Roman" w:hAnsi="Times New Roman" w:cs="Times New Roman"/>
          <w:sz w:val="24"/>
          <w:szCs w:val="24"/>
        </w:rPr>
        <w:t>технические требования к поставляемому товару указаны в техническом задании от 21.08.2014 №106/941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059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6E2A97" w:rsidRPr="00FD59C3" w:rsidTr="00FD59C3">
        <w:trPr>
          <w:trHeight w:val="1260"/>
        </w:trPr>
        <w:tc>
          <w:tcPr>
            <w:tcW w:w="2093" w:type="dxa"/>
          </w:tcPr>
          <w:p w:rsidR="006E2A97" w:rsidRPr="00FD59C3" w:rsidRDefault="006E2A97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9C3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505" w:type="dxa"/>
          </w:tcPr>
          <w:p w:rsidR="006E2A97" w:rsidRPr="00FD59C3" w:rsidRDefault="006E2A97" w:rsidP="00FD59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59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640 026  </w:t>
            </w:r>
            <w:r w:rsidRPr="00FD59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(шестьсот сорок тысяч двадцать шесть) </w:t>
            </w:r>
            <w:r w:rsidRPr="00FD59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рублей 03 копейки, включая НДС 18% </w:t>
            </w:r>
          </w:p>
          <w:p w:rsidR="006E2A97" w:rsidRPr="00FD59C3" w:rsidRDefault="006E2A97" w:rsidP="00FD59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59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542 394</w:t>
            </w:r>
            <w:r w:rsidRPr="00FD59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(пятьсот сорок две тысячи триста девяносто четыре) </w:t>
            </w:r>
            <w:r w:rsidRPr="00FD59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рубля 94 копейки, без учета НДС</w:t>
            </w:r>
          </w:p>
        </w:tc>
      </w:tr>
      <w:tr w:rsidR="006E2A97" w:rsidRPr="00FD59C3">
        <w:tc>
          <w:tcPr>
            <w:tcW w:w="2093" w:type="dxa"/>
          </w:tcPr>
          <w:p w:rsidR="006E2A97" w:rsidRPr="00FD59C3" w:rsidRDefault="006E2A97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9C3">
              <w:rPr>
                <w:rFonts w:ascii="Times New Roman" w:hAnsi="Times New Roman" w:cs="Times New Roman"/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505" w:type="dxa"/>
          </w:tcPr>
          <w:p w:rsidR="006E2A97" w:rsidRPr="00FD59C3" w:rsidRDefault="006E2A97" w:rsidP="00A63108">
            <w:pPr>
              <w:pStyle w:val="3"/>
              <w:ind w:left="0"/>
            </w:pPr>
            <w:r w:rsidRPr="00FD59C3">
              <w:t>Начальная (максимальная) цена договора включает в себя:</w:t>
            </w:r>
          </w:p>
          <w:p w:rsidR="006E2A97" w:rsidRPr="00FD59C3" w:rsidRDefault="006E2A97" w:rsidP="00FD59C3">
            <w:pPr>
              <w:pStyle w:val="3"/>
              <w:ind w:left="0"/>
              <w:rPr>
                <w:u w:val="single"/>
              </w:rPr>
            </w:pPr>
            <w:r w:rsidRPr="00FD59C3">
              <w:t>стоимость самого товара, стоимость тары, упаковки, маркировки, транспортные расходы по доставке ТМЦ Покупателю, налоги, сборы и другие расходы связанные с исполнением договора.</w:t>
            </w:r>
          </w:p>
        </w:tc>
      </w:tr>
      <w:tr w:rsidR="006E2A97">
        <w:tc>
          <w:tcPr>
            <w:tcW w:w="2093" w:type="dxa"/>
          </w:tcPr>
          <w:p w:rsidR="006E2A97" w:rsidRDefault="006E2A97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</w:tcPr>
          <w:p w:rsidR="006E2A97" w:rsidRPr="00C947A2" w:rsidRDefault="006E2A97" w:rsidP="00C947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9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</w:t>
            </w:r>
            <w:r w:rsidRPr="00FD59C3">
              <w:rPr>
                <w:rFonts w:ascii="Times New Roman" w:hAnsi="Times New Roman" w:cs="Times New Roman"/>
                <w:sz w:val="24"/>
                <w:szCs w:val="24"/>
              </w:rPr>
              <w:t xml:space="preserve"> «СХК», Томская область. г. Северск, ул. Предзаводская, 9, склад №035.</w:t>
            </w:r>
          </w:p>
          <w:p w:rsidR="006E2A97" w:rsidRPr="00FD59C3" w:rsidRDefault="006E2A97" w:rsidP="00FD59C3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59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Способ доставки: </w:t>
            </w:r>
          </w:p>
          <w:p w:rsidR="006E2A97" w:rsidRPr="00FD59C3" w:rsidRDefault="006E2A97" w:rsidP="00FD59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59C3">
              <w:rPr>
                <w:rFonts w:ascii="Times New Roman" w:hAnsi="Times New Roman" w:cs="Times New Roman"/>
                <w:sz w:val="24"/>
                <w:szCs w:val="24"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6E2A97" w:rsidRDefault="006E2A97" w:rsidP="00FD59C3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9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Склад транспортной компании в г. Томске,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C947A2" w:rsidRPr="00FD59C3" w:rsidRDefault="00C947A2" w:rsidP="00FD59C3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2A97">
        <w:tc>
          <w:tcPr>
            <w:tcW w:w="2093" w:type="dxa"/>
          </w:tcPr>
          <w:p w:rsidR="006E2A97" w:rsidRDefault="006E2A97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8505" w:type="dxa"/>
          </w:tcPr>
          <w:p w:rsidR="006E2A97" w:rsidRPr="00A63108" w:rsidRDefault="006E2A97" w:rsidP="00A6310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9C3">
              <w:rPr>
                <w:rFonts w:ascii="Times New Roman" w:hAnsi="Times New Roman" w:cs="Times New Roman"/>
                <w:sz w:val="24"/>
                <w:szCs w:val="24"/>
              </w:rPr>
              <w:t>в течение 60 календарных дней с момента подписания договора уполномоченными представителями сторон.</w:t>
            </w:r>
          </w:p>
        </w:tc>
      </w:tr>
      <w:tr w:rsidR="006E2A97">
        <w:tc>
          <w:tcPr>
            <w:tcW w:w="2093" w:type="dxa"/>
          </w:tcPr>
          <w:p w:rsidR="006E2A97" w:rsidRDefault="006E2A97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</w:tcPr>
          <w:p w:rsidR="006E2A97" w:rsidRPr="00A63108" w:rsidRDefault="006E2A97" w:rsidP="00FD59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D59C3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6E2A97">
        <w:tc>
          <w:tcPr>
            <w:tcW w:w="2093" w:type="dxa"/>
          </w:tcPr>
          <w:p w:rsidR="006E2A97" w:rsidRDefault="006E2A97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505" w:type="dxa"/>
          </w:tcPr>
          <w:p w:rsidR="006E2A97" w:rsidRDefault="006E2A9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 НДС</w:t>
            </w:r>
          </w:p>
        </w:tc>
      </w:tr>
    </w:tbl>
    <w:p w:rsidR="006E2A97" w:rsidRDefault="006E2A9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E2A97" w:rsidRDefault="006E2A97" w:rsidP="00AE232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E232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AE232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AE232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«31</w:t>
      </w:r>
      <w:r w:rsidRPr="00AE232A">
        <w:rPr>
          <w:rFonts w:ascii="Times New Roman" w:hAnsi="Times New Roman" w:cs="Times New Roman"/>
          <w:sz w:val="24"/>
          <w:szCs w:val="24"/>
          <w:lang w:eastAsia="ru-RU"/>
        </w:rPr>
        <w:t xml:space="preserve">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E232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E232A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AE232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E232A">
        <w:rPr>
          <w:sz w:val="24"/>
          <w:szCs w:val="24"/>
        </w:rPr>
        <w:t xml:space="preserve"> </w:t>
      </w:r>
      <w:r w:rsidRPr="00AE232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31401657737</w:t>
      </w:r>
      <w:r w:rsidRPr="00AE232A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E232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>, закупка №141031/0506/811</w:t>
      </w:r>
      <w:r w:rsidRPr="00AE232A">
        <w:rPr>
          <w:rFonts w:ascii="Times New Roman" w:hAnsi="Times New Roman" w:cs="Times New Roman"/>
          <w:sz w:val="24"/>
          <w:szCs w:val="24"/>
          <w:lang w:eastAsia="ru-RU"/>
        </w:rPr>
        <w:t>, на ЭТП Аук. Конк. Дом, закупк</w:t>
      </w:r>
      <w:r>
        <w:rPr>
          <w:rFonts w:ascii="Times New Roman" w:hAnsi="Times New Roman" w:cs="Times New Roman"/>
          <w:sz w:val="24"/>
          <w:szCs w:val="24"/>
          <w:lang w:eastAsia="ru-RU"/>
        </w:rPr>
        <w:t>а №Z035043</w:t>
      </w:r>
      <w:r w:rsidRPr="00AE232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E2A97" w:rsidRDefault="006E2A97" w:rsidP="00AE232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E2A97" w:rsidRPr="00FE663E" w:rsidRDefault="006E2A97" w:rsidP="00FE663E">
      <w:pPr>
        <w:jc w:val="both"/>
        <w:rPr>
          <w:rFonts w:ascii="Times New Roman" w:hAnsi="Times New Roman" w:cs="Times New Roman"/>
          <w:sz w:val="24"/>
          <w:szCs w:val="24"/>
        </w:rPr>
      </w:pPr>
      <w:r w:rsidRPr="00FE663E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  <w:sz w:val="24"/>
          <w:szCs w:val="24"/>
        </w:rPr>
        <w:t>цен состоялась «18</w:t>
      </w:r>
      <w:r w:rsidRPr="00FE663E">
        <w:rPr>
          <w:rFonts w:ascii="Times New Roman" w:hAnsi="Times New Roman" w:cs="Times New Roman"/>
          <w:sz w:val="24"/>
          <w:szCs w:val="24"/>
        </w:rPr>
        <w:t xml:space="preserve">» ноября 2014. в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FE663E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ЭТП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АКД </w:t>
      </w:r>
      <w:r w:rsidRPr="00FE663E">
        <w:rPr>
          <w:rFonts w:ascii="Times New Roman" w:hAnsi="Times New Roman" w:cs="Times New Roman"/>
          <w:sz w:val="24"/>
          <w:szCs w:val="24"/>
        </w:rPr>
        <w:t>в автоматическом режим</w:t>
      </w:r>
      <w:r>
        <w:rPr>
          <w:rFonts w:ascii="Times New Roman" w:hAnsi="Times New Roman" w:cs="Times New Roman"/>
          <w:sz w:val="24"/>
          <w:szCs w:val="24"/>
        </w:rPr>
        <w:t xml:space="preserve">е после окончания приема заявок, </w:t>
      </w:r>
      <w:r>
        <w:rPr>
          <w:rFonts w:ascii="Times New Roman" w:hAnsi="Times New Roman" w:cs="Times New Roman"/>
          <w:color w:val="000000"/>
          <w:sz w:val="24"/>
          <w:szCs w:val="24"/>
        </w:rPr>
        <w:t>с учетом требований п.20.6.6</w:t>
      </w:r>
      <w:r w:rsidRPr="008F33B9">
        <w:rPr>
          <w:rFonts w:ascii="Times New Roman" w:hAnsi="Times New Roman" w:cs="Times New Roman"/>
          <w:color w:val="000000"/>
          <w:sz w:val="24"/>
          <w:szCs w:val="24"/>
        </w:rPr>
        <w:t xml:space="preserve"> Единого отраслевого стандарта закупок ГК «Росатом»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E2A97" w:rsidRDefault="006E2A9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«18» ноября 2014 года на ЭТП АКД:</w:t>
      </w:r>
    </w:p>
    <w:p w:rsidR="006E2A97" w:rsidRDefault="006E2A9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6E2A97" w:rsidRDefault="006E2A9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6E2A97" w:rsidRDefault="006E2A9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6E2A97" w:rsidRDefault="006E2A9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E2A97" w:rsidRDefault="006E2A9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6E2A97" w:rsidRDefault="006E2A9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69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8"/>
        <w:gridCol w:w="1136"/>
        <w:gridCol w:w="1827"/>
        <w:gridCol w:w="3558"/>
        <w:gridCol w:w="1558"/>
      </w:tblGrid>
      <w:tr w:rsidR="006E2A97" w:rsidRPr="00FE663E" w:rsidTr="008F33B9">
        <w:tc>
          <w:tcPr>
            <w:tcW w:w="1188" w:type="pct"/>
          </w:tcPr>
          <w:p w:rsidR="006E2A97" w:rsidRPr="00FE663E" w:rsidRDefault="006E2A97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36" w:type="pct"/>
          </w:tcPr>
          <w:p w:rsidR="006E2A97" w:rsidRPr="00FE663E" w:rsidRDefault="006E2A97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862" w:type="pct"/>
          </w:tcPr>
          <w:p w:rsidR="006E2A97" w:rsidRPr="00FE663E" w:rsidRDefault="006E2A97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679" w:type="pct"/>
          </w:tcPr>
          <w:p w:rsidR="006E2A97" w:rsidRPr="00FE663E" w:rsidRDefault="006E2A97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735" w:type="pct"/>
          </w:tcPr>
          <w:p w:rsidR="006E2A97" w:rsidRPr="00FE663E" w:rsidRDefault="006E2A97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6E2A97" w:rsidRPr="00FE663E" w:rsidTr="008F33B9">
        <w:tc>
          <w:tcPr>
            <w:tcW w:w="1188" w:type="pct"/>
          </w:tcPr>
          <w:p w:rsidR="006E2A97" w:rsidRDefault="006E2A97" w:rsidP="00FD59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ОАО </w:t>
            </w:r>
            <w:r w:rsidRPr="00FD59C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Научно-технический центр </w:t>
            </w:r>
            <w:r w:rsidRPr="00FD59C3">
              <w:rPr>
                <w:rFonts w:ascii="Times New Roman" w:hAnsi="Times New Roman" w:cs="Times New Roman"/>
                <w:sz w:val="24"/>
                <w:szCs w:val="24"/>
              </w:rPr>
              <w:t>"Ядерно-физические исследования"</w:t>
            </w:r>
          </w:p>
          <w:p w:rsidR="00C947A2" w:rsidRPr="00FE663E" w:rsidRDefault="00C947A2" w:rsidP="00FD59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pct"/>
          </w:tcPr>
          <w:p w:rsidR="006E2A97" w:rsidRPr="008F33B9" w:rsidRDefault="006E2A97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7802441926</w:t>
            </w:r>
          </w:p>
        </w:tc>
        <w:tc>
          <w:tcPr>
            <w:tcW w:w="862" w:type="pct"/>
          </w:tcPr>
          <w:p w:rsidR="006E2A97" w:rsidRPr="00FE663E" w:rsidRDefault="006E2A97" w:rsidP="00EC18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09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.11.2014 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37</w:t>
            </w:r>
            <w:r w:rsidRPr="00FE663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:00</w:t>
            </w:r>
          </w:p>
        </w:tc>
        <w:tc>
          <w:tcPr>
            <w:tcW w:w="1679" w:type="pct"/>
          </w:tcPr>
          <w:p w:rsidR="006E2A97" w:rsidRPr="008F33B9" w:rsidRDefault="006E2A97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3B9">
              <w:rPr>
                <w:rFonts w:ascii="Times New Roman" w:hAnsi="Times New Roman" w:cs="Times New Roman"/>
                <w:sz w:val="24"/>
                <w:szCs w:val="24"/>
              </w:rPr>
              <w:t>194021, Россия, Санкт-Петербург, Санкт-Петербург, 2-ой Муринский проспект, 28</w:t>
            </w:r>
          </w:p>
        </w:tc>
        <w:tc>
          <w:tcPr>
            <w:tcW w:w="735" w:type="pct"/>
          </w:tcPr>
          <w:p w:rsidR="006E2A97" w:rsidRPr="00FE663E" w:rsidRDefault="006E2A97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606 078,09</w:t>
            </w:r>
            <w:r w:rsidRPr="00FE663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RUB С НДС</w:t>
            </w:r>
          </w:p>
        </w:tc>
      </w:tr>
    </w:tbl>
    <w:p w:rsidR="006E2A97" w:rsidRDefault="006E2A97" w:rsidP="00B31B61">
      <w:pPr>
        <w:pStyle w:val="a5"/>
        <w:jc w:val="both"/>
      </w:pPr>
      <w:r w:rsidRPr="003F6A33"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</w:t>
      </w:r>
      <w:r w:rsidRPr="00FD59C3">
        <w:t>поставку радиационного монитора ИР-560-30</w:t>
      </w:r>
      <w:r>
        <w:t xml:space="preserve"> </w:t>
      </w:r>
      <w:r w:rsidRPr="003F6A33">
        <w:t>признан несостоявшимся.</w:t>
      </w:r>
    </w:p>
    <w:p w:rsidR="006E2A97" w:rsidRPr="00B31B61" w:rsidRDefault="006E2A97" w:rsidP="00B31B61">
      <w:pPr>
        <w:pStyle w:val="a5"/>
        <w:jc w:val="both"/>
      </w:pPr>
      <w:r>
        <w:t>Заявка участника</w:t>
      </w:r>
      <w:r w:rsidRPr="00B31B61">
        <w:t xml:space="preserve"> </w:t>
      </w:r>
      <w:r>
        <w:t xml:space="preserve"> </w:t>
      </w:r>
      <w:r>
        <w:rPr>
          <w:snapToGrid w:val="0"/>
        </w:rPr>
        <w:t>ОАО «</w:t>
      </w:r>
      <w:r>
        <w:t>НТЦ «ЯФИ»  принята</w:t>
      </w:r>
      <w:r w:rsidRPr="00B31B61">
        <w:t xml:space="preserve"> к рассмотрению.</w:t>
      </w:r>
    </w:p>
    <w:p w:rsidR="006E2A97" w:rsidRDefault="006E2A97">
      <w:pPr>
        <w:pStyle w:val="a5"/>
      </w:pPr>
      <w:r>
        <w:rPr>
          <w:b/>
          <w:bCs/>
        </w:rPr>
        <w:lastRenderedPageBreak/>
        <w:t xml:space="preserve">Рассмотрение заявок на участие в запросе цен состоится не </w:t>
      </w:r>
      <w:r w:rsidRPr="00B31B61">
        <w:rPr>
          <w:b/>
          <w:bCs/>
        </w:rPr>
        <w:t>позднее:</w:t>
      </w:r>
      <w:r>
        <w:t xml:space="preserve"> «17» дека</w:t>
      </w:r>
      <w:r w:rsidRPr="00B31B61">
        <w:t>бря 2014 г.</w:t>
      </w:r>
      <w:r>
        <w:t xml:space="preserve"> 23:59 (местное время).</w:t>
      </w:r>
    </w:p>
    <w:p w:rsidR="0087377B" w:rsidRDefault="006E2A97" w:rsidP="0087377B">
      <w:pPr>
        <w:pStyle w:val="a5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 xml:space="preserve">единой закупочной комиссии </w:t>
      </w:r>
      <w:r w:rsidR="00C947A2">
        <w:rPr>
          <w:color w:val="000000"/>
        </w:rPr>
        <w:t>О</w:t>
      </w:r>
      <w:r>
        <w:rPr>
          <w:color w:val="000000"/>
        </w:rPr>
        <w:t>АО «СХК» (без права голоса)</w:t>
      </w:r>
      <w:r w:rsidR="00C947A2">
        <w:rPr>
          <w:color w:val="000000"/>
        </w:rPr>
        <w:t>:</w:t>
      </w:r>
    </w:p>
    <w:p w:rsidR="0087377B" w:rsidRDefault="0087377B" w:rsidP="0087377B">
      <w:pPr>
        <w:pStyle w:val="a5"/>
        <w:jc w:val="both"/>
        <w:rPr>
          <w:color w:val="000000"/>
        </w:rPr>
      </w:pPr>
      <w:r>
        <w:rPr>
          <w:color w:val="00000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7377B" w:rsidTr="0087377B">
        <w:tc>
          <w:tcPr>
            <w:tcW w:w="2562" w:type="dxa"/>
            <w:shd w:val="clear" w:color="auto" w:fill="auto"/>
          </w:tcPr>
          <w:p w:rsidR="0087377B" w:rsidRDefault="0087377B" w:rsidP="0087377B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7377B" w:rsidRDefault="0087377B" w:rsidP="0087377B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7377B" w:rsidRDefault="0087377B" w:rsidP="0087377B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7377B" w:rsidRDefault="0087377B" w:rsidP="0087377B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ЭП</w:t>
            </w:r>
          </w:p>
        </w:tc>
      </w:tr>
      <w:tr w:rsidR="0087377B" w:rsidTr="0087377B">
        <w:tc>
          <w:tcPr>
            <w:tcW w:w="2562" w:type="dxa"/>
            <w:shd w:val="clear" w:color="auto" w:fill="auto"/>
          </w:tcPr>
          <w:p w:rsidR="0087377B" w:rsidRDefault="0087377B" w:rsidP="0087377B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87377B" w:rsidRDefault="0087377B" w:rsidP="0087377B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18.11.2014</w:t>
            </w:r>
          </w:p>
        </w:tc>
        <w:tc>
          <w:tcPr>
            <w:tcW w:w="2563" w:type="dxa"/>
            <w:shd w:val="clear" w:color="auto" w:fill="auto"/>
          </w:tcPr>
          <w:p w:rsidR="0087377B" w:rsidRDefault="0087377B" w:rsidP="0087377B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87377B" w:rsidRDefault="0087377B" w:rsidP="0087377B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№ 161</w:t>
            </w:r>
          </w:p>
        </w:tc>
      </w:tr>
    </w:tbl>
    <w:p w:rsidR="006E2A97" w:rsidRDefault="006E2A97" w:rsidP="0087377B">
      <w:pPr>
        <w:pStyle w:val="a5"/>
        <w:jc w:val="both"/>
        <w:rPr>
          <w:color w:val="000000"/>
        </w:rPr>
      </w:pPr>
    </w:p>
    <w:sectPr w:rsidR="006E2A97" w:rsidSect="00CA4069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A97" w:rsidRDefault="006E2A97">
      <w:pPr>
        <w:spacing w:after="0" w:line="240" w:lineRule="auto"/>
      </w:pPr>
      <w:r>
        <w:separator/>
      </w:r>
    </w:p>
  </w:endnote>
  <w:endnote w:type="continuationSeparator" w:id="0">
    <w:p w:rsidR="006E2A97" w:rsidRDefault="006E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A97" w:rsidRDefault="006E2A97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708-SH-2014/2285 от «18</w:t>
    </w:r>
    <w:r w:rsidRPr="00DA7CA0">
      <w:rPr>
        <w:sz w:val="16"/>
        <w:szCs w:val="16"/>
      </w:rPr>
      <w:t>» ноября 2014 г.</w:t>
    </w:r>
  </w:p>
  <w:p w:rsidR="006E2A97" w:rsidRDefault="006E2A97">
    <w:pPr>
      <w:pStyle w:val="aa"/>
      <w:jc w:val="center"/>
      <w:rPr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запросе цен на право заключения договора на поставку радиационного монитора ИР-560-30</w:t>
    </w:r>
  </w:p>
  <w:p w:rsidR="006E2A97" w:rsidRDefault="006E2A97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58311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58311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947A2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58311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58311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58311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947A2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58311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A97" w:rsidRDefault="006E2A97">
      <w:pPr>
        <w:spacing w:after="0" w:line="240" w:lineRule="auto"/>
      </w:pPr>
      <w:r>
        <w:separator/>
      </w:r>
    </w:p>
  </w:footnote>
  <w:footnote w:type="continuationSeparator" w:id="0">
    <w:p w:rsidR="006E2A97" w:rsidRDefault="006E2A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209C1"/>
    <w:multiLevelType w:val="hybridMultilevel"/>
    <w:tmpl w:val="B736111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9A10F5A"/>
    <w:multiLevelType w:val="hybridMultilevel"/>
    <w:tmpl w:val="4F12C52E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7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1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3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75" w:hanging="360"/>
      </w:pPr>
      <w:rPr>
        <w:rFonts w:ascii="Wingdings" w:hAnsi="Wingdings" w:cs="Wingdings" w:hint="default"/>
      </w:rPr>
    </w:lvl>
  </w:abstractNum>
  <w:abstractNum w:abstractNumId="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1CC6"/>
    <w:rsid w:val="00007008"/>
    <w:rsid w:val="0006396F"/>
    <w:rsid w:val="00072B75"/>
    <w:rsid w:val="00096020"/>
    <w:rsid w:val="001C4AAC"/>
    <w:rsid w:val="0021665C"/>
    <w:rsid w:val="00262A70"/>
    <w:rsid w:val="002F6303"/>
    <w:rsid w:val="003F06D4"/>
    <w:rsid w:val="003F6A33"/>
    <w:rsid w:val="004220CA"/>
    <w:rsid w:val="00427972"/>
    <w:rsid w:val="0045510A"/>
    <w:rsid w:val="0052449F"/>
    <w:rsid w:val="00536D59"/>
    <w:rsid w:val="00583110"/>
    <w:rsid w:val="006945B6"/>
    <w:rsid w:val="006B76B4"/>
    <w:rsid w:val="006E2A97"/>
    <w:rsid w:val="0073360D"/>
    <w:rsid w:val="0075337B"/>
    <w:rsid w:val="00773E7E"/>
    <w:rsid w:val="0083379F"/>
    <w:rsid w:val="00837090"/>
    <w:rsid w:val="0087377B"/>
    <w:rsid w:val="008819BE"/>
    <w:rsid w:val="008D1BDD"/>
    <w:rsid w:val="008D2DF8"/>
    <w:rsid w:val="008F33B9"/>
    <w:rsid w:val="00910CB1"/>
    <w:rsid w:val="00936FB5"/>
    <w:rsid w:val="0098626D"/>
    <w:rsid w:val="00A03182"/>
    <w:rsid w:val="00A077D0"/>
    <w:rsid w:val="00A1118F"/>
    <w:rsid w:val="00A41B15"/>
    <w:rsid w:val="00A63108"/>
    <w:rsid w:val="00AB6312"/>
    <w:rsid w:val="00AB7C10"/>
    <w:rsid w:val="00AE232A"/>
    <w:rsid w:val="00B31B61"/>
    <w:rsid w:val="00B71489"/>
    <w:rsid w:val="00B92C7F"/>
    <w:rsid w:val="00BA5775"/>
    <w:rsid w:val="00BA66A9"/>
    <w:rsid w:val="00BB0C32"/>
    <w:rsid w:val="00C947A2"/>
    <w:rsid w:val="00CA4069"/>
    <w:rsid w:val="00CF1FAD"/>
    <w:rsid w:val="00DA7CA0"/>
    <w:rsid w:val="00DE2731"/>
    <w:rsid w:val="00DF1CC6"/>
    <w:rsid w:val="00E832E0"/>
    <w:rsid w:val="00EC1837"/>
    <w:rsid w:val="00EC37FF"/>
    <w:rsid w:val="00F07753"/>
    <w:rsid w:val="00FD59C3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A406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CA4069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CA4069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CA4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rsid w:val="00CA4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A4069"/>
    <w:rPr>
      <w:rFonts w:ascii="Times New Roman" w:hAnsi="Times New Roman" w:cs="Times New Roman"/>
      <w:lang w:eastAsia="ru-RU"/>
    </w:rPr>
  </w:style>
  <w:style w:type="paragraph" w:styleId="a8">
    <w:name w:val="header"/>
    <w:basedOn w:val="a"/>
    <w:link w:val="a9"/>
    <w:uiPriority w:val="99"/>
    <w:semiHidden/>
    <w:rsid w:val="00CA4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A4069"/>
    <w:rPr>
      <w:sz w:val="22"/>
      <w:szCs w:val="22"/>
    </w:rPr>
  </w:style>
  <w:style w:type="paragraph" w:styleId="aa">
    <w:name w:val="footer"/>
    <w:basedOn w:val="a"/>
    <w:link w:val="ab"/>
    <w:uiPriority w:val="99"/>
    <w:semiHidden/>
    <w:rsid w:val="00CA4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A4069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rsid w:val="00CA406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CA4069"/>
    <w:rPr>
      <w:rFonts w:ascii="Times New Roman" w:hAnsi="Times New Roman" w:cs="Times New Roman"/>
      <w:lang w:eastAsia="ru-RU"/>
    </w:rPr>
  </w:style>
  <w:style w:type="paragraph" w:styleId="2">
    <w:name w:val="Body Text Indent 2"/>
    <w:basedOn w:val="a"/>
    <w:link w:val="20"/>
    <w:uiPriority w:val="99"/>
    <w:semiHidden/>
    <w:rsid w:val="00CA406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CA4069"/>
    <w:rPr>
      <w:rFonts w:ascii="Calibri" w:hAnsi="Calibri" w:cs="Calibri"/>
      <w:sz w:val="22"/>
      <w:szCs w:val="22"/>
      <w:lang w:eastAsia="en-US"/>
    </w:rPr>
  </w:style>
  <w:style w:type="paragraph" w:styleId="ae">
    <w:name w:val="Document Map"/>
    <w:basedOn w:val="a"/>
    <w:link w:val="af"/>
    <w:uiPriority w:val="99"/>
    <w:semiHidden/>
    <w:rsid w:val="00CA4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CA4069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CA4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CA4069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uiPriority w:val="99"/>
    <w:semiHidden/>
    <w:rsid w:val="00CA4069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CA406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CA4069"/>
    <w:rPr>
      <w:sz w:val="16"/>
      <w:szCs w:val="16"/>
    </w:rPr>
  </w:style>
  <w:style w:type="paragraph" w:styleId="af4">
    <w:name w:val="Block Text"/>
    <w:basedOn w:val="a"/>
    <w:uiPriority w:val="99"/>
    <w:locked/>
    <w:rsid w:val="00DA7CA0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3">
    <w:name w:val="Стиль3"/>
    <w:basedOn w:val="2"/>
    <w:uiPriority w:val="99"/>
    <w:rsid w:val="00DA7CA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"/>
    <w:uiPriority w:val="99"/>
    <w:locked/>
    <w:rsid w:val="00DA7CA0"/>
    <w:rPr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DA7CA0"/>
    <w:pPr>
      <w:ind w:left="72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06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0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0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0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0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0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657</Words>
  <Characters>4409</Characters>
  <Application>Microsoft Office Word</Application>
  <DocSecurity>0</DocSecurity>
  <Lines>36</Lines>
  <Paragraphs>10</Paragraphs>
  <ScaleCrop>false</ScaleCrop>
  <Company>sxk</Company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708-SH-2014/2233</dc:title>
  <dc:subject/>
  <dc:creator>ss</dc:creator>
  <cp:keywords/>
  <dc:description/>
  <cp:lastModifiedBy>Mitukevich</cp:lastModifiedBy>
  <cp:revision>2</cp:revision>
  <dcterms:created xsi:type="dcterms:W3CDTF">2014-11-18T05:23:00Z</dcterms:created>
  <dcterms:modified xsi:type="dcterms:W3CDTF">2014-11-18T05:23:00Z</dcterms:modified>
</cp:coreProperties>
</file>