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DB9" w:rsidRDefault="00372DB9" w:rsidP="00372DB9">
      <w:pPr>
        <w:shd w:val="clear" w:color="auto" w:fill="FFFFFF"/>
        <w:jc w:val="center"/>
        <w:rPr>
          <w:b/>
          <w:sz w:val="24"/>
          <w:szCs w:val="24"/>
        </w:rPr>
      </w:pPr>
      <w:r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372DB9" w:rsidRDefault="00577C3A" w:rsidP="00372DB9">
      <w:pPr>
        <w:shd w:val="clear" w:color="auto" w:fill="FFFFFF"/>
        <w:jc w:val="both"/>
        <w:rPr>
          <w:spacing w:val="1"/>
          <w:sz w:val="24"/>
          <w:szCs w:val="24"/>
        </w:rPr>
      </w:pPr>
      <w:r w:rsidRPr="00577C3A">
        <w:pict>
          <v:line id="_x0000_s1026" style="position:absolute;left:0;text-align:left;z-index:251658240" from="16.3pt,7.25pt" to="478.85pt,7.25pt" strokeweight="3pt">
            <v:stroke linestyle="thinThin"/>
          </v:line>
        </w:pict>
      </w:r>
    </w:p>
    <w:p w:rsidR="00372DB9" w:rsidRDefault="00372DB9" w:rsidP="00372DB9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</w:t>
      </w:r>
    </w:p>
    <w:p w:rsidR="00372DB9" w:rsidRDefault="00372DB9" w:rsidP="00372DB9">
      <w:pPr>
        <w:pStyle w:val="2"/>
        <w:ind w:right="14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ПРОТОКОЛ № SR-2014/</w:t>
      </w:r>
      <w:r w:rsidR="000C2E2A">
        <w:rPr>
          <w:b w:val="0"/>
          <w:sz w:val="24"/>
          <w:szCs w:val="24"/>
        </w:rPr>
        <w:t>4</w:t>
      </w:r>
      <w:r>
        <w:rPr>
          <w:b w:val="0"/>
          <w:sz w:val="24"/>
          <w:szCs w:val="24"/>
        </w:rPr>
        <w:t xml:space="preserve"> от 2</w:t>
      </w:r>
      <w:r w:rsidR="000C2E2A">
        <w:rPr>
          <w:b w:val="0"/>
          <w:sz w:val="24"/>
          <w:szCs w:val="24"/>
        </w:rPr>
        <w:t>6</w:t>
      </w:r>
      <w:r>
        <w:rPr>
          <w:b w:val="0"/>
          <w:sz w:val="24"/>
          <w:szCs w:val="24"/>
        </w:rPr>
        <w:t>.11.2014</w:t>
      </w:r>
    </w:p>
    <w:p w:rsidR="000C2E2A" w:rsidRPr="0019128C" w:rsidRDefault="00372DB9" w:rsidP="000C2E2A">
      <w:pPr>
        <w:ind w:right="141"/>
        <w:jc w:val="center"/>
        <w:rPr>
          <w:sz w:val="22"/>
          <w:szCs w:val="22"/>
        </w:rPr>
      </w:pPr>
      <w:r>
        <w:rPr>
          <w:sz w:val="24"/>
          <w:szCs w:val="24"/>
        </w:rPr>
        <w:t xml:space="preserve">  </w:t>
      </w:r>
      <w:r w:rsidR="000C2E2A" w:rsidRPr="0019128C">
        <w:rPr>
          <w:sz w:val="22"/>
          <w:szCs w:val="22"/>
        </w:rPr>
        <w:t>Заседания закупочной комиссии</w:t>
      </w:r>
    </w:p>
    <w:p w:rsidR="00372DB9" w:rsidRDefault="000C2E2A" w:rsidP="000C2E2A">
      <w:pPr>
        <w:shd w:val="clear" w:color="auto" w:fill="FFFFFF"/>
        <w:jc w:val="center"/>
        <w:rPr>
          <w:sz w:val="24"/>
          <w:szCs w:val="24"/>
        </w:rPr>
      </w:pPr>
      <w:r w:rsidRPr="0019128C">
        <w:rPr>
          <w:sz w:val="22"/>
          <w:szCs w:val="22"/>
        </w:rPr>
        <w:t xml:space="preserve"> «Рассмотрение и оценка заявок по Запросу </w:t>
      </w:r>
      <w:r>
        <w:rPr>
          <w:sz w:val="22"/>
          <w:szCs w:val="22"/>
        </w:rPr>
        <w:t>цен</w:t>
      </w:r>
      <w:r w:rsidRPr="0019128C">
        <w:rPr>
          <w:sz w:val="22"/>
          <w:szCs w:val="22"/>
        </w:rPr>
        <w:t>»</w:t>
      </w:r>
    </w:p>
    <w:p w:rsidR="00372DB9" w:rsidRDefault="00372DB9" w:rsidP="00372DB9">
      <w:pPr>
        <w:shd w:val="clear" w:color="auto" w:fill="FFFFFF"/>
        <w:jc w:val="both"/>
        <w:rPr>
          <w:b/>
          <w:sz w:val="24"/>
          <w:szCs w:val="24"/>
        </w:rPr>
      </w:pPr>
    </w:p>
    <w:p w:rsidR="00372DB9" w:rsidRDefault="00372DB9" w:rsidP="00372DB9">
      <w:pPr>
        <w:shd w:val="clear" w:color="auto" w:fill="FFFFFF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tbl>
      <w:tblPr>
        <w:tblW w:w="9360" w:type="dxa"/>
        <w:tblLayout w:type="fixed"/>
        <w:tblLook w:val="04A0"/>
      </w:tblPr>
      <w:tblGrid>
        <w:gridCol w:w="8225"/>
        <w:gridCol w:w="1135"/>
      </w:tblGrid>
      <w:tr w:rsidR="00372DB9" w:rsidTr="00372DB9">
        <w:tc>
          <w:tcPr>
            <w:tcW w:w="8220" w:type="dxa"/>
            <w:hideMark/>
          </w:tcPr>
          <w:p w:rsidR="00372DB9" w:rsidRDefault="00372D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 процедуры закупки: открытый запрос цен в электронной форме</w:t>
            </w:r>
          </w:p>
        </w:tc>
        <w:tc>
          <w:tcPr>
            <w:tcW w:w="1134" w:type="dxa"/>
          </w:tcPr>
          <w:p w:rsidR="00372DB9" w:rsidRDefault="00372DB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372DB9" w:rsidTr="00372DB9">
        <w:tc>
          <w:tcPr>
            <w:tcW w:w="8220" w:type="dxa"/>
          </w:tcPr>
          <w:p w:rsidR="00372DB9" w:rsidRDefault="00372DB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72DB9" w:rsidRDefault="00372DB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372DB9" w:rsidRDefault="00372DB9" w:rsidP="00372DB9">
      <w:pPr>
        <w:ind w:right="141"/>
        <w:rPr>
          <w:sz w:val="24"/>
          <w:szCs w:val="24"/>
        </w:rPr>
      </w:pPr>
      <w:r>
        <w:rPr>
          <w:sz w:val="24"/>
          <w:szCs w:val="24"/>
        </w:rPr>
        <w:t>Заказчик: ООО «</w:t>
      </w:r>
      <w:proofErr w:type="spellStart"/>
      <w:r>
        <w:rPr>
          <w:sz w:val="24"/>
          <w:szCs w:val="24"/>
        </w:rPr>
        <w:t>СибРегионПромсервис</w:t>
      </w:r>
      <w:proofErr w:type="spellEnd"/>
      <w:r>
        <w:rPr>
          <w:sz w:val="24"/>
          <w:szCs w:val="24"/>
        </w:rPr>
        <w:t>»</w:t>
      </w:r>
    </w:p>
    <w:p w:rsidR="00372DB9" w:rsidRDefault="00372DB9" w:rsidP="00372DB9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 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</w:t>
      </w:r>
    </w:p>
    <w:p w:rsidR="00372DB9" w:rsidRDefault="00372DB9" w:rsidP="00372DB9">
      <w:pPr>
        <w:shd w:val="clear" w:color="auto" w:fill="FFFFFF"/>
        <w:jc w:val="both"/>
        <w:rPr>
          <w:sz w:val="24"/>
          <w:szCs w:val="24"/>
        </w:rPr>
      </w:pPr>
    </w:p>
    <w:p w:rsidR="00372DB9" w:rsidRDefault="00372DB9" w:rsidP="00372DB9">
      <w:pPr>
        <w:shd w:val="clear" w:color="auto" w:fill="FFFFFF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№ SR-2137 о проведении запроса цен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>№ 141112/3052/126 дата</w:t>
      </w:r>
      <w:r>
        <w:rPr>
          <w:snapToGrid w:val="0"/>
          <w:sz w:val="24"/>
          <w:szCs w:val="24"/>
        </w:rPr>
        <w:t xml:space="preserve"> 12.11.2014 со следующими существенными условиями исполнения договора:</w:t>
      </w:r>
    </w:p>
    <w:p w:rsidR="00372DB9" w:rsidRDefault="00372DB9" w:rsidP="00372DB9">
      <w:pPr>
        <w:shd w:val="clear" w:color="auto" w:fill="FFFFFF"/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372DB9" w:rsidTr="00372DB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4"/>
                <w:szCs w:val="24"/>
              </w:rPr>
              <w:t>/</w:t>
            </w:r>
            <w:proofErr w:type="spell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Ед</w:t>
            </w:r>
            <w:proofErr w:type="gramStart"/>
            <w:r>
              <w:rPr>
                <w:sz w:val="24"/>
                <w:szCs w:val="24"/>
              </w:rPr>
              <w:t>.и</w:t>
            </w:r>
            <w:proofErr w:type="gramEnd"/>
            <w:r>
              <w:rPr>
                <w:sz w:val="24"/>
                <w:szCs w:val="24"/>
              </w:rPr>
              <w:t>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</w:tr>
      <w:tr w:rsidR="00372DB9" w:rsidTr="00372DB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ЛИСТ СТАЛЬНОЙ ГОРЯЧЕКАТАНЫЙ НОРМАЛЬНОЙ ТОЧНОСТИ НОРМАЛЬНОЙ ПЛОСКОСТНОСТИ С НЕОБРЕЗНОЙ КРОМКОЙ ТОЛЩИНА 8ММ ШИРИНА 1500ММ ДЛИНА 6000ММ ГОСТ 19903-74 ИЗ СТАЛИ МАРКИ СТ3СП КАТЕГОРИИ 4 ГОСТ 14637-89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14637-89ГОСТ 19903-74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1000,00</w:t>
            </w:r>
          </w:p>
        </w:tc>
      </w:tr>
      <w:tr w:rsidR="00372DB9" w:rsidTr="00372DB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ЛИСТ СТАЛЬНОЙ ГОРЯЧЕКАТАНЫЙ НОРМАЛЬНОЙ ТОЧНОСТИ НОРМАЛЬНОЙ ПЛОСКОСТНОСТИ С НЕОБРЕЗНОЙ КРОМКОЙ ТОЛЩИНА 20ММ ШИРИНА 1500ММ ДЛИНА 6000ММ ГОСТ 19903-74 ИЗ СТАЛИ МАРКИ СТ3СП КАТЕГОРИИ 5 ГОСТ 14637-89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14637-89ГОСТ 19903-74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</w:t>
            </w:r>
          </w:p>
        </w:tc>
      </w:tr>
      <w:tr w:rsidR="00372DB9" w:rsidTr="00372DB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УГОЛОК СТАЛЬНОЙ ГОРЯЧЕКАТАНЫЙ РАВНОПОЛОЧНЫЙ ПОВЫШЕННОЙ ТОЧНОСТИ ПРОКАТКИ 45Х45Х5ММ ГОСТ 8509-93 ИЗ СТАЛИ МАРКИ СТ3 ГОСТ 535-2005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535-2005ГОСТ 8509-93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372DB9" w:rsidTr="00372DB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ЛИСТ СТАЛЬНОЙ ГОРЯЧЕКАТАНЫЙ НОРМАЛЬНОЙ ТОЧНОСТИ НОРМАЛЬНОЙ ПЛОСКОСТНОСТИ С </w:t>
            </w:r>
            <w:r>
              <w:rPr>
                <w:sz w:val="24"/>
                <w:szCs w:val="24"/>
              </w:rPr>
              <w:lastRenderedPageBreak/>
              <w:t>НЕОБРЕЗНОЙ КРОМКОЙ ТОЛЩИНА 16ММ ШИРИНА 1500ММ ДЛИНА 6000ММ ГОСТ 19903-74 ИЗ СТАЛИ МАРКИ СТ3СП КАТЕГОРИИ 5 ГОСТ 14637-89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ГОСТ 14637-89ГОСТ 19903-74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372DB9" w:rsidTr="00372DB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ЛИСТ СТАЛЬНОЙ ГОРЯЧЕКАТАНЫЙ НОРМАЛЬНОЙ ТОЧНОСТИ НОРМАЛЬНОЙ ПЛОСКОСТНОСТИ С НЕОБРЕЗНОЙ КРОМКОЙ ТОЛЩИНА 10ММ ШИРИНА 1500ММ ДЛИНА 6000ММ ГОСТ 19903-74 ИЗ СТАЛИ МАРКИ СТ3ПС КАТЕГОРИИ 5 ГОСТ 14637-89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14637-89ГОСТ 19903-74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1,40</w:t>
            </w:r>
          </w:p>
        </w:tc>
      </w:tr>
    </w:tbl>
    <w:p w:rsidR="00372DB9" w:rsidRDefault="00372DB9" w:rsidP="00372DB9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372DB9" w:rsidTr="00372DB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378 007,86 руб. (Триста семьдесят восемь тысяч семь рублей 86 копеек)</w:t>
            </w:r>
          </w:p>
        </w:tc>
      </w:tr>
      <w:tr w:rsidR="00372DB9" w:rsidTr="00372DB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320 345,64 руб. (Триста двадцать тысяч триста сорок пять рублей 64 копейки)</w:t>
            </w:r>
          </w:p>
        </w:tc>
      </w:tr>
      <w:tr w:rsidR="00372DB9" w:rsidTr="00372DB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В цену, помимо стоимости товара / работ / услуг и НДС, включены следующие расходы: </w:t>
            </w:r>
            <w:r>
              <w:rPr>
                <w:b/>
                <w:sz w:val="24"/>
                <w:szCs w:val="24"/>
                <w:u w:val="single"/>
              </w:rPr>
              <w:t>стоимость тары, упаковки и маркировки, страховки, транспортные расходы по доставке товара.</w:t>
            </w:r>
          </w:p>
        </w:tc>
      </w:tr>
      <w:tr w:rsidR="00372DB9" w:rsidTr="00372DB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Терминал транспортной компании г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>омск Томской области.</w:t>
            </w:r>
          </w:p>
        </w:tc>
      </w:tr>
      <w:tr w:rsidR="00372DB9" w:rsidTr="00372DB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В течение 7 календарных дней с момента направления подписанной спецификации Заказчиком Поставщику. Плановая периодичность поставок продукции – 1 поставка за весь период действия договора.</w:t>
            </w:r>
          </w:p>
        </w:tc>
      </w:tr>
      <w:tr w:rsidR="00372DB9" w:rsidTr="00372DB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100% оплата по факту поставки в течение 30 календарных дней с момента получения товара на склад Покупателя и предоставления оригиналов отгрузочных документов (счет-фактура, товарная накладная, гарантийные обязательства) и сертификатов/паспортов качества.</w:t>
            </w:r>
          </w:p>
        </w:tc>
      </w:tr>
      <w:tr w:rsidR="00372DB9" w:rsidTr="00372DB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</w:tbl>
    <w:p w:rsidR="00372DB9" w:rsidRDefault="00372DB9" w:rsidP="00372DB9">
      <w:pPr>
        <w:shd w:val="clear" w:color="auto" w:fill="FFFFFF"/>
        <w:ind w:right="141"/>
        <w:jc w:val="both"/>
        <w:rPr>
          <w:sz w:val="24"/>
          <w:szCs w:val="24"/>
        </w:rPr>
      </w:pPr>
    </w:p>
    <w:p w:rsidR="000C2E2A" w:rsidRDefault="000C2E2A" w:rsidP="000C2E2A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Сведения об участниках размещения заказа, подавших  заявки на запрос цен,</w:t>
      </w:r>
    </w:p>
    <w:p w:rsidR="00372DB9" w:rsidRDefault="000C2E2A" w:rsidP="000C2E2A">
      <w:pPr>
        <w:shd w:val="clear" w:color="auto" w:fill="FFFFFF"/>
        <w:jc w:val="center"/>
        <w:rPr>
          <w:sz w:val="24"/>
          <w:szCs w:val="24"/>
        </w:rPr>
      </w:pPr>
      <w:r>
        <w:rPr>
          <w:sz w:val="24"/>
          <w:szCs w:val="24"/>
        </w:rPr>
        <w:t>и результат их анализа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5"/>
      </w:tblGrid>
      <w:tr w:rsidR="00372DB9" w:rsidTr="00372DB9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72DB9" w:rsidRDefault="00372D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72DB9" w:rsidRDefault="00372D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72DB9" w:rsidRDefault="00372D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72DB9" w:rsidRDefault="00372D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72DB9" w:rsidRDefault="00372D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372DB9" w:rsidTr="00372DB9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«ТОМТРЭЙД»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7017174696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13.11.2014 14:42:18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 xml:space="preserve">634021, ТОМСК Г., 6-Я УСТЬ-КИРГИЗКА </w:t>
            </w:r>
            <w:proofErr w:type="gramStart"/>
            <w:r>
              <w:rPr>
                <w:snapToGrid w:val="0"/>
                <w:sz w:val="20"/>
              </w:rPr>
              <w:t>УЛ</w:t>
            </w:r>
            <w:proofErr w:type="gramEnd"/>
            <w:r>
              <w:rPr>
                <w:snapToGrid w:val="0"/>
                <w:sz w:val="20"/>
              </w:rPr>
              <w:t>, 4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 xml:space="preserve">362.358,36 </w:t>
            </w:r>
            <w:r>
              <w:rPr>
                <w:snapToGrid w:val="0"/>
                <w:sz w:val="20"/>
                <w:lang w:val="en-US"/>
              </w:rPr>
              <w:t>RUB</w:t>
            </w:r>
            <w:proofErr w:type="gramStart"/>
            <w:r>
              <w:rPr>
                <w:snapToGrid w:val="0"/>
                <w:sz w:val="20"/>
              </w:rPr>
              <w:t xml:space="preserve"> С</w:t>
            </w:r>
            <w:proofErr w:type="gramEnd"/>
            <w:r>
              <w:rPr>
                <w:snapToGrid w:val="0"/>
                <w:sz w:val="20"/>
              </w:rPr>
              <w:t xml:space="preserve"> НДС</w:t>
            </w:r>
          </w:p>
        </w:tc>
      </w:tr>
    </w:tbl>
    <w:p w:rsidR="000C2E2A" w:rsidRDefault="00372DB9" w:rsidP="000C2E2A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br/>
      </w:r>
      <w:r w:rsidR="000C2E2A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0C2E2A" w:rsidRDefault="000C2E2A" w:rsidP="000C2E2A">
      <w:pPr>
        <w:jc w:val="both"/>
        <w:rPr>
          <w:b/>
          <w:sz w:val="24"/>
          <w:szCs w:val="24"/>
        </w:rPr>
      </w:pPr>
    </w:p>
    <w:tbl>
      <w:tblPr>
        <w:tblW w:w="1021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90"/>
        <w:gridCol w:w="4822"/>
      </w:tblGrid>
      <w:tr w:rsidR="000C2E2A" w:rsidTr="000C2E2A">
        <w:tc>
          <w:tcPr>
            <w:tcW w:w="5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2E2A" w:rsidRDefault="000C2E2A" w:rsidP="00CB506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2E2A" w:rsidRDefault="000C2E2A" w:rsidP="00CB506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Недостающий документ</w:t>
            </w:r>
          </w:p>
        </w:tc>
      </w:tr>
      <w:tr w:rsidR="000C2E2A" w:rsidTr="000C2E2A">
        <w:tc>
          <w:tcPr>
            <w:tcW w:w="5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2E2A" w:rsidRDefault="000C2E2A" w:rsidP="00CB506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«ТОМТРЭЙД»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2E2A" w:rsidRDefault="000C2E2A" w:rsidP="000C2E2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37F0D">
              <w:rPr>
                <w:sz w:val="24"/>
                <w:szCs w:val="24"/>
              </w:rPr>
              <w:t xml:space="preserve">В соответствии с пунктом 14.8.4 ЕОСЗ и </w:t>
            </w:r>
            <w:r>
              <w:rPr>
                <w:sz w:val="24"/>
                <w:szCs w:val="24"/>
              </w:rPr>
              <w:t xml:space="preserve"> </w:t>
            </w:r>
            <w:r w:rsidRPr="00B37F0D">
              <w:rPr>
                <w:sz w:val="24"/>
                <w:szCs w:val="24"/>
              </w:rPr>
              <w:t xml:space="preserve">п. 12 и п. 14.4 </w:t>
            </w:r>
            <w:r>
              <w:rPr>
                <w:sz w:val="24"/>
                <w:szCs w:val="24"/>
              </w:rPr>
              <w:t xml:space="preserve"> </w:t>
            </w:r>
            <w:r w:rsidRPr="00B37F0D">
              <w:rPr>
                <w:sz w:val="24"/>
                <w:szCs w:val="24"/>
              </w:rPr>
              <w:t xml:space="preserve">информационной карты документации по запросу цен Участнику необходимо </w:t>
            </w:r>
            <w:proofErr w:type="gramStart"/>
            <w:r w:rsidRPr="00B37F0D">
              <w:rPr>
                <w:sz w:val="24"/>
                <w:szCs w:val="24"/>
              </w:rPr>
              <w:t>предоставить следующие документы</w:t>
            </w:r>
            <w:proofErr w:type="gramEnd"/>
            <w:r w:rsidRPr="00B37F0D">
              <w:rPr>
                <w:sz w:val="24"/>
                <w:szCs w:val="24"/>
              </w:rPr>
              <w:t xml:space="preserve">: </w:t>
            </w:r>
            <w:r w:rsidRPr="00B37F0D">
              <w:rPr>
                <w:sz w:val="24"/>
                <w:szCs w:val="24"/>
              </w:rPr>
              <w:br/>
              <w:t>1. Уточнить количество предлагаемого Участником аналога продукции по позиции №4 – Уголок, указанной в Техническом предложении (Приложение к Заявке Участника № 1-11/13 от 13.11.2014г.) с учетом пересчета предложенного Участником уголка относительно требуемого Заказчиком.</w:t>
            </w:r>
            <w:r>
              <w:rPr>
                <w:sz w:val="20"/>
              </w:rPr>
              <w:t xml:space="preserve">       </w:t>
            </w:r>
            <w:r>
              <w:rPr>
                <w:sz w:val="24"/>
                <w:szCs w:val="24"/>
              </w:rPr>
              <w:t xml:space="preserve"> </w:t>
            </w:r>
          </w:p>
        </w:tc>
      </w:tr>
    </w:tbl>
    <w:p w:rsidR="000C2E2A" w:rsidRDefault="000C2E2A" w:rsidP="000C2E2A">
      <w:pPr>
        <w:ind w:right="141"/>
        <w:jc w:val="both"/>
        <w:rPr>
          <w:snapToGrid w:val="0"/>
          <w:sz w:val="24"/>
          <w:szCs w:val="24"/>
        </w:rPr>
      </w:pPr>
    </w:p>
    <w:p w:rsidR="000C2E2A" w:rsidRDefault="000C2E2A" w:rsidP="000C2E2A">
      <w:pPr>
        <w:suppressAutoHyphens/>
        <w:ind w:left="360" w:right="141" w:firstLine="34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0C2E2A" w:rsidRDefault="000C2E2A" w:rsidP="000C2E2A">
      <w:pPr>
        <w:suppressAutoHyphens/>
        <w:ind w:left="360" w:right="141" w:firstLine="348"/>
        <w:jc w:val="center"/>
        <w:rPr>
          <w:b/>
          <w:sz w:val="24"/>
          <w:szCs w:val="24"/>
        </w:rPr>
      </w:pPr>
    </w:p>
    <w:p w:rsidR="000C2E2A" w:rsidRDefault="000C2E2A" w:rsidP="000C2E2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Участнику запроса цен в срок до 13:00 (время московское) 28.11.2014г. предоставить информацию по запросу недостающих документов.</w:t>
      </w:r>
    </w:p>
    <w:p w:rsidR="000C2E2A" w:rsidRDefault="000C2E2A" w:rsidP="000C2E2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 участникам незамедлительно  после опубликования настоящего протокола.</w:t>
      </w:r>
    </w:p>
    <w:p w:rsidR="000C2E2A" w:rsidRPr="000C2E2A" w:rsidRDefault="000C2E2A" w:rsidP="000C2E2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Ответ Участника должен содержать обязательные требования к оформлению ответа на запросы:  Ответ Участника на запрос недостающих документов по процедуре закупок  № SR-2137</w:t>
      </w:r>
      <w:r>
        <w:rPr>
          <w:bCs/>
          <w:color w:val="000000"/>
          <w:sz w:val="24"/>
          <w:szCs w:val="24"/>
        </w:rPr>
        <w:t xml:space="preserve">,  № </w:t>
      </w:r>
      <w:r>
        <w:rPr>
          <w:sz w:val="24"/>
          <w:szCs w:val="24"/>
        </w:rPr>
        <w:t>141112/3052/126 дата</w:t>
      </w:r>
      <w:r>
        <w:rPr>
          <w:snapToGrid w:val="0"/>
          <w:sz w:val="24"/>
          <w:szCs w:val="24"/>
        </w:rPr>
        <w:t xml:space="preserve"> 12.11.2014</w:t>
      </w:r>
      <w:r>
        <w:rPr>
          <w:sz w:val="24"/>
          <w:szCs w:val="24"/>
        </w:rPr>
        <w:t>, отраженные в Протоколе № SR-2014</w:t>
      </w:r>
      <w:r w:rsidRPr="000C2E2A">
        <w:rPr>
          <w:sz w:val="24"/>
          <w:szCs w:val="24"/>
        </w:rPr>
        <w:t>/4 от 26.11.2014</w:t>
      </w:r>
      <w:r w:rsidRPr="000C2E2A">
        <w:rPr>
          <w:snapToGrid w:val="0"/>
          <w:sz w:val="24"/>
          <w:szCs w:val="24"/>
        </w:rPr>
        <w:t>г.</w:t>
      </w:r>
    </w:p>
    <w:p w:rsidR="000C2E2A" w:rsidRDefault="000C2E2A" w:rsidP="000C2E2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0C2E2A" w:rsidRDefault="000C2E2A" w:rsidP="000C2E2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Электронные  копии документов участник должен направлять на электронную торговую площадку http://www.a-k-d.ru.</w:t>
      </w:r>
    </w:p>
    <w:p w:rsidR="00372DB9" w:rsidRDefault="000C2E2A" w:rsidP="000C2E2A">
      <w:pPr>
        <w:ind w:left="720"/>
        <w:jc w:val="both"/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  <w:u w:val="single"/>
        </w:rPr>
        <w:t>zakupki.gov.ru</w:t>
      </w:r>
      <w:proofErr w:type="spellEnd"/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32"/>
        <w:gridCol w:w="5352"/>
        <w:gridCol w:w="954"/>
      </w:tblGrid>
      <w:tr w:rsidR="00372DB9" w:rsidTr="00372D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spacing w:line="276" w:lineRule="auto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spacing w:line="276" w:lineRule="auto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spacing w:line="276" w:lineRule="auto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Подпись </w:t>
            </w:r>
          </w:p>
        </w:tc>
      </w:tr>
      <w:tr w:rsidR="00372DB9" w:rsidTr="00372DB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spacing w:line="276" w:lineRule="auto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372DB9" w:rsidTr="00372D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372DB9" w:rsidTr="00372DB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spacing w:line="276" w:lineRule="auto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372DB9" w:rsidTr="00372D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372DB9" w:rsidTr="00372DB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spacing w:line="276" w:lineRule="auto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372DB9" w:rsidTr="00372D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Дудник Марина Павловна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Начальник </w:t>
            </w:r>
            <w:proofErr w:type="gramStart"/>
            <w:r>
              <w:rPr>
                <w:rFonts w:eastAsia="Calibri"/>
                <w:sz w:val="24"/>
                <w:szCs w:val="24"/>
                <w:lang w:eastAsia="en-US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372DB9" w:rsidTr="00372D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Ковалева Ксения Борисовна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372DB9" w:rsidTr="00372D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eastAsia="Calibri"/>
                <w:sz w:val="24"/>
                <w:szCs w:val="24"/>
                <w:lang w:eastAsia="en-US"/>
              </w:rPr>
              <w:t>Архиреев</w:t>
            </w:r>
            <w:proofErr w:type="spellEnd"/>
            <w:r>
              <w:rPr>
                <w:rFonts w:eastAsia="Calibri"/>
                <w:sz w:val="24"/>
                <w:szCs w:val="24"/>
                <w:lang w:eastAsia="en-US"/>
              </w:rPr>
              <w:t xml:space="preserve"> Станислав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Менеджер коммерческой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372DB9" w:rsidTr="00372DB9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372DB9" w:rsidTr="00372DB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spacing w:line="276" w:lineRule="auto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372DB9" w:rsidTr="00372D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eastAsia="Calibri"/>
                <w:sz w:val="24"/>
                <w:szCs w:val="24"/>
                <w:lang w:eastAsia="en-US"/>
              </w:rPr>
              <w:t>Бузимова</w:t>
            </w:r>
            <w:proofErr w:type="spellEnd"/>
            <w:r>
              <w:rPr>
                <w:rFonts w:eastAsia="Calibri"/>
                <w:sz w:val="24"/>
                <w:szCs w:val="24"/>
                <w:lang w:eastAsia="en-US"/>
              </w:rPr>
              <w:t xml:space="preserve"> Ольга Вячеславовна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372DB9" w:rsidRDefault="00372DB9" w:rsidP="00372DB9">
      <w:pPr>
        <w:shd w:val="clear" w:color="auto" w:fill="FFFFFF"/>
        <w:jc w:val="center"/>
      </w:pPr>
      <w:r>
        <w:rPr>
          <w:sz w:val="20"/>
        </w:rPr>
        <w:t xml:space="preserve"> </w:t>
      </w:r>
    </w:p>
    <w:p w:rsidR="00707C44" w:rsidRDefault="000C2E2A"/>
    <w:sectPr w:rsidR="00707C44" w:rsidSect="000C2E2A">
      <w:pgSz w:w="11906" w:h="16838"/>
      <w:pgMar w:top="709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72DB9"/>
    <w:rsid w:val="00082D70"/>
    <w:rsid w:val="000C2E2A"/>
    <w:rsid w:val="00372DB9"/>
    <w:rsid w:val="00433945"/>
    <w:rsid w:val="004C13E8"/>
    <w:rsid w:val="00577C3A"/>
    <w:rsid w:val="006C3AB2"/>
    <w:rsid w:val="007179B1"/>
    <w:rsid w:val="0087425F"/>
    <w:rsid w:val="00A959A2"/>
    <w:rsid w:val="00B561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DB9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372DB9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372DB9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96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867</Words>
  <Characters>4946</Characters>
  <Application>Microsoft Office Word</Application>
  <DocSecurity>0</DocSecurity>
  <Lines>41</Lines>
  <Paragraphs>11</Paragraphs>
  <ScaleCrop>false</ScaleCrop>
  <Company/>
  <LinksUpToDate>false</LinksUpToDate>
  <CharactersWithSpaces>5802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2014-11-26T09:48:00Z</dcterms:created>
  <dcterms:modified xsi:type="dcterms:W3CDTF">2014-11-26T09:48:00Z</dcterms:modified>
</cp:coreProperties>
</file>