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37C" w:rsidRPr="00356AE7" w:rsidRDefault="00D7428F" w:rsidP="0085527F">
      <w:pPr>
        <w:jc w:val="center"/>
        <w:outlineLvl w:val="0"/>
        <w:rPr>
          <w:rFonts w:ascii="Times New Roman" w:hAnsi="Times New Roman"/>
        </w:rPr>
      </w:pPr>
      <w:r w:rsidRPr="00356AE7">
        <w:rPr>
          <w:rFonts w:ascii="Times New Roman" w:hAnsi="Times New Roman"/>
          <w:b/>
        </w:rPr>
        <w:t xml:space="preserve">ПРОТОКОЛ № </w:t>
      </w:r>
      <w:r w:rsidR="003948D3" w:rsidRPr="00356AE7">
        <w:rPr>
          <w:rFonts w:ascii="Times New Roman" w:hAnsi="Times New Roman"/>
          <w:b/>
          <w:bCs/>
        </w:rPr>
        <w:t>М020048</w:t>
      </w:r>
      <w:r w:rsidR="003948D3" w:rsidRPr="00356AE7">
        <w:rPr>
          <w:rFonts w:ascii="Times New Roman" w:hAnsi="Times New Roman"/>
          <w:b/>
        </w:rPr>
        <w:t>-</w:t>
      </w:r>
      <w:r w:rsidR="00F3637C" w:rsidRPr="00356AE7">
        <w:rPr>
          <w:rFonts w:ascii="Times New Roman" w:hAnsi="Times New Roman"/>
          <w:b/>
        </w:rPr>
        <w:t>2</w:t>
      </w:r>
      <w:r w:rsidRPr="00356AE7">
        <w:rPr>
          <w:rFonts w:ascii="Times New Roman" w:hAnsi="Times New Roman"/>
        </w:rPr>
        <w:br/>
      </w:r>
      <w:r w:rsidR="002D5784" w:rsidRPr="00356AE7">
        <w:rPr>
          <w:rFonts w:ascii="Times New Roman" w:hAnsi="Times New Roman"/>
          <w:b/>
        </w:rPr>
        <w:t>заседания закупочной комиссии по рассмотрению заявок</w:t>
      </w:r>
      <w:r w:rsidR="00BC6888" w:rsidRPr="00356AE7">
        <w:rPr>
          <w:rFonts w:ascii="Times New Roman" w:hAnsi="Times New Roman"/>
          <w:b/>
        </w:rPr>
        <w:t xml:space="preserve"> на оценочной стадии</w:t>
      </w:r>
      <w:r w:rsidR="002D5784" w:rsidRPr="00356AE7">
        <w:rPr>
          <w:rFonts w:ascii="Times New Roman" w:hAnsi="Times New Roman"/>
          <w:b/>
        </w:rPr>
        <w:t xml:space="preserve"> и подведению итогов на участие </w:t>
      </w:r>
      <w:r w:rsidR="00F3637C" w:rsidRPr="00356AE7">
        <w:rPr>
          <w:rFonts w:ascii="Times New Roman" w:hAnsi="Times New Roman"/>
          <w:b/>
        </w:rPr>
        <w:t xml:space="preserve">в открытом запросе </w:t>
      </w:r>
      <w:r w:rsidR="0085527F" w:rsidRPr="00356AE7">
        <w:rPr>
          <w:rFonts w:ascii="Times New Roman" w:hAnsi="Times New Roman"/>
          <w:b/>
        </w:rPr>
        <w:t>цен</w:t>
      </w:r>
      <w:r w:rsidR="00F3637C" w:rsidRPr="00356AE7">
        <w:rPr>
          <w:rFonts w:ascii="Times New Roman" w:hAnsi="Times New Roman"/>
          <w:b/>
        </w:rPr>
        <w:t xml:space="preserve"> в электронной форме на право заключения договора на </w:t>
      </w:r>
      <w:r w:rsidR="003948D3" w:rsidRPr="00356AE7">
        <w:rPr>
          <w:rFonts w:ascii="Times New Roman" w:hAnsi="Times New Roman"/>
          <w:b/>
          <w:bCs/>
        </w:rPr>
        <w:t>поставку, монтаж, пуско-наладочные работы автотитратора для проведения титрования в неводной среде и автотитратора по методу К. Фишера</w:t>
      </w:r>
    </w:p>
    <w:p w:rsidR="00C06BCD" w:rsidRPr="00356AE7" w:rsidRDefault="00C06BCD" w:rsidP="00C06BCD">
      <w:pPr>
        <w:pStyle w:val="1"/>
        <w:jc w:val="center"/>
        <w:rPr>
          <w:sz w:val="24"/>
          <w:szCs w:val="24"/>
        </w:rPr>
      </w:pPr>
    </w:p>
    <w:p w:rsidR="00CB445F" w:rsidRPr="00356AE7" w:rsidRDefault="00CB445F" w:rsidP="00D7428F">
      <w:pPr>
        <w:rPr>
          <w:rFonts w:ascii="Times New Roman" w:hAnsi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0"/>
        <w:gridCol w:w="6711"/>
      </w:tblGrid>
      <w:tr w:rsidR="00D7428F" w:rsidRPr="00356AE7" w:rsidTr="002D5784">
        <w:tc>
          <w:tcPr>
            <w:tcW w:w="1648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428F" w:rsidRPr="00356AE7" w:rsidRDefault="00D7428F" w:rsidP="00D7428F">
            <w:pPr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428F" w:rsidRPr="00356AE7" w:rsidRDefault="00C06BCD" w:rsidP="003948D3">
            <w:pPr>
              <w:jc w:val="right"/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«</w:t>
            </w:r>
            <w:r w:rsidR="003948D3" w:rsidRPr="00356AE7">
              <w:rPr>
                <w:rFonts w:ascii="Times New Roman" w:hAnsi="Times New Roman"/>
              </w:rPr>
              <w:t>24</w:t>
            </w:r>
            <w:r w:rsidR="00C902F6" w:rsidRPr="00356AE7">
              <w:rPr>
                <w:rFonts w:ascii="Times New Roman" w:hAnsi="Times New Roman"/>
              </w:rPr>
              <w:t xml:space="preserve">» </w:t>
            </w:r>
            <w:r w:rsidR="003948D3" w:rsidRPr="00356AE7">
              <w:rPr>
                <w:rFonts w:ascii="Times New Roman" w:hAnsi="Times New Roman"/>
              </w:rPr>
              <w:t>ноября</w:t>
            </w:r>
            <w:r w:rsidR="00C902F6" w:rsidRPr="00356AE7">
              <w:rPr>
                <w:rFonts w:ascii="Times New Roman" w:hAnsi="Times New Roman"/>
              </w:rPr>
              <w:t xml:space="preserve"> </w:t>
            </w:r>
            <w:r w:rsidR="00D7428F" w:rsidRPr="00356AE7">
              <w:rPr>
                <w:rFonts w:ascii="Times New Roman" w:hAnsi="Times New Roman"/>
              </w:rPr>
              <w:t>201</w:t>
            </w:r>
            <w:r w:rsidR="002D5784" w:rsidRPr="00356AE7">
              <w:rPr>
                <w:rFonts w:ascii="Times New Roman" w:hAnsi="Times New Roman"/>
              </w:rPr>
              <w:t>47</w:t>
            </w:r>
            <w:r w:rsidR="00D7428F" w:rsidRPr="00356AE7">
              <w:rPr>
                <w:rFonts w:ascii="Times New Roman" w:hAnsi="Times New Roman"/>
              </w:rPr>
              <w:t xml:space="preserve"> г.</w:t>
            </w:r>
          </w:p>
        </w:tc>
      </w:tr>
    </w:tbl>
    <w:p w:rsidR="00B54EC3" w:rsidRPr="00356AE7" w:rsidRDefault="00B54EC3" w:rsidP="00F3637C">
      <w:pPr>
        <w:widowControl w:val="0"/>
        <w:tabs>
          <w:tab w:val="left" w:pos="709"/>
        </w:tabs>
        <w:rPr>
          <w:rFonts w:ascii="Times New Roman" w:hAnsi="Times New Roman"/>
        </w:rPr>
      </w:pPr>
    </w:p>
    <w:p w:rsidR="00F3637C" w:rsidRPr="00356AE7" w:rsidRDefault="0085527F" w:rsidP="00F3637C">
      <w:pPr>
        <w:widowControl w:val="0"/>
        <w:tabs>
          <w:tab w:val="left" w:pos="709"/>
        </w:tabs>
        <w:rPr>
          <w:rFonts w:ascii="Times New Roman" w:hAnsi="Times New Roman"/>
        </w:rPr>
      </w:pPr>
      <w:r w:rsidRPr="00356AE7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356AE7">
        <w:rPr>
          <w:rFonts w:ascii="Times New Roman" w:hAnsi="Times New Roman"/>
          <w:color w:val="FF0000"/>
        </w:rPr>
        <w:t xml:space="preserve"> </w:t>
      </w:r>
      <w:r w:rsidRPr="00356AE7">
        <w:rPr>
          <w:rFonts w:ascii="Times New Roman" w:hAnsi="Times New Roman"/>
        </w:rPr>
        <w:t xml:space="preserve">с использованием функционала </w:t>
      </w:r>
      <w:r w:rsidR="00F3637C" w:rsidRPr="00356AE7">
        <w:rPr>
          <w:rFonts w:ascii="Times New Roman" w:hAnsi="Times New Roman"/>
        </w:rPr>
        <w:t>ЭТП Аукционный Конкурсный Дом  www.a-k-d.ru  согласно регламенту ее работы.</w:t>
      </w:r>
    </w:p>
    <w:p w:rsidR="00F3637C" w:rsidRPr="00356AE7" w:rsidRDefault="00F3637C" w:rsidP="00F3637C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F3637C" w:rsidRPr="00356AE7" w:rsidRDefault="00F3637C" w:rsidP="00F3637C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56AE7">
        <w:rPr>
          <w:rFonts w:ascii="Times New Roman" w:hAnsi="Times New Roman"/>
          <w:b/>
          <w:bCs/>
        </w:rPr>
        <w:t xml:space="preserve">Информация о закупке: </w:t>
      </w:r>
    </w:p>
    <w:p w:rsidR="00F3637C" w:rsidRPr="00356AE7" w:rsidRDefault="00F3637C" w:rsidP="00F3637C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F3637C" w:rsidRPr="00356AE7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</w:rPr>
      </w:pPr>
      <w:r w:rsidRPr="00356AE7">
        <w:rPr>
          <w:rFonts w:ascii="Times New Roman" w:hAnsi="Times New Roman"/>
          <w:b/>
        </w:rPr>
        <w:t>Заказчик/Организатор:</w:t>
      </w:r>
      <w:r w:rsidRPr="00356AE7">
        <w:rPr>
          <w:rFonts w:ascii="Times New Roman" w:hAnsi="Times New Roman"/>
        </w:rPr>
        <w:t xml:space="preserve"> Открытое акционерное общество  «Ордена Трудового Красного Знамени научно-исследовательский физико-химический институт имени Л.Я. Карпова».</w:t>
      </w:r>
    </w:p>
    <w:p w:rsidR="00F3637C" w:rsidRPr="00356AE7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</w:rPr>
      </w:pPr>
    </w:p>
    <w:p w:rsidR="00F3637C" w:rsidRPr="00356AE7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</w:rPr>
      </w:pPr>
      <w:r w:rsidRPr="00356AE7">
        <w:rPr>
          <w:rFonts w:ascii="Times New Roman" w:hAnsi="Times New Roman"/>
          <w:b/>
        </w:rPr>
        <w:t xml:space="preserve">Предмет запроса </w:t>
      </w:r>
      <w:r w:rsidR="0085527F" w:rsidRPr="00356AE7">
        <w:rPr>
          <w:rFonts w:ascii="Times New Roman" w:hAnsi="Times New Roman"/>
          <w:b/>
        </w:rPr>
        <w:t>цен</w:t>
      </w:r>
      <w:r w:rsidRPr="00356AE7">
        <w:rPr>
          <w:rFonts w:ascii="Times New Roman" w:hAnsi="Times New Roman"/>
          <w:b/>
        </w:rPr>
        <w:t>:</w:t>
      </w:r>
      <w:r w:rsidRPr="00356AE7">
        <w:rPr>
          <w:rFonts w:ascii="Times New Roman" w:hAnsi="Times New Roman"/>
        </w:rPr>
        <w:t xml:space="preserve"> </w:t>
      </w:r>
      <w:r w:rsidR="003948D3" w:rsidRPr="00356AE7">
        <w:rPr>
          <w:rFonts w:ascii="Times New Roman" w:hAnsi="Times New Roman"/>
        </w:rPr>
        <w:t>право заключения договоров на поставку, монтаж, пуско-наладочные работы автотитратора для проведения титрования в неводной среде и автотитратора по методу К. Фишера.</w:t>
      </w:r>
    </w:p>
    <w:p w:rsidR="00F3637C" w:rsidRPr="00356AE7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</w:rPr>
      </w:pPr>
    </w:p>
    <w:p w:rsidR="003948D3" w:rsidRPr="00356AE7" w:rsidRDefault="003948D3" w:rsidP="003948D3">
      <w:pPr>
        <w:tabs>
          <w:tab w:val="left" w:pos="0"/>
          <w:tab w:val="left" w:pos="709"/>
        </w:tabs>
        <w:contextualSpacing/>
        <w:rPr>
          <w:rFonts w:ascii="Times New Roman" w:eastAsiaTheme="minorHAnsi" w:hAnsi="Times New Roman"/>
          <w:lang w:eastAsia="en-US"/>
        </w:rPr>
      </w:pPr>
      <w:r w:rsidRPr="00356AE7">
        <w:rPr>
          <w:rFonts w:ascii="Times New Roman" w:hAnsi="Times New Roman"/>
          <w:b/>
        </w:rPr>
        <w:t xml:space="preserve">Предмет </w:t>
      </w:r>
      <w:r w:rsidRPr="00356AE7">
        <w:rPr>
          <w:rFonts w:ascii="Times New Roman" w:hAnsi="Times New Roman"/>
          <w:b/>
          <w:color w:val="000000"/>
          <w:lang w:eastAsia="ar-SA"/>
        </w:rPr>
        <w:t>договора по Лоту №1</w:t>
      </w:r>
      <w:r w:rsidRPr="00356AE7">
        <w:rPr>
          <w:rFonts w:ascii="Times New Roman" w:hAnsi="Times New Roman"/>
          <w:b/>
        </w:rPr>
        <w:t>:</w:t>
      </w:r>
      <w:r w:rsidRPr="00356AE7">
        <w:rPr>
          <w:rFonts w:ascii="Times New Roman" w:hAnsi="Times New Roman"/>
        </w:rPr>
        <w:t xml:space="preserve"> поставк</w:t>
      </w:r>
      <w:r w:rsidR="00207674" w:rsidRPr="00356AE7">
        <w:rPr>
          <w:rFonts w:ascii="Times New Roman" w:hAnsi="Times New Roman"/>
        </w:rPr>
        <w:t>а</w:t>
      </w:r>
      <w:r w:rsidRPr="00356AE7">
        <w:rPr>
          <w:rFonts w:ascii="Times New Roman" w:hAnsi="Times New Roman"/>
        </w:rPr>
        <w:t xml:space="preserve">, монтаж, пуско-наладочные работы автотитратора для проведения титрования в неводной среде.   </w:t>
      </w:r>
    </w:p>
    <w:p w:rsidR="003948D3" w:rsidRPr="00356AE7" w:rsidRDefault="003948D3" w:rsidP="003948D3">
      <w:pPr>
        <w:tabs>
          <w:tab w:val="left" w:pos="0"/>
          <w:tab w:val="left" w:pos="709"/>
        </w:tabs>
        <w:contextualSpacing/>
        <w:rPr>
          <w:rFonts w:ascii="Times New Roman" w:hAnsi="Times New Roman"/>
        </w:rPr>
      </w:pPr>
    </w:p>
    <w:p w:rsidR="003948D3" w:rsidRPr="00356AE7" w:rsidRDefault="003948D3" w:rsidP="003948D3">
      <w:pPr>
        <w:tabs>
          <w:tab w:val="left" w:pos="252"/>
        </w:tabs>
        <w:rPr>
          <w:rFonts w:ascii="Times New Roman" w:hAnsi="Times New Roman"/>
        </w:rPr>
      </w:pPr>
      <w:r w:rsidRPr="00356AE7">
        <w:rPr>
          <w:rFonts w:ascii="Times New Roman" w:hAnsi="Times New Roman"/>
          <w:b/>
        </w:rPr>
        <w:t xml:space="preserve">Предмет </w:t>
      </w:r>
      <w:r w:rsidRPr="00356AE7">
        <w:rPr>
          <w:rFonts w:ascii="Times New Roman" w:hAnsi="Times New Roman"/>
          <w:b/>
          <w:color w:val="000000"/>
          <w:lang w:eastAsia="ar-SA"/>
        </w:rPr>
        <w:t>договора по Лоту №2:</w:t>
      </w:r>
      <w:r w:rsidRPr="00356AE7">
        <w:rPr>
          <w:rFonts w:ascii="Times New Roman" w:hAnsi="Times New Roman"/>
        </w:rPr>
        <w:t xml:space="preserve"> поставк</w:t>
      </w:r>
      <w:r w:rsidR="00207674" w:rsidRPr="00356AE7">
        <w:rPr>
          <w:rFonts w:ascii="Times New Roman" w:hAnsi="Times New Roman"/>
        </w:rPr>
        <w:t>а</w:t>
      </w:r>
      <w:r w:rsidRPr="00356AE7">
        <w:rPr>
          <w:rFonts w:ascii="Times New Roman" w:hAnsi="Times New Roman"/>
        </w:rPr>
        <w:t xml:space="preserve">, монтаж, пуско-наладочные работы автотитратора по методу К. Фишера.  </w:t>
      </w:r>
    </w:p>
    <w:p w:rsidR="003948D3" w:rsidRPr="00356AE7" w:rsidRDefault="003948D3" w:rsidP="003948D3">
      <w:pPr>
        <w:rPr>
          <w:rFonts w:ascii="Times New Roman" w:hAnsi="Times New Roman"/>
          <w:b/>
        </w:rPr>
      </w:pPr>
    </w:p>
    <w:p w:rsidR="003948D3" w:rsidRPr="00356AE7" w:rsidRDefault="003948D3" w:rsidP="003948D3">
      <w:pPr>
        <w:rPr>
          <w:rFonts w:ascii="Times New Roman" w:hAnsi="Times New Roman"/>
        </w:rPr>
      </w:pPr>
      <w:r w:rsidRPr="00356AE7">
        <w:rPr>
          <w:rFonts w:ascii="Times New Roman" w:hAnsi="Times New Roman"/>
          <w:b/>
        </w:rPr>
        <w:t>Начальная (максимальная) цена договора (Лот 1):</w:t>
      </w:r>
      <w:r w:rsidRPr="00356AE7">
        <w:rPr>
          <w:rFonts w:ascii="Times New Roman" w:hAnsi="Times New Roman"/>
        </w:rPr>
        <w:t xml:space="preserve"> 1 123 991 (Один миллион сто двадцать три тысячи девятьсот девяносто один) рубль 71 копейка, включая НДС. </w:t>
      </w:r>
    </w:p>
    <w:p w:rsidR="003948D3" w:rsidRPr="00356AE7" w:rsidRDefault="003948D3" w:rsidP="003948D3">
      <w:pPr>
        <w:rPr>
          <w:rFonts w:ascii="Times New Roman" w:hAnsi="Times New Roman"/>
          <w:b/>
        </w:rPr>
      </w:pPr>
    </w:p>
    <w:p w:rsidR="003948D3" w:rsidRPr="00356AE7" w:rsidRDefault="003948D3" w:rsidP="003948D3">
      <w:pPr>
        <w:rPr>
          <w:rFonts w:ascii="Times New Roman" w:hAnsi="Times New Roman"/>
        </w:rPr>
      </w:pPr>
      <w:r w:rsidRPr="00356AE7">
        <w:rPr>
          <w:rFonts w:ascii="Times New Roman" w:hAnsi="Times New Roman"/>
          <w:b/>
        </w:rPr>
        <w:t>Начальная (максимальная) цена договора (Лот 2):</w:t>
      </w:r>
      <w:r w:rsidRPr="00356AE7">
        <w:rPr>
          <w:rFonts w:ascii="Times New Roman" w:hAnsi="Times New Roman"/>
        </w:rPr>
        <w:t xml:space="preserve"> 545 708,41 (пятьсот сорок пять тысяч семьсот восемь) рублей 41 копейка, включая НДС</w:t>
      </w:r>
    </w:p>
    <w:p w:rsidR="003948D3" w:rsidRPr="00356AE7" w:rsidRDefault="003948D3" w:rsidP="003948D3">
      <w:pPr>
        <w:rPr>
          <w:rFonts w:ascii="Times New Roman" w:hAnsi="Times New Roman"/>
        </w:rPr>
      </w:pPr>
    </w:p>
    <w:p w:rsidR="003948D3" w:rsidRPr="00356AE7" w:rsidRDefault="003948D3" w:rsidP="003948D3">
      <w:pPr>
        <w:tabs>
          <w:tab w:val="left" w:pos="252"/>
        </w:tabs>
        <w:rPr>
          <w:rFonts w:ascii="Times New Roman" w:hAnsi="Times New Roman"/>
        </w:rPr>
      </w:pPr>
      <w:r w:rsidRPr="00356AE7">
        <w:rPr>
          <w:rFonts w:ascii="Times New Roman" w:hAnsi="Times New Roman"/>
        </w:rPr>
        <w:t xml:space="preserve">Извещение о проведении </w:t>
      </w:r>
      <w:r w:rsidRPr="00356AE7"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 w:rsidRPr="00356AE7">
        <w:rPr>
          <w:rFonts w:ascii="Times New Roman" w:hAnsi="Times New Roman"/>
        </w:rPr>
        <w:t xml:space="preserve"> «14»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56AE7">
          <w:rPr>
            <w:rStyle w:val="a3"/>
            <w:rFonts w:ascii="Times New Roman" w:hAnsi="Times New Roman"/>
          </w:rPr>
          <w:t>http://www.zakupki.gov.ru</w:t>
        </w:r>
      </w:hyperlink>
      <w:r w:rsidRPr="00356AE7">
        <w:rPr>
          <w:rStyle w:val="a3"/>
          <w:rFonts w:ascii="Times New Roman" w:hAnsi="Times New Roman"/>
        </w:rPr>
        <w:t>/</w:t>
      </w:r>
      <w:r w:rsidRPr="00356AE7">
        <w:rPr>
          <w:rFonts w:ascii="Times New Roman" w:hAnsi="Times New Roman"/>
        </w:rPr>
        <w:t xml:space="preserve">, закупка № 31401695446,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356AE7">
          <w:rPr>
            <w:rStyle w:val="a3"/>
            <w:rFonts w:ascii="Times New Roman" w:hAnsi="Times New Roman"/>
          </w:rPr>
          <w:t>http://zakupki.rosatom.ru/</w:t>
        </w:r>
      </w:hyperlink>
      <w:r w:rsidRPr="00356AE7">
        <w:rPr>
          <w:rFonts w:ascii="Times New Roman" w:hAnsi="Times New Roman"/>
        </w:rPr>
        <w:t>, закупка № 141114/0682/025, на ЭТП Аук. Конк. Дом, закупка № M020048.</w:t>
      </w:r>
    </w:p>
    <w:p w:rsidR="001C58DD" w:rsidRPr="00356AE7" w:rsidRDefault="001C58DD" w:rsidP="001C58DD">
      <w:pPr>
        <w:tabs>
          <w:tab w:val="left" w:pos="709"/>
        </w:tabs>
        <w:rPr>
          <w:rFonts w:ascii="Times New Roman" w:hAnsi="Times New Roman"/>
        </w:rPr>
      </w:pPr>
    </w:p>
    <w:p w:rsidR="006D4E0D" w:rsidRPr="00356AE7" w:rsidRDefault="001C58DD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356AE7">
        <w:rPr>
          <w:rFonts w:ascii="Times New Roman" w:hAnsi="Times New Roman"/>
        </w:rPr>
        <w:t>Заседание закупочной комиссии проводится в 15:00 (время московское)</w:t>
      </w:r>
      <w:r w:rsidR="00C06BCD" w:rsidRPr="00356AE7">
        <w:rPr>
          <w:rFonts w:ascii="Times New Roman" w:hAnsi="Times New Roman"/>
        </w:rPr>
        <w:t xml:space="preserve"> «</w:t>
      </w:r>
      <w:r w:rsidR="003948D3" w:rsidRPr="00356AE7">
        <w:rPr>
          <w:rFonts w:ascii="Times New Roman" w:hAnsi="Times New Roman"/>
        </w:rPr>
        <w:t>24</w:t>
      </w:r>
      <w:r w:rsidRPr="00356AE7">
        <w:rPr>
          <w:rFonts w:ascii="Times New Roman" w:hAnsi="Times New Roman"/>
        </w:rPr>
        <w:t>» </w:t>
      </w:r>
      <w:r w:rsidR="003948D3" w:rsidRPr="00356AE7">
        <w:rPr>
          <w:rFonts w:ascii="Times New Roman" w:hAnsi="Times New Roman"/>
        </w:rPr>
        <w:t>ноября</w:t>
      </w:r>
      <w:r w:rsidRPr="00356AE7">
        <w:rPr>
          <w:rFonts w:ascii="Times New Roman" w:hAnsi="Times New Roman"/>
        </w:rPr>
        <w:t xml:space="preserve">  201</w:t>
      </w:r>
      <w:r w:rsidR="002D5784" w:rsidRPr="00356AE7">
        <w:rPr>
          <w:rFonts w:ascii="Times New Roman" w:hAnsi="Times New Roman"/>
        </w:rPr>
        <w:t>4</w:t>
      </w:r>
      <w:r w:rsidRPr="00356AE7">
        <w:rPr>
          <w:rFonts w:ascii="Times New Roman" w:hAnsi="Times New Roman"/>
        </w:rPr>
        <w:t xml:space="preserve"> года, по адресу: г. Москва, пер. Обуха, дом 3-1/12, стр. 6.</w:t>
      </w:r>
    </w:p>
    <w:p w:rsidR="00BE2DD7" w:rsidRPr="00356AE7" w:rsidRDefault="00BE2DD7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2D5784" w:rsidRPr="00356AE7" w:rsidRDefault="00A83EDC" w:rsidP="00A83EDC">
      <w:pPr>
        <w:suppressAutoHyphens/>
        <w:rPr>
          <w:rFonts w:ascii="Times New Roman" w:hAnsi="Times New Roman"/>
          <w:b/>
        </w:rPr>
      </w:pPr>
      <w:r w:rsidRPr="00356AE7">
        <w:rPr>
          <w:rFonts w:ascii="Times New Roman" w:hAnsi="Times New Roman"/>
          <w:b/>
        </w:rPr>
        <w:t xml:space="preserve">В заседании принимают участие: </w:t>
      </w:r>
    </w:p>
    <w:p w:rsidR="000E04EC" w:rsidRPr="00356AE7" w:rsidRDefault="000E04EC" w:rsidP="00A83EDC">
      <w:pPr>
        <w:suppressAutoHyphens/>
        <w:rPr>
          <w:rFonts w:ascii="Times New Roman" w:hAnsi="Times New Roman"/>
          <w:b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300"/>
        <w:gridCol w:w="7736"/>
      </w:tblGrid>
      <w:tr w:rsidR="000E04EC" w:rsidRPr="00356AE7" w:rsidTr="008F0BB1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0E04EC" w:rsidRPr="00356AE7" w:rsidTr="008F0BB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конкурсной комиссии: </w:t>
            </w:r>
          </w:p>
        </w:tc>
      </w:tr>
      <w:tr w:rsidR="000E04EC" w:rsidRPr="00356AE7" w:rsidTr="008F0BB1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Абрамов П.И.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lang w:eastAsia="en-US"/>
              </w:rPr>
              <w:t xml:space="preserve">Начальник управления по инновационному развитию Общества </w:t>
            </w:r>
          </w:p>
        </w:tc>
      </w:tr>
      <w:tr w:rsidR="000E04EC" w:rsidRPr="00356AE7" w:rsidTr="008F0BB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конкурсной комиссии: </w:t>
            </w:r>
          </w:p>
        </w:tc>
      </w:tr>
      <w:tr w:rsidR="000E04EC" w:rsidRPr="00356AE7" w:rsidTr="008F0BB1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lang w:eastAsia="en-US"/>
              </w:rPr>
              <w:t xml:space="preserve">Мотов С.А.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lang w:eastAsia="en-US"/>
              </w:rPr>
              <w:t>Патентовед Общества</w:t>
            </w:r>
          </w:p>
        </w:tc>
      </w:tr>
      <w:tr w:rsidR="000E04EC" w:rsidRPr="00356AE7" w:rsidTr="008F0BB1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lang w:eastAsia="en-US"/>
              </w:rPr>
              <w:t xml:space="preserve">Гречко В.Я.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lang w:eastAsia="en-US"/>
              </w:rPr>
              <w:t>Начальник первого отдела Общества</w:t>
            </w:r>
          </w:p>
        </w:tc>
      </w:tr>
      <w:tr w:rsidR="000E04EC" w:rsidRPr="00356AE7" w:rsidTr="008F0BB1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lang w:eastAsia="en-US"/>
              </w:rPr>
              <w:t xml:space="preserve">Романова Е.М.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lang w:eastAsia="en-US"/>
              </w:rPr>
              <w:t>Начальник отдела конкурсных процедур и закупок Общества</w:t>
            </w:r>
          </w:p>
        </w:tc>
      </w:tr>
      <w:tr w:rsidR="000E04EC" w:rsidRPr="00356AE7" w:rsidTr="008F0BB1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lang w:eastAsia="en-US"/>
              </w:rPr>
              <w:t xml:space="preserve">Ананьев А.И.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lang w:eastAsia="en-US"/>
              </w:rPr>
              <w:t>Начальник контрольно-методической группы Филиала Общества (по согласованию)</w:t>
            </w:r>
          </w:p>
        </w:tc>
      </w:tr>
      <w:tr w:rsidR="000E04EC" w:rsidRPr="00356AE7" w:rsidTr="008F0BB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конкурсной комиссии (с правом голоса) </w:t>
            </w:r>
          </w:p>
        </w:tc>
      </w:tr>
      <w:tr w:rsidR="000E04EC" w:rsidRPr="00356AE7" w:rsidTr="008F0BB1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lang w:eastAsia="en-US"/>
              </w:rPr>
              <w:t xml:space="preserve">Маковей Т.И.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356AE7">
              <w:rPr>
                <w:rFonts w:ascii="Times New Roman" w:eastAsiaTheme="minorHAnsi" w:hAnsi="Times New Roman"/>
                <w:lang w:eastAsia="en-US"/>
              </w:rPr>
              <w:t xml:space="preserve">Заместитель начальника отдела конкурсных процедур и закупок Общества </w:t>
            </w:r>
          </w:p>
        </w:tc>
      </w:tr>
    </w:tbl>
    <w:p w:rsidR="00BE2DD7" w:rsidRPr="00356AE7" w:rsidRDefault="00BE2DD7" w:rsidP="00A83EDC">
      <w:pPr>
        <w:suppressAutoHyphens/>
        <w:rPr>
          <w:rFonts w:ascii="Times New Roman" w:hAnsi="Times New Roman"/>
        </w:rPr>
      </w:pPr>
    </w:p>
    <w:p w:rsidR="005603AC" w:rsidRPr="00356AE7" w:rsidRDefault="002D5784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356AE7">
        <w:rPr>
          <w:rFonts w:ascii="Times New Roman" w:hAnsi="Times New Roman"/>
        </w:rPr>
        <w:t>Согласно п.п. 14. 7.2 п. 14.7 ЕОСЗ  кворум имеется</w:t>
      </w:r>
      <w:r w:rsidR="005603AC" w:rsidRPr="00356AE7">
        <w:rPr>
          <w:rFonts w:ascii="Times New Roman" w:hAnsi="Times New Roman"/>
        </w:rPr>
        <w:t xml:space="preserve">. </w:t>
      </w:r>
    </w:p>
    <w:p w:rsidR="002D5784" w:rsidRPr="00356AE7" w:rsidRDefault="002D5784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A83EDC" w:rsidRPr="00356AE7" w:rsidRDefault="00A83EDC" w:rsidP="00AC2EC9">
      <w:pPr>
        <w:keepLines w:val="0"/>
        <w:numPr>
          <w:ilvl w:val="0"/>
          <w:numId w:val="21"/>
        </w:numPr>
        <w:tabs>
          <w:tab w:val="clear" w:pos="720"/>
          <w:tab w:val="num" w:pos="0"/>
        </w:tabs>
        <w:ind w:left="0" w:firstLine="360"/>
        <w:rPr>
          <w:rFonts w:ascii="Times New Roman" w:hAnsi="Times New Roman"/>
        </w:rPr>
      </w:pPr>
      <w:r w:rsidRPr="00356AE7">
        <w:rPr>
          <w:rFonts w:ascii="Times New Roman" w:hAnsi="Times New Roman"/>
        </w:rPr>
        <w:t xml:space="preserve">Согласно протоколу </w:t>
      </w:r>
      <w:r w:rsidR="002D5784" w:rsidRPr="00356AE7">
        <w:rPr>
          <w:rFonts w:ascii="Times New Roman" w:hAnsi="Times New Roman"/>
        </w:rPr>
        <w:t xml:space="preserve">заседания закупочной комиссии по открытию </w:t>
      </w:r>
      <w:r w:rsidRPr="00356AE7">
        <w:rPr>
          <w:rFonts w:ascii="Times New Roman" w:hAnsi="Times New Roman"/>
        </w:rPr>
        <w:t xml:space="preserve">доступа </w:t>
      </w:r>
      <w:r w:rsidR="002D5784" w:rsidRPr="00356AE7">
        <w:rPr>
          <w:rFonts w:ascii="Times New Roman" w:hAnsi="Times New Roman"/>
        </w:rPr>
        <w:t xml:space="preserve">к поданным в форме электронных документов Заявкам от </w:t>
      </w:r>
      <w:r w:rsidR="00C06BCD" w:rsidRPr="00356AE7">
        <w:rPr>
          <w:rFonts w:ascii="Times New Roman" w:hAnsi="Times New Roman"/>
        </w:rPr>
        <w:t>«</w:t>
      </w:r>
      <w:r w:rsidR="00207674" w:rsidRPr="00356AE7">
        <w:rPr>
          <w:rFonts w:ascii="Times New Roman" w:hAnsi="Times New Roman"/>
        </w:rPr>
        <w:t>20</w:t>
      </w:r>
      <w:r w:rsidRPr="00356AE7">
        <w:rPr>
          <w:rFonts w:ascii="Times New Roman" w:hAnsi="Times New Roman"/>
        </w:rPr>
        <w:t xml:space="preserve">» </w:t>
      </w:r>
      <w:r w:rsidR="00207674" w:rsidRPr="00356AE7">
        <w:rPr>
          <w:rFonts w:ascii="Times New Roman" w:hAnsi="Times New Roman"/>
        </w:rPr>
        <w:t>ноября</w:t>
      </w:r>
      <w:r w:rsidR="00EE6386" w:rsidRPr="00356AE7">
        <w:rPr>
          <w:rFonts w:ascii="Times New Roman" w:hAnsi="Times New Roman"/>
        </w:rPr>
        <w:t xml:space="preserve"> </w:t>
      </w:r>
      <w:r w:rsidRPr="00356AE7">
        <w:rPr>
          <w:rFonts w:ascii="Times New Roman" w:hAnsi="Times New Roman"/>
        </w:rPr>
        <w:t>201</w:t>
      </w:r>
      <w:r w:rsidR="002D5784" w:rsidRPr="00356AE7">
        <w:rPr>
          <w:rFonts w:ascii="Times New Roman" w:hAnsi="Times New Roman"/>
        </w:rPr>
        <w:t>4</w:t>
      </w:r>
      <w:r w:rsidR="00863FCF" w:rsidRPr="00356AE7">
        <w:rPr>
          <w:rFonts w:ascii="Times New Roman" w:hAnsi="Times New Roman"/>
        </w:rPr>
        <w:t xml:space="preserve"> № </w:t>
      </w:r>
      <w:r w:rsidR="00EE6386" w:rsidRPr="00356AE7">
        <w:rPr>
          <w:rFonts w:ascii="Times New Roman" w:hAnsi="Times New Roman"/>
        </w:rPr>
        <w:t>Z034330</w:t>
      </w:r>
      <w:r w:rsidR="00F3637C" w:rsidRPr="00356AE7">
        <w:rPr>
          <w:rFonts w:ascii="Times New Roman" w:hAnsi="Times New Roman"/>
          <w:b/>
        </w:rPr>
        <w:t>-</w:t>
      </w:r>
      <w:r w:rsidR="00F3637C" w:rsidRPr="00356AE7">
        <w:rPr>
          <w:rFonts w:ascii="Times New Roman" w:hAnsi="Times New Roman"/>
        </w:rPr>
        <w:t>1</w:t>
      </w:r>
      <w:r w:rsidR="00BB4E57" w:rsidRPr="00356AE7">
        <w:rPr>
          <w:rFonts w:ascii="Times New Roman" w:hAnsi="Times New Roman"/>
        </w:rPr>
        <w:t>был</w:t>
      </w:r>
      <w:r w:rsidR="00207674" w:rsidRPr="00356AE7">
        <w:rPr>
          <w:rFonts w:ascii="Times New Roman" w:hAnsi="Times New Roman"/>
        </w:rPr>
        <w:t>и</w:t>
      </w:r>
      <w:r w:rsidR="00BB4E57" w:rsidRPr="00356AE7">
        <w:rPr>
          <w:rFonts w:ascii="Times New Roman" w:hAnsi="Times New Roman"/>
        </w:rPr>
        <w:t xml:space="preserve"> подан</w:t>
      </w:r>
      <w:r w:rsidR="00207674" w:rsidRPr="00356AE7">
        <w:rPr>
          <w:rFonts w:ascii="Times New Roman" w:hAnsi="Times New Roman"/>
        </w:rPr>
        <w:t>ы</w:t>
      </w:r>
      <w:r w:rsidR="00BB4E57" w:rsidRPr="00356AE7">
        <w:rPr>
          <w:rFonts w:ascii="Times New Roman" w:hAnsi="Times New Roman"/>
        </w:rPr>
        <w:t xml:space="preserve"> </w:t>
      </w:r>
      <w:r w:rsidR="00207674" w:rsidRPr="00356AE7">
        <w:rPr>
          <w:rFonts w:ascii="Times New Roman" w:hAnsi="Times New Roman"/>
        </w:rPr>
        <w:t xml:space="preserve">Заявки на участие в запросе цен </w:t>
      </w:r>
      <w:r w:rsidR="002D5784" w:rsidRPr="00356AE7">
        <w:rPr>
          <w:rFonts w:ascii="Times New Roman" w:hAnsi="Times New Roman"/>
        </w:rPr>
        <w:t>следующ</w:t>
      </w:r>
      <w:r w:rsidR="00207674" w:rsidRPr="00356AE7">
        <w:rPr>
          <w:rFonts w:ascii="Times New Roman" w:hAnsi="Times New Roman"/>
        </w:rPr>
        <w:t>ими</w:t>
      </w:r>
      <w:r w:rsidR="002D5784" w:rsidRPr="00356AE7">
        <w:rPr>
          <w:rFonts w:ascii="Times New Roman" w:hAnsi="Times New Roman"/>
        </w:rPr>
        <w:t xml:space="preserve"> участника</w:t>
      </w:r>
      <w:r w:rsidR="00207674" w:rsidRPr="00356AE7">
        <w:rPr>
          <w:rFonts w:ascii="Times New Roman" w:hAnsi="Times New Roman"/>
        </w:rPr>
        <w:t>ми</w:t>
      </w:r>
      <w:r w:rsidR="002D5784" w:rsidRPr="00356AE7">
        <w:rPr>
          <w:rFonts w:ascii="Times New Roman" w:hAnsi="Times New Roman"/>
        </w:rPr>
        <w:t xml:space="preserve"> процедуры закупки</w:t>
      </w:r>
      <w:r w:rsidRPr="00356AE7">
        <w:rPr>
          <w:rFonts w:ascii="Times New Roman" w:hAnsi="Times New Roman"/>
        </w:rPr>
        <w:t xml:space="preserve">: </w:t>
      </w:r>
    </w:p>
    <w:p w:rsidR="00EE6386" w:rsidRPr="00356AE7" w:rsidRDefault="00207674" w:rsidP="00207674">
      <w:pPr>
        <w:keepLines w:val="0"/>
        <w:spacing w:before="240"/>
        <w:rPr>
          <w:rFonts w:ascii="Times New Roman" w:hAnsi="Times New Roman"/>
        </w:rPr>
      </w:pPr>
      <w:r w:rsidRPr="00356AE7">
        <w:rPr>
          <w:rFonts w:ascii="Times New Roman" w:hAnsi="Times New Roman"/>
          <w:b/>
        </w:rPr>
        <w:t xml:space="preserve">Сведения об участнике запроса цен, подавшего заявку на участие в запросе цен по Лоту № 1 </w:t>
      </w:r>
      <w:r w:rsidRPr="00356AE7">
        <w:rPr>
          <w:rFonts w:ascii="Times New Roman" w:hAnsi="Times New Roman"/>
        </w:rPr>
        <w:t>(поставка, монтаж, пуско-наладочные работы автотитратора для проведения титрования в неводной среде)</w:t>
      </w:r>
    </w:p>
    <w:p w:rsidR="00BE2DD7" w:rsidRPr="00356AE7" w:rsidRDefault="00BE2DD7" w:rsidP="002D5784">
      <w:pPr>
        <w:keepLines w:val="0"/>
        <w:ind w:left="360"/>
        <w:rPr>
          <w:rFonts w:ascii="Times New Roman" w:hAnsi="Times New Roman"/>
        </w:rPr>
      </w:pPr>
    </w:p>
    <w:tbl>
      <w:tblPr>
        <w:tblW w:w="5000" w:type="pct"/>
        <w:jc w:val="center"/>
        <w:tblInd w:w="-1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80"/>
        <w:gridCol w:w="3887"/>
        <w:gridCol w:w="4964"/>
      </w:tblGrid>
      <w:tr w:rsidR="002D5784" w:rsidRPr="00356AE7" w:rsidTr="00B54EC3">
        <w:trPr>
          <w:jc w:val="center"/>
        </w:trPr>
        <w:tc>
          <w:tcPr>
            <w:tcW w:w="544" w:type="pct"/>
            <w:tcBorders>
              <w:top w:val="single" w:sz="4" w:space="0" w:color="auto"/>
            </w:tcBorders>
            <w:vAlign w:val="center"/>
          </w:tcPr>
          <w:p w:rsidR="002D5784" w:rsidRPr="00356AE7" w:rsidRDefault="002D5784" w:rsidP="00EC106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356AE7">
              <w:rPr>
                <w:rFonts w:ascii="Times New Roman" w:hAnsi="Times New Roman"/>
                <w:b/>
              </w:rPr>
              <w:t>№</w:t>
            </w:r>
          </w:p>
          <w:p w:rsidR="002D5784" w:rsidRPr="00356AE7" w:rsidRDefault="002D5784" w:rsidP="00EC1065">
            <w:pPr>
              <w:widowControl w:val="0"/>
              <w:rPr>
                <w:rFonts w:ascii="Times New Roman" w:hAnsi="Times New Roman"/>
                <w:b/>
              </w:rPr>
            </w:pPr>
            <w:r w:rsidRPr="00356AE7">
              <w:rPr>
                <w:rFonts w:ascii="Times New Roman" w:hAnsi="Times New Roman"/>
                <w:b/>
              </w:rPr>
              <w:t>заявки</w:t>
            </w:r>
          </w:p>
        </w:tc>
        <w:tc>
          <w:tcPr>
            <w:tcW w:w="1957" w:type="pct"/>
            <w:tcBorders>
              <w:top w:val="single" w:sz="4" w:space="0" w:color="auto"/>
            </w:tcBorders>
          </w:tcPr>
          <w:p w:rsidR="002D5784" w:rsidRPr="00356AE7" w:rsidRDefault="002D5784" w:rsidP="0059105D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356AE7">
              <w:rPr>
                <w:rFonts w:ascii="Times New Roman" w:hAnsi="Times New Roman"/>
                <w:b/>
              </w:rPr>
              <w:t xml:space="preserve">Участник запроса </w:t>
            </w:r>
            <w:r w:rsidR="00EE6386" w:rsidRPr="00356AE7">
              <w:rPr>
                <w:rFonts w:ascii="Times New Roman" w:hAnsi="Times New Roman"/>
                <w:b/>
              </w:rPr>
              <w:t>цен</w:t>
            </w:r>
          </w:p>
          <w:p w:rsidR="00BE2DD7" w:rsidRPr="00356AE7" w:rsidRDefault="002D5784" w:rsidP="00B54E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(наименование (для юридического лица),  ИНН и (или) юридический и фактический адрес))</w:t>
            </w:r>
          </w:p>
        </w:tc>
        <w:tc>
          <w:tcPr>
            <w:tcW w:w="2499" w:type="pct"/>
            <w:tcBorders>
              <w:top w:val="single" w:sz="4" w:space="0" w:color="auto"/>
            </w:tcBorders>
            <w:vAlign w:val="center"/>
          </w:tcPr>
          <w:p w:rsidR="002D5784" w:rsidRPr="00356AE7" w:rsidRDefault="002D5784" w:rsidP="0059105D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356AE7">
              <w:rPr>
                <w:rFonts w:ascii="Times New Roman" w:hAnsi="Times New Roman"/>
                <w:b/>
              </w:rPr>
              <w:t>Условия исполнения договора, указанные в заявке</w:t>
            </w:r>
          </w:p>
        </w:tc>
      </w:tr>
      <w:tr w:rsidR="002D5784" w:rsidRPr="00356AE7" w:rsidTr="00B54EC3">
        <w:trPr>
          <w:trHeight w:val="947"/>
          <w:jc w:val="center"/>
        </w:trPr>
        <w:tc>
          <w:tcPr>
            <w:tcW w:w="544" w:type="pct"/>
            <w:vMerge w:val="restart"/>
            <w:vAlign w:val="center"/>
          </w:tcPr>
          <w:p w:rsidR="002D5784" w:rsidRPr="00356AE7" w:rsidRDefault="002D5784" w:rsidP="0059105D">
            <w:pPr>
              <w:widowControl w:val="0"/>
              <w:jc w:val="center"/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1.</w:t>
            </w:r>
          </w:p>
          <w:p w:rsidR="002D5784" w:rsidRPr="00356AE7" w:rsidRDefault="002D5784" w:rsidP="0059105D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5784" w:rsidRPr="00356AE7" w:rsidRDefault="002D5784" w:rsidP="0059105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57" w:type="pct"/>
            <w:vMerge w:val="restart"/>
          </w:tcPr>
          <w:p w:rsidR="00EE6386" w:rsidRPr="00356AE7" w:rsidRDefault="00207674" w:rsidP="00EE6386">
            <w:pPr>
              <w:widowControl w:val="0"/>
              <w:jc w:val="center"/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 xml:space="preserve">Закрытое акционерное общество "АВРОРА" </w:t>
            </w:r>
            <w:r w:rsidR="00EE6386" w:rsidRPr="00356AE7">
              <w:rPr>
                <w:rFonts w:ascii="Times New Roman" w:hAnsi="Times New Roman"/>
              </w:rPr>
              <w:t>(</w:t>
            </w:r>
            <w:r w:rsidRPr="00356AE7">
              <w:rPr>
                <w:rFonts w:ascii="Times New Roman" w:hAnsi="Times New Roman"/>
              </w:rPr>
              <w:t>З</w:t>
            </w:r>
            <w:r w:rsidR="00EE6386" w:rsidRPr="00356AE7">
              <w:rPr>
                <w:rFonts w:ascii="Times New Roman" w:hAnsi="Times New Roman"/>
              </w:rPr>
              <w:t xml:space="preserve">АО </w:t>
            </w:r>
            <w:r w:rsidRPr="00356AE7">
              <w:rPr>
                <w:rFonts w:ascii="Times New Roman" w:hAnsi="Times New Roman"/>
              </w:rPr>
              <w:t>"АВРОРА"</w:t>
            </w:r>
            <w:r w:rsidR="00EE6386" w:rsidRPr="00356AE7">
              <w:rPr>
                <w:rFonts w:ascii="Times New Roman" w:hAnsi="Times New Roman"/>
              </w:rPr>
              <w:t>)</w:t>
            </w:r>
          </w:p>
          <w:p w:rsidR="00896B93" w:rsidRPr="00356AE7" w:rsidRDefault="00896B93" w:rsidP="00896B93">
            <w:pPr>
              <w:jc w:val="center"/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7726033270/772601001,</w:t>
            </w:r>
          </w:p>
          <w:p w:rsidR="00896B93" w:rsidRPr="00356AE7" w:rsidRDefault="00896B93" w:rsidP="00896B93">
            <w:pPr>
              <w:jc w:val="center"/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117638, Москва, Криворожская, 25, кв.92</w:t>
            </w:r>
          </w:p>
          <w:p w:rsidR="00F3637C" w:rsidRPr="00356AE7" w:rsidRDefault="00896B93" w:rsidP="00896B93">
            <w:pPr>
              <w:jc w:val="center"/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+7 (495) 258-83-05</w:t>
            </w:r>
          </w:p>
        </w:tc>
        <w:tc>
          <w:tcPr>
            <w:tcW w:w="2499" w:type="pct"/>
            <w:tcBorders>
              <w:bottom w:val="single" w:sz="4" w:space="0" w:color="auto"/>
            </w:tcBorders>
          </w:tcPr>
          <w:p w:rsidR="00BE2DD7" w:rsidRPr="00356AE7" w:rsidRDefault="00896B93" w:rsidP="00EE6386">
            <w:pPr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Цена заявки: 1 121 962 (Один миллион сто двадцать одна тысяча девятьсот шестьдесят два) рубля 24 копейки, включая НДС.</w:t>
            </w:r>
          </w:p>
        </w:tc>
      </w:tr>
      <w:tr w:rsidR="002D5784" w:rsidRPr="00356AE7" w:rsidTr="00B54EC3">
        <w:trPr>
          <w:trHeight w:val="836"/>
          <w:jc w:val="center"/>
        </w:trPr>
        <w:tc>
          <w:tcPr>
            <w:tcW w:w="544" w:type="pct"/>
            <w:vMerge/>
            <w:vAlign w:val="center"/>
          </w:tcPr>
          <w:p w:rsidR="002D5784" w:rsidRPr="00356AE7" w:rsidRDefault="002D5784" w:rsidP="005910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7" w:type="pct"/>
            <w:vMerge/>
          </w:tcPr>
          <w:p w:rsidR="002D5784" w:rsidRPr="00356AE7" w:rsidRDefault="002D5784" w:rsidP="0059105D">
            <w:pPr>
              <w:rPr>
                <w:rFonts w:ascii="Times New Roman" w:hAnsi="Times New Roman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EE6386" w:rsidRPr="00356AE7" w:rsidRDefault="00186329" w:rsidP="00EE6386">
            <w:pPr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  <w:b/>
              </w:rPr>
              <w:t>Срок поставки товара</w:t>
            </w:r>
            <w:r w:rsidR="00EE6386" w:rsidRPr="00356AE7">
              <w:rPr>
                <w:rFonts w:ascii="Times New Roman" w:hAnsi="Times New Roman"/>
                <w:b/>
              </w:rPr>
              <w:t>:</w:t>
            </w:r>
            <w:r w:rsidR="00EE6386" w:rsidRPr="00356AE7">
              <w:rPr>
                <w:rFonts w:ascii="Times New Roman" w:hAnsi="Times New Roman"/>
              </w:rPr>
              <w:t xml:space="preserve"> </w:t>
            </w:r>
            <w:r w:rsidRPr="00356AE7">
              <w:rPr>
                <w:rFonts w:ascii="Times New Roman" w:hAnsi="Times New Roman"/>
              </w:rPr>
              <w:t>в течении 90 календарных дней с момента подписания Договора поставки.</w:t>
            </w:r>
          </w:p>
          <w:p w:rsidR="00E3628E" w:rsidRPr="00356AE7" w:rsidRDefault="00E3628E" w:rsidP="00EE6386">
            <w:pPr>
              <w:rPr>
                <w:rFonts w:ascii="Times New Roman" w:hAnsi="Times New Roman"/>
              </w:rPr>
            </w:pPr>
          </w:p>
          <w:p w:rsidR="00186329" w:rsidRPr="00356AE7" w:rsidRDefault="00186329" w:rsidP="0018632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356AE7">
              <w:rPr>
                <w:rFonts w:ascii="Times New Roman" w:eastAsia="Calibri" w:hAnsi="Times New Roman"/>
                <w:b/>
              </w:rPr>
              <w:t>Начало поставки товара, выполнения работ</w:t>
            </w:r>
            <w:r w:rsidRPr="00356AE7">
              <w:rPr>
                <w:rFonts w:ascii="Times New Roman" w:eastAsia="Calibri" w:hAnsi="Times New Roman"/>
              </w:rPr>
              <w:t>: Размещение заказа на заводе-изготовителе в течении 10 календарных дней с момента подписания Договора поставки;</w:t>
            </w:r>
          </w:p>
          <w:p w:rsidR="00186329" w:rsidRPr="00356AE7" w:rsidRDefault="00186329" w:rsidP="0018632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356AE7">
              <w:rPr>
                <w:rFonts w:ascii="Times New Roman" w:eastAsia="Calibri" w:hAnsi="Times New Roman"/>
                <w:b/>
              </w:rPr>
              <w:t>Окончание</w:t>
            </w:r>
            <w:r w:rsidRPr="00356AE7">
              <w:rPr>
                <w:rFonts w:ascii="Times New Roman" w:eastAsia="Calibri" w:hAnsi="Times New Roman"/>
              </w:rPr>
              <w:t>: В течении 90 календарных дней с момента подписания Договора поставки.</w:t>
            </w:r>
          </w:p>
          <w:p w:rsidR="00186329" w:rsidRPr="00356AE7" w:rsidRDefault="00186329" w:rsidP="0018632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356AE7">
              <w:rPr>
                <w:rFonts w:ascii="Times New Roman" w:eastAsia="Calibri" w:hAnsi="Times New Roman"/>
                <w:b/>
              </w:rPr>
              <w:t>Сроки и условия оплаты</w:t>
            </w:r>
            <w:r w:rsidRPr="00356AE7">
              <w:rPr>
                <w:rFonts w:ascii="Times New Roman" w:eastAsia="Calibri" w:hAnsi="Times New Roman"/>
              </w:rPr>
              <w:t>: Заказчик оплачивает 100 % стоимости работ по</w:t>
            </w:r>
          </w:p>
          <w:p w:rsidR="002D5784" w:rsidRPr="00356AE7" w:rsidRDefault="00186329" w:rsidP="003B00E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356AE7">
              <w:rPr>
                <w:rFonts w:ascii="Times New Roman" w:eastAsia="Calibri" w:hAnsi="Times New Roman"/>
              </w:rPr>
              <w:t>Договору путем перечисления с расчетного счета Заказчика на расчетный счет Подрядчика стоимости работ по Договору, на основании оформленных</w:t>
            </w:r>
            <w:r w:rsidR="003B00EE" w:rsidRPr="00356AE7">
              <w:rPr>
                <w:rFonts w:ascii="Times New Roman" w:eastAsia="Calibri" w:hAnsi="Times New Roman"/>
              </w:rPr>
              <w:t xml:space="preserve"> </w:t>
            </w:r>
            <w:r w:rsidRPr="00356AE7">
              <w:rPr>
                <w:rFonts w:ascii="Times New Roman" w:eastAsia="Calibri" w:hAnsi="Times New Roman"/>
              </w:rPr>
              <w:t>и подписанных обеими Сторонами договора Акта сдачи-приемки</w:t>
            </w:r>
            <w:r w:rsidR="003B00EE" w:rsidRPr="00356AE7">
              <w:rPr>
                <w:rFonts w:ascii="Times New Roman" w:eastAsia="Calibri" w:hAnsi="Times New Roman"/>
              </w:rPr>
              <w:t xml:space="preserve"> </w:t>
            </w:r>
            <w:r w:rsidRPr="00356AE7">
              <w:rPr>
                <w:rFonts w:ascii="Times New Roman" w:eastAsia="Calibri" w:hAnsi="Times New Roman"/>
              </w:rPr>
              <w:t>Оборудования, Акта ввода в эксплуатацию, счета-фактуры в течение 20 (Двадцати) календарных дней с даты подписания и на основании выставленного Подрядчиком счета на оплату стоимости работ по Договору.</w:t>
            </w:r>
          </w:p>
        </w:tc>
      </w:tr>
    </w:tbl>
    <w:p w:rsidR="002D5784" w:rsidRPr="00356AE7" w:rsidRDefault="002D5784" w:rsidP="002D5784">
      <w:pPr>
        <w:keepLines w:val="0"/>
        <w:ind w:left="360"/>
        <w:rPr>
          <w:rFonts w:ascii="Times New Roman" w:hAnsi="Times New Roman"/>
        </w:rPr>
      </w:pPr>
    </w:p>
    <w:p w:rsidR="00896B93" w:rsidRPr="00356AE7" w:rsidRDefault="00186329" w:rsidP="00186329">
      <w:pPr>
        <w:keepLines w:val="0"/>
        <w:tabs>
          <w:tab w:val="left" w:pos="6308"/>
        </w:tabs>
        <w:rPr>
          <w:rFonts w:ascii="Times New Roman" w:hAnsi="Times New Roman"/>
          <w:b/>
        </w:rPr>
      </w:pPr>
      <w:r w:rsidRPr="00356AE7">
        <w:rPr>
          <w:rFonts w:ascii="Times New Roman" w:hAnsi="Times New Roman"/>
          <w:b/>
        </w:rPr>
        <w:tab/>
      </w:r>
    </w:p>
    <w:p w:rsidR="00BE2DD7" w:rsidRPr="00356AE7" w:rsidRDefault="00896B93" w:rsidP="00896B93">
      <w:pPr>
        <w:keepLines w:val="0"/>
        <w:rPr>
          <w:rFonts w:ascii="Times New Roman" w:hAnsi="Times New Roman"/>
        </w:rPr>
      </w:pPr>
      <w:r w:rsidRPr="00356AE7">
        <w:rPr>
          <w:rFonts w:ascii="Times New Roman" w:hAnsi="Times New Roman"/>
          <w:b/>
        </w:rPr>
        <w:lastRenderedPageBreak/>
        <w:t xml:space="preserve">Сведения об участниках запроса цен, подавших заявки на участие в запросе цен по Лоту № 2 </w:t>
      </w:r>
      <w:r w:rsidRPr="00356AE7">
        <w:rPr>
          <w:rFonts w:ascii="Times New Roman" w:hAnsi="Times New Roman"/>
        </w:rPr>
        <w:t xml:space="preserve">(поставка, монтаж, пуско-наладочные работы автотитратора по методу К. Фишера): </w:t>
      </w:r>
    </w:p>
    <w:p w:rsidR="00896B93" w:rsidRPr="00356AE7" w:rsidRDefault="00896B93" w:rsidP="00896B93">
      <w:pPr>
        <w:keepLines w:val="0"/>
        <w:rPr>
          <w:rFonts w:ascii="Times New Roman" w:hAnsi="Times New Roman"/>
        </w:rPr>
      </w:pPr>
    </w:p>
    <w:tbl>
      <w:tblPr>
        <w:tblW w:w="5000" w:type="pct"/>
        <w:jc w:val="center"/>
        <w:tblInd w:w="-1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80"/>
        <w:gridCol w:w="3887"/>
        <w:gridCol w:w="4964"/>
      </w:tblGrid>
      <w:tr w:rsidR="00896B93" w:rsidRPr="00356AE7" w:rsidTr="00B54EC3">
        <w:trPr>
          <w:jc w:val="center"/>
        </w:trPr>
        <w:tc>
          <w:tcPr>
            <w:tcW w:w="544" w:type="pct"/>
            <w:tcBorders>
              <w:top w:val="single" w:sz="4" w:space="0" w:color="auto"/>
            </w:tcBorders>
            <w:vAlign w:val="center"/>
          </w:tcPr>
          <w:p w:rsidR="00896B93" w:rsidRPr="00356AE7" w:rsidRDefault="00896B93" w:rsidP="00896B93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356AE7">
              <w:rPr>
                <w:rFonts w:ascii="Times New Roman" w:hAnsi="Times New Roman"/>
                <w:b/>
              </w:rPr>
              <w:t>№</w:t>
            </w:r>
          </w:p>
          <w:p w:rsidR="00896B93" w:rsidRPr="00356AE7" w:rsidRDefault="00896B93" w:rsidP="00896B93">
            <w:pPr>
              <w:widowControl w:val="0"/>
              <w:rPr>
                <w:rFonts w:ascii="Times New Roman" w:hAnsi="Times New Roman"/>
                <w:b/>
              </w:rPr>
            </w:pPr>
            <w:r w:rsidRPr="00356AE7">
              <w:rPr>
                <w:rFonts w:ascii="Times New Roman" w:hAnsi="Times New Roman"/>
                <w:b/>
              </w:rPr>
              <w:t>заявки</w:t>
            </w:r>
          </w:p>
        </w:tc>
        <w:tc>
          <w:tcPr>
            <w:tcW w:w="1957" w:type="pct"/>
            <w:tcBorders>
              <w:top w:val="single" w:sz="4" w:space="0" w:color="auto"/>
            </w:tcBorders>
          </w:tcPr>
          <w:p w:rsidR="00896B93" w:rsidRPr="00356AE7" w:rsidRDefault="00896B93" w:rsidP="00896B93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356AE7">
              <w:rPr>
                <w:rFonts w:ascii="Times New Roman" w:hAnsi="Times New Roman"/>
                <w:b/>
              </w:rPr>
              <w:t>Участник запроса цен</w:t>
            </w:r>
          </w:p>
          <w:p w:rsidR="00896B93" w:rsidRPr="00356AE7" w:rsidRDefault="00896B93" w:rsidP="00B54E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(наименование (для юридического лица),  ИНН и (или) юридический и фактический адрес))</w:t>
            </w:r>
          </w:p>
        </w:tc>
        <w:tc>
          <w:tcPr>
            <w:tcW w:w="2499" w:type="pct"/>
            <w:tcBorders>
              <w:top w:val="single" w:sz="4" w:space="0" w:color="auto"/>
            </w:tcBorders>
            <w:vAlign w:val="center"/>
          </w:tcPr>
          <w:p w:rsidR="00896B93" w:rsidRPr="00356AE7" w:rsidRDefault="00896B93" w:rsidP="00896B93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356AE7">
              <w:rPr>
                <w:rFonts w:ascii="Times New Roman" w:hAnsi="Times New Roman"/>
                <w:b/>
              </w:rPr>
              <w:t>Условия исполнения договора, указанные в заявке</w:t>
            </w:r>
          </w:p>
        </w:tc>
      </w:tr>
      <w:tr w:rsidR="00896B93" w:rsidRPr="00356AE7" w:rsidTr="00B54EC3">
        <w:trPr>
          <w:trHeight w:val="947"/>
          <w:jc w:val="center"/>
        </w:trPr>
        <w:tc>
          <w:tcPr>
            <w:tcW w:w="544" w:type="pct"/>
            <w:vMerge w:val="restart"/>
            <w:vAlign w:val="center"/>
          </w:tcPr>
          <w:p w:rsidR="00896B93" w:rsidRPr="00356AE7" w:rsidRDefault="00896B93" w:rsidP="00896B93">
            <w:pPr>
              <w:widowControl w:val="0"/>
              <w:jc w:val="center"/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1.</w:t>
            </w:r>
          </w:p>
          <w:p w:rsidR="00896B93" w:rsidRPr="00356AE7" w:rsidRDefault="00896B93" w:rsidP="00896B93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896B93" w:rsidRPr="00356AE7" w:rsidRDefault="00896B93" w:rsidP="00896B9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57" w:type="pct"/>
            <w:vMerge w:val="restart"/>
          </w:tcPr>
          <w:p w:rsidR="00896B93" w:rsidRPr="00356AE7" w:rsidRDefault="00896B93" w:rsidP="00896B93">
            <w:pPr>
              <w:widowControl w:val="0"/>
              <w:jc w:val="center"/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Закрытое акционерное общество "АВРОРА" (ЗАО "АВРОРА")</w:t>
            </w:r>
          </w:p>
          <w:p w:rsidR="00896B93" w:rsidRPr="00356AE7" w:rsidRDefault="00896B93" w:rsidP="00896B93">
            <w:pPr>
              <w:jc w:val="center"/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7726033270/772601001,</w:t>
            </w:r>
          </w:p>
          <w:p w:rsidR="00896B93" w:rsidRPr="00356AE7" w:rsidRDefault="00896B93" w:rsidP="00896B93">
            <w:pPr>
              <w:jc w:val="center"/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117638, Москва, Криворожская, 25, кв.92</w:t>
            </w:r>
          </w:p>
          <w:p w:rsidR="00896B93" w:rsidRPr="00356AE7" w:rsidRDefault="00896B93" w:rsidP="00896B93">
            <w:pPr>
              <w:jc w:val="center"/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+7 (495) 258-83-05</w:t>
            </w:r>
          </w:p>
        </w:tc>
        <w:tc>
          <w:tcPr>
            <w:tcW w:w="2499" w:type="pct"/>
            <w:tcBorders>
              <w:bottom w:val="single" w:sz="4" w:space="0" w:color="auto"/>
            </w:tcBorders>
          </w:tcPr>
          <w:p w:rsidR="00896B93" w:rsidRPr="00356AE7" w:rsidRDefault="003B00EE" w:rsidP="00896B93">
            <w:pPr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Цена заявки: 545 302,14 (Пятьсот сорок пять тысяч триста два) рубля 14 копеек, включая НДС</w:t>
            </w:r>
          </w:p>
        </w:tc>
      </w:tr>
      <w:tr w:rsidR="00896B93" w:rsidRPr="00356AE7" w:rsidTr="00B54EC3">
        <w:trPr>
          <w:trHeight w:val="836"/>
          <w:jc w:val="center"/>
        </w:trPr>
        <w:tc>
          <w:tcPr>
            <w:tcW w:w="544" w:type="pct"/>
            <w:vMerge/>
            <w:vAlign w:val="center"/>
          </w:tcPr>
          <w:p w:rsidR="00896B93" w:rsidRPr="00356AE7" w:rsidRDefault="00896B93" w:rsidP="00896B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7" w:type="pct"/>
            <w:vMerge/>
          </w:tcPr>
          <w:p w:rsidR="00896B93" w:rsidRPr="00356AE7" w:rsidRDefault="00896B93" w:rsidP="00896B93">
            <w:pPr>
              <w:rPr>
                <w:rFonts w:ascii="Times New Roman" w:hAnsi="Times New Roman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3B00EE" w:rsidRPr="00356AE7" w:rsidRDefault="003B00EE" w:rsidP="003B00EE">
            <w:pPr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  <w:b/>
              </w:rPr>
              <w:t>Срок поставки товара:</w:t>
            </w:r>
            <w:r w:rsidRPr="00356AE7">
              <w:rPr>
                <w:rFonts w:ascii="Times New Roman" w:hAnsi="Times New Roman"/>
              </w:rPr>
              <w:t xml:space="preserve"> в течении 90 календарных дней с момента подписания Договора поставки.</w:t>
            </w:r>
          </w:p>
          <w:p w:rsidR="003B00EE" w:rsidRPr="00356AE7" w:rsidRDefault="003B00EE" w:rsidP="003B00E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356AE7">
              <w:rPr>
                <w:rFonts w:ascii="Times New Roman" w:eastAsia="Calibri" w:hAnsi="Times New Roman"/>
                <w:b/>
              </w:rPr>
              <w:t>Начало поставки товара, выполнения работ</w:t>
            </w:r>
            <w:r w:rsidRPr="00356AE7">
              <w:rPr>
                <w:rFonts w:ascii="Times New Roman" w:eastAsia="Calibri" w:hAnsi="Times New Roman"/>
              </w:rPr>
              <w:t>: Размещение заказа на заводе-изготовителе в течении 10 календарных дней с момента подписания Договора поставки;</w:t>
            </w:r>
          </w:p>
          <w:p w:rsidR="003B00EE" w:rsidRPr="00356AE7" w:rsidRDefault="003B00EE" w:rsidP="003B00E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356AE7">
              <w:rPr>
                <w:rFonts w:ascii="Times New Roman" w:eastAsia="Calibri" w:hAnsi="Times New Roman"/>
                <w:b/>
              </w:rPr>
              <w:t>Окончание</w:t>
            </w:r>
            <w:r w:rsidRPr="00356AE7">
              <w:rPr>
                <w:rFonts w:ascii="Times New Roman" w:eastAsia="Calibri" w:hAnsi="Times New Roman"/>
              </w:rPr>
              <w:t>: В течении 90 календарных дней с момента подписания Договора поставки.</w:t>
            </w:r>
          </w:p>
          <w:p w:rsidR="003B00EE" w:rsidRPr="00356AE7" w:rsidRDefault="003B00EE" w:rsidP="003B00E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356AE7">
              <w:rPr>
                <w:rFonts w:ascii="Times New Roman" w:eastAsia="Calibri" w:hAnsi="Times New Roman"/>
                <w:b/>
              </w:rPr>
              <w:t>Сроки и условия оплаты</w:t>
            </w:r>
            <w:r w:rsidRPr="00356AE7">
              <w:rPr>
                <w:rFonts w:ascii="Times New Roman" w:eastAsia="Calibri" w:hAnsi="Times New Roman"/>
              </w:rPr>
              <w:t>: Заказчик оплачивает 100 % стоимости работ по</w:t>
            </w:r>
          </w:p>
          <w:p w:rsidR="00896B93" w:rsidRPr="00356AE7" w:rsidRDefault="003B00EE" w:rsidP="003B00EE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356AE7">
              <w:rPr>
                <w:rFonts w:ascii="Times New Roman" w:eastAsia="Calibri" w:hAnsi="Times New Roman"/>
              </w:rPr>
              <w:t>Договору путем перечисления с расчетного счета Заказчика на расчетный счет Подрядчика стоимости работ по Договору, на основании оформленных и подписанных обеими Сторонами договора Акта сдачи-приемки Оборудования, Акта ввода в эксплуатацию, счета-фактуры в течение 20 (Двадцати) календарных дней с даты подписания и на основании выставленного Подрядчиком счета на оплату стоимости работ по Договору.</w:t>
            </w:r>
          </w:p>
        </w:tc>
      </w:tr>
    </w:tbl>
    <w:p w:rsidR="00E3628E" w:rsidRPr="00356AE7" w:rsidRDefault="00E3628E" w:rsidP="00E3628E">
      <w:pPr>
        <w:pStyle w:val="a6"/>
        <w:widowControl w:val="0"/>
        <w:spacing w:before="0" w:beforeAutospacing="0" w:after="0" w:afterAutospacing="0"/>
        <w:jc w:val="both"/>
        <w:rPr>
          <w:rFonts w:eastAsia="Calibri"/>
        </w:rPr>
      </w:pPr>
    </w:p>
    <w:p w:rsidR="00863FCF" w:rsidRPr="00356AE7" w:rsidRDefault="00863FCF" w:rsidP="00B54EC3">
      <w:pPr>
        <w:pStyle w:val="a6"/>
        <w:widowControl w:val="0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rFonts w:eastAsia="Calibri"/>
        </w:rPr>
      </w:pPr>
      <w:r w:rsidRPr="00356AE7">
        <w:rPr>
          <w:rFonts w:eastAsia="Calibri"/>
        </w:rPr>
        <w:t xml:space="preserve">По результатам рассмотрения заявок на </w:t>
      </w:r>
      <w:r w:rsidR="002D5784" w:rsidRPr="00356AE7">
        <w:rPr>
          <w:rFonts w:eastAsia="Calibri"/>
        </w:rPr>
        <w:t xml:space="preserve">участие в запросе </w:t>
      </w:r>
      <w:r w:rsidR="00EE6386" w:rsidRPr="00356AE7">
        <w:rPr>
          <w:rFonts w:eastAsia="Calibri"/>
        </w:rPr>
        <w:t>цен</w:t>
      </w:r>
      <w:r w:rsidR="00F3637C" w:rsidRPr="00356AE7">
        <w:rPr>
          <w:rFonts w:eastAsia="Calibri"/>
        </w:rPr>
        <w:t xml:space="preserve"> </w:t>
      </w:r>
      <w:r w:rsidRPr="00356AE7">
        <w:rPr>
          <w:rFonts w:eastAsia="Calibri"/>
        </w:rPr>
        <w:t>закупочной комиссией были приняты следующие решения:</w:t>
      </w:r>
    </w:p>
    <w:p w:rsidR="00AC2EC9" w:rsidRPr="00356AE7" w:rsidRDefault="00AC2EC9" w:rsidP="00B54EC3">
      <w:pPr>
        <w:pStyle w:val="a6"/>
        <w:widowControl w:val="0"/>
        <w:spacing w:before="0" w:beforeAutospacing="0" w:after="0" w:afterAutospacing="0"/>
        <w:ind w:left="450"/>
        <w:jc w:val="both"/>
        <w:rPr>
          <w:rFonts w:eastAsia="Calibri"/>
        </w:rPr>
      </w:pPr>
    </w:p>
    <w:p w:rsidR="00863FCF" w:rsidRPr="00356AE7" w:rsidRDefault="00863FCF" w:rsidP="00B54EC3">
      <w:pPr>
        <w:pStyle w:val="ab"/>
        <w:keepLines w:val="0"/>
        <w:widowControl w:val="0"/>
        <w:numPr>
          <w:ilvl w:val="1"/>
          <w:numId w:val="22"/>
        </w:numPr>
        <w:ind w:left="0" w:hanging="11"/>
        <w:rPr>
          <w:rFonts w:ascii="Times New Roman" w:eastAsia="Calibri" w:hAnsi="Times New Roman"/>
        </w:rPr>
      </w:pPr>
      <w:r w:rsidRPr="00356AE7">
        <w:rPr>
          <w:rFonts w:ascii="Times New Roman" w:eastAsia="Calibri" w:hAnsi="Times New Roman"/>
        </w:rPr>
        <w:t xml:space="preserve">Допустить к дальнейшему участию в запросе </w:t>
      </w:r>
      <w:r w:rsidR="00EE6386" w:rsidRPr="00356AE7">
        <w:rPr>
          <w:rFonts w:ascii="Times New Roman" w:eastAsia="Calibri" w:hAnsi="Times New Roman"/>
        </w:rPr>
        <w:t>цен</w:t>
      </w:r>
      <w:r w:rsidRPr="00356AE7">
        <w:rPr>
          <w:rFonts w:ascii="Times New Roman" w:eastAsia="Calibri" w:hAnsi="Times New Roman"/>
        </w:rPr>
        <w:t xml:space="preserve"> единственного участника запроса </w:t>
      </w:r>
      <w:r w:rsidR="00EE6386" w:rsidRPr="00356AE7">
        <w:rPr>
          <w:rFonts w:ascii="Times New Roman" w:eastAsia="Calibri" w:hAnsi="Times New Roman"/>
        </w:rPr>
        <w:t>цен</w:t>
      </w:r>
      <w:r w:rsidRPr="00356AE7">
        <w:rPr>
          <w:rFonts w:ascii="Times New Roman" w:eastAsia="Calibri" w:hAnsi="Times New Roman"/>
        </w:rPr>
        <w:t xml:space="preserve">, отвечающего требованиям документации по запросу </w:t>
      </w:r>
      <w:r w:rsidR="00EE6386" w:rsidRPr="00356AE7">
        <w:rPr>
          <w:rFonts w:ascii="Times New Roman" w:eastAsia="Calibri" w:hAnsi="Times New Roman"/>
        </w:rPr>
        <w:t>цен</w:t>
      </w:r>
      <w:r w:rsidRPr="00356AE7">
        <w:rPr>
          <w:rFonts w:ascii="Times New Roman" w:eastAsia="Calibri" w:hAnsi="Times New Roman"/>
        </w:rPr>
        <w:t xml:space="preserve"> и подавшего заявку на участие в запросе </w:t>
      </w:r>
      <w:r w:rsidR="00EE6386" w:rsidRPr="00356AE7">
        <w:rPr>
          <w:rFonts w:ascii="Times New Roman" w:eastAsia="Calibri" w:hAnsi="Times New Roman"/>
        </w:rPr>
        <w:t>цен</w:t>
      </w:r>
      <w:r w:rsidRPr="00356AE7">
        <w:rPr>
          <w:rFonts w:ascii="Times New Roman" w:eastAsia="Calibri" w:hAnsi="Times New Roman"/>
        </w:rPr>
        <w:t>:</w:t>
      </w:r>
    </w:p>
    <w:p w:rsidR="002D5784" w:rsidRPr="00356AE7" w:rsidRDefault="002D5784" w:rsidP="00B54EC3">
      <w:pPr>
        <w:widowControl w:val="0"/>
        <w:rPr>
          <w:rFonts w:ascii="Times New Roman" w:eastAsia="Calibri" w:hAnsi="Times New Roman"/>
        </w:rPr>
      </w:pPr>
    </w:p>
    <w:p w:rsidR="00863FCF" w:rsidRPr="00356AE7" w:rsidRDefault="00485375" w:rsidP="00B54EC3">
      <w:pPr>
        <w:widowControl w:val="0"/>
        <w:numPr>
          <w:ilvl w:val="2"/>
          <w:numId w:val="22"/>
        </w:numPr>
        <w:ind w:left="0" w:firstLine="0"/>
        <w:rPr>
          <w:rFonts w:ascii="Times New Roman" w:eastAsia="Calibri" w:hAnsi="Times New Roman"/>
        </w:rPr>
      </w:pPr>
      <w:r w:rsidRPr="00356AE7">
        <w:rPr>
          <w:rFonts w:ascii="Times New Roman" w:eastAsia="Calibri" w:hAnsi="Times New Roman"/>
        </w:rPr>
        <w:t xml:space="preserve"> по Лоту № 1 Закрытое Акционерное Общество "АВРОРА»</w:t>
      </w:r>
      <w:r w:rsidR="000F7CF1" w:rsidRPr="00356AE7">
        <w:rPr>
          <w:rFonts w:ascii="Times New Roman" w:eastAsia="Calibri" w:hAnsi="Times New Roman"/>
        </w:rPr>
        <w:t>.</w:t>
      </w:r>
    </w:p>
    <w:p w:rsidR="00485375" w:rsidRPr="00356AE7" w:rsidRDefault="00485375" w:rsidP="00B54EC3">
      <w:pPr>
        <w:widowControl w:val="0"/>
        <w:numPr>
          <w:ilvl w:val="2"/>
          <w:numId w:val="22"/>
        </w:numPr>
        <w:ind w:left="0" w:firstLine="0"/>
        <w:rPr>
          <w:rFonts w:ascii="Times New Roman" w:eastAsia="Calibri" w:hAnsi="Times New Roman"/>
        </w:rPr>
      </w:pPr>
      <w:r w:rsidRPr="00356AE7">
        <w:rPr>
          <w:rFonts w:ascii="Times New Roman" w:eastAsia="Calibri" w:hAnsi="Times New Roman"/>
        </w:rPr>
        <w:t xml:space="preserve"> по Лоту № 2 Закрытое Акционерное Общество "АВРОРА»</w:t>
      </w:r>
    </w:p>
    <w:p w:rsidR="00BE2DD7" w:rsidRPr="00356AE7" w:rsidRDefault="00BE2DD7" w:rsidP="00B54EC3">
      <w:pPr>
        <w:widowControl w:val="0"/>
        <w:rPr>
          <w:rFonts w:ascii="Times New Roman" w:eastAsia="Calibri" w:hAnsi="Times New Roman"/>
        </w:rPr>
      </w:pPr>
    </w:p>
    <w:p w:rsidR="0059105D" w:rsidRPr="00356AE7" w:rsidRDefault="0059105D" w:rsidP="00B54EC3">
      <w:pPr>
        <w:keepLines w:val="0"/>
        <w:widowControl w:val="0"/>
        <w:numPr>
          <w:ilvl w:val="2"/>
          <w:numId w:val="22"/>
        </w:numPr>
        <w:rPr>
          <w:rFonts w:ascii="Times New Roman" w:eastAsia="Calibri" w:hAnsi="Times New Roman"/>
        </w:rPr>
      </w:pPr>
      <w:r w:rsidRPr="00356AE7">
        <w:rPr>
          <w:rFonts w:ascii="Times New Roman" w:hAnsi="Times New Roman"/>
        </w:rPr>
        <w:t xml:space="preserve"> </w:t>
      </w:r>
      <w:r w:rsidRPr="00356AE7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59105D" w:rsidRPr="00356AE7" w:rsidRDefault="0059105D" w:rsidP="00B54EC3">
      <w:pPr>
        <w:keepLines w:val="0"/>
        <w:widowControl w:val="0"/>
        <w:rPr>
          <w:rFonts w:ascii="Times New Roman" w:eastAsia="Calibri" w:hAnsi="Times New Roman"/>
        </w:rPr>
      </w:pPr>
      <w:r w:rsidRPr="00356AE7">
        <w:rPr>
          <w:rFonts w:ascii="Times New Roman" w:eastAsia="Calibri" w:hAnsi="Times New Roman"/>
        </w:rPr>
        <w:t xml:space="preserve">«за» – </w:t>
      </w:r>
      <w:r w:rsidR="00185172" w:rsidRPr="00356AE7">
        <w:rPr>
          <w:rFonts w:ascii="Times New Roman" w:eastAsia="Calibri" w:hAnsi="Times New Roman"/>
        </w:rPr>
        <w:t>6</w:t>
      </w:r>
      <w:r w:rsidRPr="00356AE7">
        <w:rPr>
          <w:rFonts w:ascii="Times New Roman" w:eastAsia="Calibri" w:hAnsi="Times New Roman"/>
        </w:rPr>
        <w:t xml:space="preserve"> голос</w:t>
      </w:r>
      <w:r w:rsidR="00185172" w:rsidRPr="00356AE7">
        <w:rPr>
          <w:rFonts w:ascii="Times New Roman" w:eastAsia="Calibri" w:hAnsi="Times New Roman"/>
        </w:rPr>
        <w:t>ов;</w:t>
      </w:r>
      <w:r w:rsidRPr="00356AE7">
        <w:rPr>
          <w:rFonts w:ascii="Times New Roman" w:eastAsia="Calibri" w:hAnsi="Times New Roman"/>
        </w:rPr>
        <w:t xml:space="preserve"> </w:t>
      </w:r>
    </w:p>
    <w:p w:rsidR="0059105D" w:rsidRPr="00356AE7" w:rsidRDefault="0059105D" w:rsidP="00B54EC3">
      <w:pPr>
        <w:keepLines w:val="0"/>
        <w:widowControl w:val="0"/>
        <w:rPr>
          <w:rFonts w:ascii="Times New Roman" w:eastAsia="Calibri" w:hAnsi="Times New Roman"/>
        </w:rPr>
      </w:pPr>
      <w:r w:rsidRPr="00356AE7">
        <w:rPr>
          <w:rFonts w:ascii="Times New Roman" w:eastAsia="Calibri" w:hAnsi="Times New Roman"/>
        </w:rPr>
        <w:t xml:space="preserve">«против» – </w:t>
      </w:r>
      <w:r w:rsidR="00185172" w:rsidRPr="00356AE7">
        <w:rPr>
          <w:rFonts w:ascii="Times New Roman" w:eastAsia="Calibri" w:hAnsi="Times New Roman"/>
        </w:rPr>
        <w:t xml:space="preserve">0 </w:t>
      </w:r>
      <w:r w:rsidRPr="00356AE7">
        <w:rPr>
          <w:rFonts w:ascii="Times New Roman" w:eastAsia="Calibri" w:hAnsi="Times New Roman"/>
        </w:rPr>
        <w:t>голос</w:t>
      </w:r>
      <w:r w:rsidR="00185172" w:rsidRPr="00356AE7">
        <w:rPr>
          <w:rFonts w:ascii="Times New Roman" w:eastAsia="Calibri" w:hAnsi="Times New Roman"/>
        </w:rPr>
        <w:t>ов</w:t>
      </w:r>
      <w:r w:rsidRPr="00356AE7">
        <w:rPr>
          <w:rFonts w:ascii="Times New Roman" w:eastAsia="Calibri" w:hAnsi="Times New Roman"/>
        </w:rPr>
        <w:t xml:space="preserve"> </w:t>
      </w:r>
    </w:p>
    <w:p w:rsidR="0059105D" w:rsidRPr="00356AE7" w:rsidRDefault="0059105D" w:rsidP="00B54EC3">
      <w:pPr>
        <w:keepLines w:val="0"/>
        <w:widowControl w:val="0"/>
      </w:pPr>
      <w:r w:rsidRPr="00356AE7">
        <w:rPr>
          <w:rFonts w:ascii="Times New Roman" w:eastAsia="Calibri" w:hAnsi="Times New Roman"/>
        </w:rPr>
        <w:t xml:space="preserve">«воздержался» – </w:t>
      </w:r>
      <w:r w:rsidR="00185172" w:rsidRPr="00356AE7">
        <w:rPr>
          <w:rFonts w:ascii="Times New Roman" w:eastAsia="Calibri" w:hAnsi="Times New Roman"/>
        </w:rPr>
        <w:t>0</w:t>
      </w:r>
      <w:r w:rsidRPr="00356AE7">
        <w:rPr>
          <w:rFonts w:ascii="Times New Roman" w:eastAsia="Calibri" w:hAnsi="Times New Roman"/>
        </w:rPr>
        <w:t xml:space="preserve"> голос</w:t>
      </w:r>
      <w:r w:rsidR="00185172" w:rsidRPr="00356AE7">
        <w:rPr>
          <w:rFonts w:ascii="Times New Roman" w:eastAsia="Calibri" w:hAnsi="Times New Roman"/>
        </w:rPr>
        <w:t>ов</w:t>
      </w:r>
    </w:p>
    <w:p w:rsidR="0059105D" w:rsidRPr="00356AE7" w:rsidRDefault="0059105D" w:rsidP="00B54EC3">
      <w:pPr>
        <w:widowControl w:val="0"/>
        <w:ind w:left="720"/>
        <w:rPr>
          <w:rFonts w:ascii="Times New Roman" w:hAnsi="Times New Roman"/>
        </w:rPr>
      </w:pPr>
    </w:p>
    <w:p w:rsidR="00863FCF" w:rsidRPr="00356AE7" w:rsidRDefault="008F4F44" w:rsidP="00B54EC3">
      <w:pPr>
        <w:pStyle w:val="ab"/>
        <w:keepLines w:val="0"/>
        <w:widowControl w:val="0"/>
        <w:tabs>
          <w:tab w:val="center" w:pos="5017"/>
        </w:tabs>
        <w:ind w:left="0"/>
        <w:outlineLvl w:val="0"/>
        <w:rPr>
          <w:rFonts w:ascii="Times New Roman" w:eastAsia="Calibri" w:hAnsi="Times New Roman"/>
        </w:rPr>
      </w:pPr>
      <w:r w:rsidRPr="00356AE7">
        <w:rPr>
          <w:rFonts w:ascii="Times New Roman" w:eastAsia="Calibri" w:hAnsi="Times New Roman"/>
        </w:rPr>
        <w:t xml:space="preserve"> 3. </w:t>
      </w:r>
      <w:r w:rsidR="00863FCF" w:rsidRPr="00356AE7">
        <w:rPr>
          <w:rFonts w:ascii="Times New Roman" w:eastAsia="Calibri" w:hAnsi="Times New Roman"/>
        </w:rPr>
        <w:t xml:space="preserve">В связи с тем, что по результатам рассмотрения заявок </w:t>
      </w:r>
      <w:r w:rsidR="00623920" w:rsidRPr="00356AE7">
        <w:rPr>
          <w:rFonts w:ascii="Times New Roman" w:eastAsia="Calibri" w:hAnsi="Times New Roman"/>
        </w:rPr>
        <w:t xml:space="preserve">по Лоту №1 и Лоту №2 </w:t>
      </w:r>
      <w:r w:rsidR="00863FCF" w:rsidRPr="00356AE7">
        <w:rPr>
          <w:rFonts w:ascii="Times New Roman" w:eastAsia="Calibri" w:hAnsi="Times New Roman"/>
        </w:rPr>
        <w:t>только о</w:t>
      </w:r>
      <w:r w:rsidR="00052C04" w:rsidRPr="00356AE7">
        <w:rPr>
          <w:rFonts w:ascii="Times New Roman" w:eastAsia="Calibri" w:hAnsi="Times New Roman"/>
        </w:rPr>
        <w:t xml:space="preserve">дин участник запроса </w:t>
      </w:r>
      <w:r w:rsidR="00EE6386" w:rsidRPr="00356AE7">
        <w:rPr>
          <w:rFonts w:ascii="Times New Roman" w:eastAsia="Calibri" w:hAnsi="Times New Roman"/>
        </w:rPr>
        <w:t>цен</w:t>
      </w:r>
      <w:r w:rsidR="00863FCF" w:rsidRPr="00356AE7">
        <w:rPr>
          <w:rFonts w:ascii="Times New Roman" w:eastAsia="Calibri" w:hAnsi="Times New Roman"/>
        </w:rPr>
        <w:t xml:space="preserve"> и поданная им заявка были признаны соответствующими условиям </w:t>
      </w:r>
      <w:r w:rsidR="00F3637C" w:rsidRPr="00356AE7">
        <w:rPr>
          <w:rFonts w:ascii="Times New Roman" w:eastAsia="Calibri" w:hAnsi="Times New Roman"/>
        </w:rPr>
        <w:t xml:space="preserve">запроса </w:t>
      </w:r>
      <w:r w:rsidR="00EE6386" w:rsidRPr="00356AE7">
        <w:rPr>
          <w:rFonts w:ascii="Times New Roman" w:eastAsia="Calibri" w:hAnsi="Times New Roman"/>
        </w:rPr>
        <w:t>цен</w:t>
      </w:r>
      <w:r w:rsidR="00623920" w:rsidRPr="00356AE7">
        <w:rPr>
          <w:rFonts w:ascii="Times New Roman" w:eastAsia="Calibri" w:hAnsi="Times New Roman"/>
        </w:rPr>
        <w:t>, в соответствии с подпунктом а</w:t>
      </w:r>
      <w:r w:rsidR="00863FCF" w:rsidRPr="00356AE7">
        <w:rPr>
          <w:rFonts w:ascii="Times New Roman" w:eastAsia="Calibri" w:hAnsi="Times New Roman"/>
        </w:rPr>
        <w:t>) пункта 13.5.</w:t>
      </w:r>
      <w:r w:rsidR="00623920" w:rsidRPr="00356AE7">
        <w:rPr>
          <w:rFonts w:ascii="Times New Roman" w:eastAsia="Calibri" w:hAnsi="Times New Roman"/>
        </w:rPr>
        <w:t>1</w:t>
      </w:r>
      <w:r w:rsidR="00863FCF" w:rsidRPr="00356AE7">
        <w:rPr>
          <w:rFonts w:ascii="Times New Roman" w:eastAsia="Calibri" w:hAnsi="Times New Roman"/>
        </w:rPr>
        <w:t xml:space="preserve"> ЕОСЗ открытый </w:t>
      </w:r>
      <w:r w:rsidR="00F3637C" w:rsidRPr="00356AE7">
        <w:rPr>
          <w:rFonts w:ascii="Times New Roman" w:eastAsia="Calibri" w:hAnsi="Times New Roman"/>
        </w:rPr>
        <w:t xml:space="preserve">запроса </w:t>
      </w:r>
      <w:r w:rsidR="00EE6386" w:rsidRPr="00356AE7">
        <w:rPr>
          <w:rFonts w:ascii="Times New Roman" w:eastAsia="Calibri" w:hAnsi="Times New Roman"/>
        </w:rPr>
        <w:t>цен</w:t>
      </w:r>
      <w:r w:rsidR="00F3637C" w:rsidRPr="00356AE7">
        <w:rPr>
          <w:rFonts w:ascii="Times New Roman" w:eastAsia="Calibri" w:hAnsi="Times New Roman"/>
        </w:rPr>
        <w:t xml:space="preserve"> </w:t>
      </w:r>
      <w:r w:rsidR="00863FCF" w:rsidRPr="00356AE7">
        <w:rPr>
          <w:rFonts w:ascii="Times New Roman" w:eastAsia="Calibri" w:hAnsi="Times New Roman"/>
        </w:rPr>
        <w:t>признан несостоявшимся.</w:t>
      </w:r>
    </w:p>
    <w:p w:rsidR="006076C0" w:rsidRPr="00356AE7" w:rsidRDefault="006076C0" w:rsidP="00B54EC3">
      <w:pPr>
        <w:pStyle w:val="ab"/>
        <w:keepLines w:val="0"/>
        <w:widowControl w:val="0"/>
        <w:tabs>
          <w:tab w:val="center" w:pos="5017"/>
        </w:tabs>
        <w:ind w:left="0"/>
        <w:outlineLvl w:val="0"/>
        <w:rPr>
          <w:rFonts w:ascii="Times New Roman" w:eastAsia="Calibri" w:hAnsi="Times New Roman"/>
        </w:rPr>
      </w:pPr>
    </w:p>
    <w:p w:rsidR="00DC6F31" w:rsidRPr="00356AE7" w:rsidRDefault="006076C0" w:rsidP="006076C0">
      <w:pPr>
        <w:rPr>
          <w:rFonts w:ascii="Times New Roman" w:hAnsi="Times New Roman"/>
          <w:bCs/>
        </w:rPr>
      </w:pPr>
      <w:r w:rsidRPr="00356AE7">
        <w:rPr>
          <w:rFonts w:ascii="Times New Roman" w:eastAsia="Calibri" w:hAnsi="Times New Roman"/>
        </w:rPr>
        <w:t xml:space="preserve">4. </w:t>
      </w:r>
      <w:r w:rsidRPr="00356AE7">
        <w:rPr>
          <w:rFonts w:ascii="Times New Roman" w:hAnsi="Times New Roman"/>
          <w:bCs/>
        </w:rPr>
        <w:t xml:space="preserve">На основании пункта 13.5.4. ЕОСЗ </w:t>
      </w:r>
      <w:bookmarkStart w:id="0" w:name="_Hlt299292309"/>
      <w:bookmarkEnd w:id="0"/>
      <w:r w:rsidRPr="00356AE7">
        <w:rPr>
          <w:rFonts w:ascii="Times New Roman" w:hAnsi="Times New Roman"/>
          <w:bCs/>
        </w:rPr>
        <w:t>в случае признания конкурентной процедуры несостоявшейся по основанию, указанному в п</w:t>
      </w:r>
      <w:bookmarkStart w:id="1" w:name="_Ref310534125"/>
      <w:r w:rsidRPr="00356AE7">
        <w:rPr>
          <w:rFonts w:ascii="Times New Roman" w:hAnsi="Times New Roman"/>
          <w:bCs/>
        </w:rPr>
        <w:t>. 13.5.2 б) ЕОСЗ, по рекомендации закупочной комиссии заказчик вправе заключить договор с </w:t>
      </w:r>
      <w:bookmarkEnd w:id="1"/>
      <w:r w:rsidRPr="00356AE7">
        <w:rPr>
          <w:rFonts w:ascii="Times New Roman" w:hAnsi="Times New Roman"/>
          <w:bCs/>
        </w:rPr>
        <w:t>единственным участником конкурентной процедуры</w:t>
      </w:r>
      <w:r w:rsidR="00DC6F31" w:rsidRPr="00356AE7">
        <w:rPr>
          <w:rFonts w:ascii="Times New Roman" w:hAnsi="Times New Roman"/>
          <w:bCs/>
        </w:rPr>
        <w:t>:</w:t>
      </w:r>
    </w:p>
    <w:p w:rsidR="006076C0" w:rsidRPr="00356AE7" w:rsidRDefault="00DC6F31" w:rsidP="0059760F">
      <w:pPr>
        <w:widowControl w:val="0"/>
        <w:rPr>
          <w:rFonts w:ascii="Times New Roman" w:hAnsi="Times New Roman"/>
        </w:rPr>
      </w:pPr>
      <w:r w:rsidRPr="00356AE7">
        <w:rPr>
          <w:rFonts w:ascii="Times New Roman" w:hAnsi="Times New Roman"/>
          <w:bCs/>
        </w:rPr>
        <w:t>4.1.</w:t>
      </w:r>
      <w:r w:rsidR="008403E5" w:rsidRPr="00356AE7">
        <w:rPr>
          <w:rFonts w:ascii="Times New Roman" w:hAnsi="Times New Roman"/>
          <w:bCs/>
        </w:rPr>
        <w:t xml:space="preserve"> по Лоту № 1 </w:t>
      </w:r>
      <w:r w:rsidR="006076C0" w:rsidRPr="00356AE7">
        <w:rPr>
          <w:rFonts w:ascii="Times New Roman" w:hAnsi="Times New Roman"/>
          <w:bCs/>
        </w:rPr>
        <w:t xml:space="preserve">с Закрытым </w:t>
      </w:r>
      <w:r w:rsidR="0059760F" w:rsidRPr="00356AE7">
        <w:rPr>
          <w:rFonts w:ascii="Times New Roman" w:hAnsi="Times New Roman"/>
          <w:bCs/>
        </w:rPr>
        <w:t xml:space="preserve"> </w:t>
      </w:r>
      <w:r w:rsidR="006076C0" w:rsidRPr="00356AE7">
        <w:rPr>
          <w:rFonts w:ascii="Times New Roman" w:hAnsi="Times New Roman"/>
          <w:bCs/>
        </w:rPr>
        <w:t xml:space="preserve">Акционерным Обществом "АВРОРА»  </w:t>
      </w:r>
      <w:r w:rsidR="0059760F" w:rsidRPr="00356AE7">
        <w:rPr>
          <w:rFonts w:ascii="Times New Roman" w:hAnsi="Times New Roman"/>
          <w:bCs/>
        </w:rPr>
        <w:t>(ЗАО "АВРОРА") г. Москва, Криворожская, 25, кв.92</w:t>
      </w:r>
      <w:r w:rsidR="006076C0" w:rsidRPr="00356AE7">
        <w:rPr>
          <w:rFonts w:ascii="Times New Roman" w:hAnsi="Times New Roman"/>
          <w:bCs/>
        </w:rPr>
        <w:t xml:space="preserve">, с ценой заявки </w:t>
      </w:r>
      <w:r w:rsidR="0059760F" w:rsidRPr="00356AE7">
        <w:rPr>
          <w:rFonts w:ascii="Times New Roman" w:hAnsi="Times New Roman"/>
          <w:bCs/>
        </w:rPr>
        <w:t>1 121 962 (Один миллион сто двадцать одна тысяча девятьсот шестьдесят два) рубля 24 копейки, включая НДС</w:t>
      </w:r>
      <w:r w:rsidR="006076C0" w:rsidRPr="00356AE7">
        <w:rPr>
          <w:rFonts w:ascii="Times New Roman" w:hAnsi="Times New Roman"/>
          <w:bCs/>
        </w:rPr>
        <w:t xml:space="preserve"> на условиях</w:t>
      </w:r>
      <w:r w:rsidRPr="00356AE7">
        <w:rPr>
          <w:rFonts w:ascii="Times New Roman" w:hAnsi="Times New Roman"/>
          <w:bCs/>
        </w:rPr>
        <w:t>, указанных в заявке на участие;</w:t>
      </w:r>
    </w:p>
    <w:p w:rsidR="00DC6F31" w:rsidRPr="00356AE7" w:rsidRDefault="00DC6F31" w:rsidP="00DC6F31">
      <w:pPr>
        <w:rPr>
          <w:rFonts w:ascii="Times New Roman" w:hAnsi="Times New Roman"/>
        </w:rPr>
      </w:pPr>
      <w:r w:rsidRPr="00356AE7">
        <w:rPr>
          <w:rFonts w:ascii="Times New Roman" w:hAnsi="Times New Roman"/>
        </w:rPr>
        <w:t>4.2. по Лоту №</w:t>
      </w:r>
      <w:r w:rsidRPr="00356AE7">
        <w:rPr>
          <w:rFonts w:ascii="Times New Roman" w:hAnsi="Times New Roman"/>
          <w:bCs/>
        </w:rPr>
        <w:t>2 с Закрытым Акционерным Обществом "АВРОРА»</w:t>
      </w:r>
      <w:r w:rsidR="0059760F" w:rsidRPr="00356AE7">
        <w:rPr>
          <w:rFonts w:ascii="Times New Roman" w:hAnsi="Times New Roman"/>
          <w:bCs/>
        </w:rPr>
        <w:t xml:space="preserve">  (ЗАО "АВРОРА")</w:t>
      </w:r>
      <w:r w:rsidRPr="00356AE7">
        <w:rPr>
          <w:rFonts w:ascii="Times New Roman" w:hAnsi="Times New Roman"/>
          <w:bCs/>
        </w:rPr>
        <w:t xml:space="preserve">,  </w:t>
      </w:r>
      <w:r w:rsidR="0059760F" w:rsidRPr="00356AE7">
        <w:rPr>
          <w:rFonts w:ascii="Times New Roman" w:hAnsi="Times New Roman"/>
          <w:bCs/>
        </w:rPr>
        <w:t>г. Москва, Криворожская, 25, кв.92</w:t>
      </w:r>
      <w:r w:rsidRPr="00356AE7">
        <w:rPr>
          <w:rFonts w:ascii="Times New Roman" w:hAnsi="Times New Roman"/>
          <w:bCs/>
        </w:rPr>
        <w:t xml:space="preserve">, с ценой заявки </w:t>
      </w:r>
      <w:r w:rsidR="0059760F" w:rsidRPr="00356AE7">
        <w:rPr>
          <w:rFonts w:ascii="Times New Roman" w:hAnsi="Times New Roman"/>
          <w:bCs/>
        </w:rPr>
        <w:t>545 302,14 (Пятьсот сорок пять тысяч триста два) рубля 14 копеек, включая НДС</w:t>
      </w:r>
      <w:r w:rsidRPr="00356AE7">
        <w:rPr>
          <w:rFonts w:ascii="Times New Roman" w:hAnsi="Times New Roman"/>
          <w:bCs/>
        </w:rPr>
        <w:t>, включая НДС и на условиях, указанных в заявке на участие;</w:t>
      </w:r>
    </w:p>
    <w:p w:rsidR="00DC6F31" w:rsidRPr="00356AE7" w:rsidRDefault="00DC6F31" w:rsidP="006076C0">
      <w:pPr>
        <w:rPr>
          <w:rFonts w:ascii="Times New Roman" w:hAnsi="Times New Roman"/>
        </w:rPr>
      </w:pPr>
    </w:p>
    <w:p w:rsidR="00DC6F31" w:rsidRPr="00356AE7" w:rsidRDefault="006076C0" w:rsidP="006076C0">
      <w:pPr>
        <w:rPr>
          <w:rFonts w:ascii="Times New Roman" w:hAnsi="Times New Roman"/>
          <w:bCs/>
        </w:rPr>
      </w:pPr>
      <w:r w:rsidRPr="00356AE7">
        <w:rPr>
          <w:rFonts w:ascii="Times New Roman" w:hAnsi="Times New Roman"/>
          <w:bCs/>
        </w:rPr>
        <w:t>5.</w:t>
      </w:r>
      <w:r w:rsidR="00DC6F31" w:rsidRPr="00356AE7">
        <w:rPr>
          <w:rFonts w:ascii="Times New Roman" w:hAnsi="Times New Roman"/>
          <w:bCs/>
        </w:rPr>
        <w:t xml:space="preserve"> </w:t>
      </w:r>
      <w:r w:rsidR="008403E5" w:rsidRPr="00356AE7">
        <w:rPr>
          <w:rFonts w:ascii="Times New Roman" w:hAnsi="Times New Roman"/>
          <w:bCs/>
        </w:rPr>
        <w:t xml:space="preserve">В случае принятия решения о заключении договора </w:t>
      </w:r>
      <w:r w:rsidR="00DC6F31" w:rsidRPr="00356AE7">
        <w:rPr>
          <w:rFonts w:ascii="Times New Roman" w:hAnsi="Times New Roman"/>
          <w:bCs/>
        </w:rPr>
        <w:t>с единственным участником конкурентной закупки</w:t>
      </w:r>
      <w:r w:rsidRPr="00356AE7">
        <w:rPr>
          <w:rFonts w:ascii="Times New Roman" w:hAnsi="Times New Roman"/>
          <w:bCs/>
        </w:rPr>
        <w:t xml:space="preserve"> </w:t>
      </w:r>
      <w:r w:rsidR="00DC6F31" w:rsidRPr="00356AE7">
        <w:rPr>
          <w:rFonts w:ascii="Times New Roman" w:hAnsi="Times New Roman"/>
          <w:bCs/>
        </w:rPr>
        <w:t>в</w:t>
      </w:r>
      <w:r w:rsidRPr="00356AE7">
        <w:rPr>
          <w:rFonts w:ascii="Times New Roman" w:hAnsi="Times New Roman"/>
          <w:bCs/>
        </w:rPr>
        <w:t xml:space="preserve"> соответствии с пунктом 10.9.1. б) </w:t>
      </w:r>
      <w:r w:rsidR="00DC6F31" w:rsidRPr="00356AE7">
        <w:rPr>
          <w:rFonts w:ascii="Times New Roman" w:hAnsi="Times New Roman"/>
          <w:bCs/>
        </w:rPr>
        <w:t xml:space="preserve"> 10.9.2.</w:t>
      </w:r>
      <w:r w:rsidRPr="00356AE7">
        <w:rPr>
          <w:rFonts w:ascii="Times New Roman" w:hAnsi="Times New Roman"/>
          <w:bCs/>
        </w:rPr>
        <w:t xml:space="preserve"> подраздела 10.9  ЕОСЗ</w:t>
      </w:r>
      <w:r w:rsidR="00DC6F31" w:rsidRPr="00356AE7">
        <w:rPr>
          <w:rFonts w:ascii="Times New Roman" w:hAnsi="Times New Roman"/>
          <w:bCs/>
        </w:rPr>
        <w:t>:</w:t>
      </w:r>
    </w:p>
    <w:p w:rsidR="006076C0" w:rsidRPr="00356AE7" w:rsidRDefault="00DC6F31" w:rsidP="006076C0">
      <w:pPr>
        <w:rPr>
          <w:rFonts w:ascii="Times New Roman" w:hAnsi="Times New Roman"/>
          <w:bCs/>
        </w:rPr>
      </w:pPr>
      <w:r w:rsidRPr="00356AE7">
        <w:rPr>
          <w:rFonts w:ascii="Times New Roman" w:hAnsi="Times New Roman"/>
          <w:bCs/>
        </w:rPr>
        <w:t>5.1. по Лоту №1</w:t>
      </w:r>
      <w:r w:rsidR="006076C0" w:rsidRPr="00356AE7">
        <w:rPr>
          <w:rFonts w:ascii="Times New Roman" w:hAnsi="Times New Roman"/>
          <w:bCs/>
        </w:rPr>
        <w:t xml:space="preserve"> провести с  </w:t>
      </w:r>
      <w:r w:rsidRPr="00356AE7">
        <w:rPr>
          <w:rFonts w:ascii="Times New Roman" w:eastAsia="Calibri" w:hAnsi="Times New Roman"/>
        </w:rPr>
        <w:t>Закрытым Акционерным Обществом "АВРОРА»</w:t>
      </w:r>
      <w:r w:rsidRPr="00356AE7">
        <w:rPr>
          <w:rFonts w:ascii="Times New Roman" w:hAnsi="Times New Roman"/>
        </w:rPr>
        <w:t xml:space="preserve"> </w:t>
      </w:r>
      <w:r w:rsidR="006076C0" w:rsidRPr="00356AE7">
        <w:rPr>
          <w:rFonts w:ascii="Times New Roman" w:hAnsi="Times New Roman"/>
        </w:rPr>
        <w:t xml:space="preserve">(ЗАО </w:t>
      </w:r>
      <w:r w:rsidRPr="00356AE7">
        <w:rPr>
          <w:rFonts w:ascii="Times New Roman" w:hAnsi="Times New Roman"/>
        </w:rPr>
        <w:t>«АВРОРА»</w:t>
      </w:r>
      <w:r w:rsidR="006076C0" w:rsidRPr="00356AE7">
        <w:rPr>
          <w:rFonts w:ascii="Times New Roman" w:hAnsi="Times New Roman"/>
        </w:rPr>
        <w:t xml:space="preserve">) </w:t>
      </w:r>
      <w:r w:rsidR="006076C0" w:rsidRPr="00356AE7">
        <w:rPr>
          <w:rFonts w:ascii="Times New Roman" w:hAnsi="Times New Roman"/>
          <w:bCs/>
        </w:rPr>
        <w:t xml:space="preserve"> преддоговорные перег</w:t>
      </w:r>
      <w:r w:rsidRPr="00356AE7">
        <w:rPr>
          <w:rFonts w:ascii="Times New Roman" w:hAnsi="Times New Roman"/>
          <w:bCs/>
        </w:rPr>
        <w:t>оворы по снижению цены договора;</w:t>
      </w:r>
    </w:p>
    <w:p w:rsidR="00DC6F31" w:rsidRPr="00356AE7" w:rsidRDefault="00DC6F31" w:rsidP="00DC6F31">
      <w:pPr>
        <w:rPr>
          <w:rFonts w:ascii="Times New Roman" w:hAnsi="Times New Roman"/>
          <w:bCs/>
        </w:rPr>
      </w:pPr>
      <w:r w:rsidRPr="00356AE7">
        <w:rPr>
          <w:rFonts w:ascii="Times New Roman" w:hAnsi="Times New Roman"/>
          <w:bCs/>
        </w:rPr>
        <w:t xml:space="preserve">5.2. по Лоту №1 провести с  </w:t>
      </w:r>
      <w:r w:rsidRPr="00356AE7">
        <w:rPr>
          <w:rFonts w:ascii="Times New Roman" w:eastAsia="Calibri" w:hAnsi="Times New Roman"/>
        </w:rPr>
        <w:t>Закрытым Акционерным Обществом "АВРОРА»</w:t>
      </w:r>
      <w:r w:rsidRPr="00356AE7">
        <w:rPr>
          <w:rFonts w:ascii="Times New Roman" w:hAnsi="Times New Roman"/>
        </w:rPr>
        <w:t xml:space="preserve"> (ЗАО «АВРОРА») </w:t>
      </w:r>
      <w:r w:rsidRPr="00356AE7">
        <w:rPr>
          <w:rFonts w:ascii="Times New Roman" w:hAnsi="Times New Roman"/>
          <w:bCs/>
        </w:rPr>
        <w:t xml:space="preserve"> преддоговорные переговоры по снижению цены договора.</w:t>
      </w:r>
    </w:p>
    <w:p w:rsidR="002D5784" w:rsidRPr="00356AE7" w:rsidRDefault="002D5784" w:rsidP="002D5784">
      <w:pPr>
        <w:pStyle w:val="ab"/>
        <w:tabs>
          <w:tab w:val="left" w:pos="1134"/>
          <w:tab w:val="left" w:pos="1843"/>
        </w:tabs>
        <w:ind w:left="0"/>
        <w:rPr>
          <w:rFonts w:ascii="Times New Roman" w:hAnsi="Times New Roman"/>
        </w:rPr>
      </w:pPr>
    </w:p>
    <w:p w:rsidR="002D5784" w:rsidRPr="00356AE7" w:rsidRDefault="002D5784" w:rsidP="002D5784">
      <w:pPr>
        <w:rPr>
          <w:rFonts w:ascii="Times New Roman" w:eastAsia="Calibri" w:hAnsi="Times New Roman"/>
        </w:rPr>
      </w:pPr>
      <w:r w:rsidRPr="00356AE7">
        <w:rPr>
          <w:rFonts w:ascii="Times New Roman" w:eastAsia="Calibri" w:hAnsi="Times New Roman"/>
        </w:rPr>
        <w:t xml:space="preserve">6. Настоящий протокол разместить на официальном сайте  Российской Федерации для размещения информации о размещении заказа http//zakupki.gov.ru, </w:t>
      </w:r>
      <w:hyperlink r:id="rId10" w:history="1">
        <w:r w:rsidRPr="00356AE7">
          <w:rPr>
            <w:rFonts w:ascii="Times New Roman" w:eastAsia="Calibri" w:hAnsi="Times New Roman"/>
          </w:rPr>
          <w:t>http://zakupki.rosatom.ru/</w:t>
        </w:r>
      </w:hyperlink>
      <w:r w:rsidRPr="00356AE7">
        <w:rPr>
          <w:rFonts w:ascii="Times New Roman" w:eastAsia="Calibri" w:hAnsi="Times New Roman"/>
        </w:rPr>
        <w:t xml:space="preserve"> и на ЭТП Аукционный Конкурсный Дом </w:t>
      </w:r>
      <w:hyperlink r:id="rId11" w:history="1">
        <w:r w:rsidRPr="00356AE7">
          <w:rPr>
            <w:rFonts w:ascii="Times New Roman" w:eastAsia="Calibri" w:hAnsi="Times New Roman"/>
          </w:rPr>
          <w:t>www.a-k-d.ru</w:t>
        </w:r>
      </w:hyperlink>
      <w:r w:rsidRPr="00356AE7">
        <w:rPr>
          <w:rFonts w:ascii="Times New Roman" w:eastAsia="Calibri" w:hAnsi="Times New Roman"/>
        </w:rPr>
        <w:t>.</w:t>
      </w:r>
    </w:p>
    <w:p w:rsidR="00AC2EC9" w:rsidRPr="00356AE7" w:rsidRDefault="00AC2EC9" w:rsidP="00863FCF">
      <w:pPr>
        <w:keepLines w:val="0"/>
        <w:ind w:right="-57"/>
        <w:rPr>
          <w:rFonts w:ascii="Times New Roman" w:eastAsia="Calibri" w:hAnsi="Times New Roman"/>
        </w:rPr>
      </w:pPr>
    </w:p>
    <w:p w:rsidR="00863FCF" w:rsidRPr="00356AE7" w:rsidRDefault="00863FCF" w:rsidP="00863FCF">
      <w:pPr>
        <w:suppressAutoHyphens/>
        <w:rPr>
          <w:rFonts w:ascii="Times New Roman" w:hAnsi="Times New Roman"/>
          <w:b/>
          <w:bCs/>
        </w:rPr>
      </w:pPr>
      <w:r w:rsidRPr="00356AE7">
        <w:rPr>
          <w:rFonts w:ascii="Times New Roman" w:hAnsi="Times New Roman"/>
          <w:b/>
          <w:bCs/>
        </w:rPr>
        <w:t>Закупочная комиссия</w:t>
      </w:r>
      <w:r w:rsidRPr="00356AE7">
        <w:rPr>
          <w:rFonts w:ascii="Times New Roman" w:hAnsi="Times New Roman"/>
          <w:b/>
        </w:rPr>
        <w:t>:</w:t>
      </w:r>
      <w:r w:rsidRPr="00356AE7">
        <w:rPr>
          <w:rFonts w:ascii="Times New Roman" w:hAnsi="Times New Roman"/>
        </w:rPr>
        <w:t xml:space="preserve">  </w:t>
      </w:r>
    </w:p>
    <w:tbl>
      <w:tblPr>
        <w:tblW w:w="5147" w:type="pct"/>
        <w:jc w:val="center"/>
        <w:tblInd w:w="-276" w:type="dxa"/>
        <w:tblCellMar>
          <w:left w:w="0" w:type="dxa"/>
          <w:right w:w="0" w:type="dxa"/>
        </w:tblCellMar>
        <w:tblLook w:val="04A0"/>
      </w:tblPr>
      <w:tblGrid>
        <w:gridCol w:w="2000"/>
        <w:gridCol w:w="5968"/>
        <w:gridCol w:w="2261"/>
      </w:tblGrid>
      <w:tr w:rsidR="000E04EC" w:rsidRPr="00356AE7" w:rsidTr="008F0BB1">
        <w:trPr>
          <w:trHeight w:val="130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jc w:val="center"/>
              <w:rPr>
                <w:rFonts w:ascii="Times New Roman" w:hAnsi="Times New Roman"/>
                <w:b/>
              </w:rPr>
            </w:pPr>
            <w:r w:rsidRPr="00356AE7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jc w:val="center"/>
              <w:rPr>
                <w:rFonts w:ascii="Times New Roman" w:hAnsi="Times New Roman"/>
                <w:b/>
              </w:rPr>
            </w:pPr>
            <w:r w:rsidRPr="00356AE7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04EC" w:rsidRPr="00356AE7" w:rsidRDefault="000E04EC" w:rsidP="008F0BB1">
            <w:pPr>
              <w:jc w:val="center"/>
              <w:rPr>
                <w:rFonts w:ascii="Times New Roman" w:hAnsi="Times New Roman"/>
                <w:b/>
              </w:rPr>
            </w:pPr>
            <w:r w:rsidRPr="00356AE7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0E04EC" w:rsidRPr="00356AE7" w:rsidTr="008F0BB1">
        <w:trPr>
          <w:trHeight w:val="270"/>
          <w:jc w:val="center"/>
        </w:trPr>
        <w:tc>
          <w:tcPr>
            <w:tcW w:w="38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rPr>
                <w:rFonts w:ascii="Times New Roman" w:hAnsi="Times New Roman"/>
                <w:b/>
              </w:rPr>
            </w:pPr>
            <w:r w:rsidRPr="00356AE7"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</w:p>
        </w:tc>
      </w:tr>
      <w:tr w:rsidR="000E04EC" w:rsidRPr="00356AE7" w:rsidTr="008F0BB1">
        <w:trPr>
          <w:trHeight w:val="332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Абрамов П.И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pStyle w:val="HTM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6AE7">
              <w:rPr>
                <w:rFonts w:ascii="Times New Roman" w:hAnsi="Times New Roman"/>
                <w:sz w:val="24"/>
                <w:szCs w:val="24"/>
              </w:rPr>
              <w:t>Начальник Управления по инновационному развитию общества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04EC" w:rsidRPr="00356AE7" w:rsidRDefault="000E04EC" w:rsidP="008F0BB1">
            <w:pPr>
              <w:pStyle w:val="HTM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4EC" w:rsidRPr="00356AE7" w:rsidTr="008F0BB1">
        <w:trPr>
          <w:trHeight w:val="270"/>
          <w:jc w:val="center"/>
        </w:trPr>
        <w:tc>
          <w:tcPr>
            <w:tcW w:w="38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rPr>
                <w:rFonts w:ascii="Times New Roman" w:hAnsi="Times New Roman"/>
                <w:b/>
              </w:rPr>
            </w:pPr>
            <w:r w:rsidRPr="00356AE7">
              <w:rPr>
                <w:rFonts w:ascii="Times New Roman" w:hAnsi="Times New Roman"/>
                <w:b/>
              </w:rPr>
              <w:t xml:space="preserve">Секретарь закупочной комиссии (с правом голоса)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</w:p>
        </w:tc>
      </w:tr>
      <w:tr w:rsidR="000E04EC" w:rsidRPr="00356AE7" w:rsidTr="008F0BB1">
        <w:trPr>
          <w:trHeight w:val="323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Маковей Т.И.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Заместитель начальника отдела конкурсных процедур и закупок Общества.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</w:p>
        </w:tc>
      </w:tr>
      <w:tr w:rsidR="000E04EC" w:rsidRPr="00356AE7" w:rsidTr="008F0BB1">
        <w:trPr>
          <w:trHeight w:val="323"/>
          <w:jc w:val="center"/>
        </w:trPr>
        <w:tc>
          <w:tcPr>
            <w:tcW w:w="38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rPr>
                <w:rFonts w:ascii="Times New Roman" w:hAnsi="Times New Roman"/>
                <w:b/>
              </w:rPr>
            </w:pPr>
            <w:r w:rsidRPr="00356AE7">
              <w:rPr>
                <w:rFonts w:ascii="Times New Roman" w:hAnsi="Times New Roman"/>
                <w:b/>
              </w:rPr>
              <w:t>Члены комиссии: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</w:p>
        </w:tc>
      </w:tr>
      <w:tr w:rsidR="000E04EC" w:rsidRPr="00356AE7" w:rsidTr="008F0BB1">
        <w:trPr>
          <w:trHeight w:val="323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Романова Е.М.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pStyle w:val="HTM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6AE7">
              <w:rPr>
                <w:rFonts w:ascii="Times New Roman" w:hAnsi="Times New Roman"/>
                <w:sz w:val="24"/>
                <w:szCs w:val="24"/>
              </w:rPr>
              <w:t>Начальник отдела конкурсных процедур и закупок Общества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04EC" w:rsidRPr="00356AE7" w:rsidRDefault="000E04EC" w:rsidP="008F0BB1">
            <w:pPr>
              <w:pStyle w:val="HTM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4EC" w:rsidRPr="00356AE7" w:rsidTr="008F0BB1">
        <w:trPr>
          <w:trHeight w:val="389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Гречко В.Я.</w:t>
            </w:r>
          </w:p>
          <w:p w:rsidR="000E04EC" w:rsidRPr="00356AE7" w:rsidRDefault="000E04EC" w:rsidP="008F0BB1">
            <w:pPr>
              <w:rPr>
                <w:rFonts w:ascii="Times New Roman" w:hAnsi="Times New Roman"/>
              </w:rPr>
            </w:pP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Начальник первого отдела Общества.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</w:p>
        </w:tc>
      </w:tr>
      <w:tr w:rsidR="000E04EC" w:rsidRPr="00356AE7" w:rsidTr="008F0BB1">
        <w:trPr>
          <w:trHeight w:val="505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 xml:space="preserve">Мотов С.А. 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Патентовед Общества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</w:p>
        </w:tc>
      </w:tr>
      <w:tr w:rsidR="000E04EC" w:rsidRPr="00356AE7" w:rsidTr="008F0BB1">
        <w:trPr>
          <w:trHeight w:val="323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Ананьев А.И.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  <w:r w:rsidRPr="00356AE7">
              <w:rPr>
                <w:rFonts w:ascii="Times New Roman" w:hAnsi="Times New Roman"/>
              </w:rPr>
              <w:t>Начальник контрольно-методической группы Филиала Общества.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04EC" w:rsidRPr="00356AE7" w:rsidRDefault="000E04EC" w:rsidP="008F0BB1">
            <w:pPr>
              <w:rPr>
                <w:rFonts w:ascii="Times New Roman" w:hAnsi="Times New Roman"/>
              </w:rPr>
            </w:pPr>
          </w:p>
        </w:tc>
      </w:tr>
    </w:tbl>
    <w:p w:rsidR="005603AC" w:rsidRPr="00356AE7" w:rsidRDefault="005603AC" w:rsidP="006B75C4">
      <w:pPr>
        <w:pStyle w:val="a6"/>
        <w:widowControl w:val="0"/>
        <w:spacing w:before="0" w:beforeAutospacing="0" w:after="0" w:afterAutospacing="0"/>
        <w:jc w:val="both"/>
      </w:pPr>
    </w:p>
    <w:sectPr w:rsidR="005603AC" w:rsidRPr="00356AE7" w:rsidSect="00B54EC3">
      <w:footerReference w:type="default" r:id="rId12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96C" w:rsidRDefault="0019096C" w:rsidP="00527929">
      <w:r>
        <w:separator/>
      </w:r>
    </w:p>
  </w:endnote>
  <w:endnote w:type="continuationSeparator" w:id="0">
    <w:p w:rsidR="0019096C" w:rsidRDefault="0019096C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920" w:rsidRDefault="006A7BF5">
    <w:pPr>
      <w:pStyle w:val="a9"/>
      <w:jc w:val="right"/>
    </w:pPr>
    <w:fldSimple w:instr=" PAGE   \* MERGEFORMAT ">
      <w:r w:rsidR="00356AE7">
        <w:rPr>
          <w:noProof/>
        </w:rPr>
        <w:t>4</w:t>
      </w:r>
    </w:fldSimple>
  </w:p>
  <w:p w:rsidR="00623920" w:rsidRDefault="0062392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96C" w:rsidRDefault="0019096C" w:rsidP="00527929">
      <w:r>
        <w:separator/>
      </w:r>
    </w:p>
  </w:footnote>
  <w:footnote w:type="continuationSeparator" w:id="0">
    <w:p w:rsidR="0019096C" w:rsidRDefault="0019096C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5E68EC"/>
    <w:multiLevelType w:val="hybridMultilevel"/>
    <w:tmpl w:val="0B74AABE"/>
    <w:lvl w:ilvl="0" w:tplc="91E0D35C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AF4284D"/>
    <w:multiLevelType w:val="multilevel"/>
    <w:tmpl w:val="99B05B36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sz w:val="28"/>
      </w:rPr>
    </w:lvl>
  </w:abstractNum>
  <w:abstractNum w:abstractNumId="4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5">
    <w:nsid w:val="2B6D2389"/>
    <w:multiLevelType w:val="hybridMultilevel"/>
    <w:tmpl w:val="D50A62E2"/>
    <w:lvl w:ilvl="0" w:tplc="D2801FD6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E8B1DE5"/>
    <w:multiLevelType w:val="hybridMultilevel"/>
    <w:tmpl w:val="A4A85396"/>
    <w:lvl w:ilvl="0" w:tplc="7548D7AC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7BF36AE"/>
    <w:multiLevelType w:val="hybridMultilevel"/>
    <w:tmpl w:val="0596A8E8"/>
    <w:lvl w:ilvl="0" w:tplc="84CE618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C3C6016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B136F4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574E42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EDAD8D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D4F8E3F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BEC6EB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D4C077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AFFC050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E304AD9"/>
    <w:multiLevelType w:val="multilevel"/>
    <w:tmpl w:val="734C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3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cs="Times New Roman" w:hint="default"/>
      </w:rPr>
    </w:lvl>
  </w:abstractNum>
  <w:abstractNum w:abstractNumId="14">
    <w:nsid w:val="5B836D75"/>
    <w:multiLevelType w:val="hybridMultilevel"/>
    <w:tmpl w:val="C868CB24"/>
    <w:lvl w:ilvl="0" w:tplc="9F0C30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0876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644ED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AC8F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6402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7F0A3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32C4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8BAB7B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79A57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753BE3"/>
    <w:multiLevelType w:val="hybridMultilevel"/>
    <w:tmpl w:val="156C48C4"/>
    <w:lvl w:ilvl="0" w:tplc="DB82B99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ECF4DA3E" w:tentative="1">
      <w:start w:val="1"/>
      <w:numFmt w:val="lowerLetter"/>
      <w:lvlText w:val="%2."/>
      <w:lvlJc w:val="left"/>
      <w:pPr>
        <w:ind w:left="1530" w:hanging="360"/>
      </w:pPr>
    </w:lvl>
    <w:lvl w:ilvl="2" w:tplc="3FF61608" w:tentative="1">
      <w:start w:val="1"/>
      <w:numFmt w:val="lowerRoman"/>
      <w:lvlText w:val="%3."/>
      <w:lvlJc w:val="right"/>
      <w:pPr>
        <w:ind w:left="2250" w:hanging="180"/>
      </w:pPr>
    </w:lvl>
    <w:lvl w:ilvl="3" w:tplc="ADB8151A" w:tentative="1">
      <w:start w:val="1"/>
      <w:numFmt w:val="decimal"/>
      <w:lvlText w:val="%4."/>
      <w:lvlJc w:val="left"/>
      <w:pPr>
        <w:ind w:left="2970" w:hanging="360"/>
      </w:pPr>
    </w:lvl>
    <w:lvl w:ilvl="4" w:tplc="C91A8CAA" w:tentative="1">
      <w:start w:val="1"/>
      <w:numFmt w:val="lowerLetter"/>
      <w:lvlText w:val="%5."/>
      <w:lvlJc w:val="left"/>
      <w:pPr>
        <w:ind w:left="3690" w:hanging="360"/>
      </w:pPr>
    </w:lvl>
    <w:lvl w:ilvl="5" w:tplc="F5D0BD32" w:tentative="1">
      <w:start w:val="1"/>
      <w:numFmt w:val="lowerRoman"/>
      <w:lvlText w:val="%6."/>
      <w:lvlJc w:val="right"/>
      <w:pPr>
        <w:ind w:left="4410" w:hanging="180"/>
      </w:pPr>
    </w:lvl>
    <w:lvl w:ilvl="6" w:tplc="BD5E5E28" w:tentative="1">
      <w:start w:val="1"/>
      <w:numFmt w:val="decimal"/>
      <w:lvlText w:val="%7."/>
      <w:lvlJc w:val="left"/>
      <w:pPr>
        <w:ind w:left="5130" w:hanging="360"/>
      </w:pPr>
    </w:lvl>
    <w:lvl w:ilvl="7" w:tplc="A9FEFAF6" w:tentative="1">
      <w:start w:val="1"/>
      <w:numFmt w:val="lowerLetter"/>
      <w:lvlText w:val="%8."/>
      <w:lvlJc w:val="left"/>
      <w:pPr>
        <w:ind w:left="5850" w:hanging="360"/>
      </w:pPr>
    </w:lvl>
    <w:lvl w:ilvl="8" w:tplc="3E9E913E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60956D88"/>
    <w:multiLevelType w:val="hybridMultilevel"/>
    <w:tmpl w:val="D600363C"/>
    <w:lvl w:ilvl="0" w:tplc="04190001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55" w:hanging="360"/>
      </w:pPr>
    </w:lvl>
    <w:lvl w:ilvl="2" w:tplc="04190005" w:tentative="1">
      <w:start w:val="1"/>
      <w:numFmt w:val="lowerRoman"/>
      <w:lvlText w:val="%3."/>
      <w:lvlJc w:val="right"/>
      <w:pPr>
        <w:ind w:left="2175" w:hanging="180"/>
      </w:pPr>
    </w:lvl>
    <w:lvl w:ilvl="3" w:tplc="04190001" w:tentative="1">
      <w:start w:val="1"/>
      <w:numFmt w:val="decimal"/>
      <w:lvlText w:val="%4."/>
      <w:lvlJc w:val="left"/>
      <w:pPr>
        <w:ind w:left="2895" w:hanging="360"/>
      </w:pPr>
    </w:lvl>
    <w:lvl w:ilvl="4" w:tplc="04190003" w:tentative="1">
      <w:start w:val="1"/>
      <w:numFmt w:val="lowerLetter"/>
      <w:lvlText w:val="%5."/>
      <w:lvlJc w:val="left"/>
      <w:pPr>
        <w:ind w:left="3615" w:hanging="360"/>
      </w:pPr>
    </w:lvl>
    <w:lvl w:ilvl="5" w:tplc="04190005" w:tentative="1">
      <w:start w:val="1"/>
      <w:numFmt w:val="lowerRoman"/>
      <w:lvlText w:val="%6."/>
      <w:lvlJc w:val="right"/>
      <w:pPr>
        <w:ind w:left="4335" w:hanging="180"/>
      </w:pPr>
    </w:lvl>
    <w:lvl w:ilvl="6" w:tplc="04190001" w:tentative="1">
      <w:start w:val="1"/>
      <w:numFmt w:val="decimal"/>
      <w:lvlText w:val="%7."/>
      <w:lvlJc w:val="left"/>
      <w:pPr>
        <w:ind w:left="5055" w:hanging="360"/>
      </w:pPr>
    </w:lvl>
    <w:lvl w:ilvl="7" w:tplc="04190003" w:tentative="1">
      <w:start w:val="1"/>
      <w:numFmt w:val="lowerLetter"/>
      <w:lvlText w:val="%8."/>
      <w:lvlJc w:val="left"/>
      <w:pPr>
        <w:ind w:left="5775" w:hanging="360"/>
      </w:pPr>
    </w:lvl>
    <w:lvl w:ilvl="8" w:tplc="04190005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610A0C54"/>
    <w:multiLevelType w:val="multilevel"/>
    <w:tmpl w:val="EBD4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B74CB4"/>
    <w:multiLevelType w:val="hybridMultilevel"/>
    <w:tmpl w:val="37A63D56"/>
    <w:lvl w:ilvl="0" w:tplc="CC847674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9">
    <w:nsid w:val="6D3D01D5"/>
    <w:multiLevelType w:val="hybridMultilevel"/>
    <w:tmpl w:val="CC3CD712"/>
    <w:lvl w:ilvl="0" w:tplc="B7C8EF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D16CD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E762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9AB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92A3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EAAE1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FAF2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DE87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910A6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18"/>
  </w:num>
  <w:num w:numId="5">
    <w:abstractNumId w:val="21"/>
  </w:num>
  <w:num w:numId="6">
    <w:abstractNumId w:val="13"/>
  </w:num>
  <w:num w:numId="7">
    <w:abstractNumId w:val="20"/>
  </w:num>
  <w:num w:numId="8">
    <w:abstractNumId w:val="7"/>
  </w:num>
  <w:num w:numId="9">
    <w:abstractNumId w:val="8"/>
  </w:num>
  <w:num w:numId="10">
    <w:abstractNumId w:val="11"/>
  </w:num>
  <w:num w:numId="11">
    <w:abstractNumId w:val="6"/>
  </w:num>
  <w:num w:numId="12">
    <w:abstractNumId w:val="12"/>
  </w:num>
  <w:num w:numId="13">
    <w:abstractNumId w:val="14"/>
  </w:num>
  <w:num w:numId="14">
    <w:abstractNumId w:val="19"/>
  </w:num>
  <w:num w:numId="15">
    <w:abstractNumId w:val="9"/>
  </w:num>
  <w:num w:numId="16">
    <w:abstractNumId w:val="5"/>
  </w:num>
  <w:num w:numId="17">
    <w:abstractNumId w:val="2"/>
  </w:num>
  <w:num w:numId="18">
    <w:abstractNumId w:val="16"/>
  </w:num>
  <w:num w:numId="19">
    <w:abstractNumId w:val="1"/>
  </w:num>
  <w:num w:numId="20">
    <w:abstractNumId w:val="15"/>
  </w:num>
  <w:num w:numId="21">
    <w:abstractNumId w:val="17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101"/>
    <w:rsid w:val="000057A0"/>
    <w:rsid w:val="000076A0"/>
    <w:rsid w:val="00013DC1"/>
    <w:rsid w:val="0002718A"/>
    <w:rsid w:val="000271BA"/>
    <w:rsid w:val="00037615"/>
    <w:rsid w:val="000464A3"/>
    <w:rsid w:val="00047E19"/>
    <w:rsid w:val="00052C04"/>
    <w:rsid w:val="000550D0"/>
    <w:rsid w:val="000609F8"/>
    <w:rsid w:val="00072656"/>
    <w:rsid w:val="00072E74"/>
    <w:rsid w:val="00087B93"/>
    <w:rsid w:val="000A0EDB"/>
    <w:rsid w:val="000B1EA7"/>
    <w:rsid w:val="000B3765"/>
    <w:rsid w:val="000B6005"/>
    <w:rsid w:val="000C560D"/>
    <w:rsid w:val="000D2A0E"/>
    <w:rsid w:val="000D2D58"/>
    <w:rsid w:val="000D755E"/>
    <w:rsid w:val="000E04EC"/>
    <w:rsid w:val="000F01FD"/>
    <w:rsid w:val="000F7CF1"/>
    <w:rsid w:val="00107DDA"/>
    <w:rsid w:val="00110ECF"/>
    <w:rsid w:val="00150415"/>
    <w:rsid w:val="001631BC"/>
    <w:rsid w:val="00164AA6"/>
    <w:rsid w:val="00166322"/>
    <w:rsid w:val="00174D06"/>
    <w:rsid w:val="001840BB"/>
    <w:rsid w:val="00185172"/>
    <w:rsid w:val="00186329"/>
    <w:rsid w:val="0019096C"/>
    <w:rsid w:val="001C4CA7"/>
    <w:rsid w:val="001C58DD"/>
    <w:rsid w:val="001C6742"/>
    <w:rsid w:val="001F3C61"/>
    <w:rsid w:val="002058BE"/>
    <w:rsid w:val="00205ED5"/>
    <w:rsid w:val="00207674"/>
    <w:rsid w:val="002100E4"/>
    <w:rsid w:val="00217179"/>
    <w:rsid w:val="00225C27"/>
    <w:rsid w:val="00240C25"/>
    <w:rsid w:val="0024623B"/>
    <w:rsid w:val="002506E3"/>
    <w:rsid w:val="0025217A"/>
    <w:rsid w:val="00255DB9"/>
    <w:rsid w:val="00256537"/>
    <w:rsid w:val="0026715B"/>
    <w:rsid w:val="00281EA5"/>
    <w:rsid w:val="00287F78"/>
    <w:rsid w:val="002B3422"/>
    <w:rsid w:val="002C1D1B"/>
    <w:rsid w:val="002C3420"/>
    <w:rsid w:val="002D1460"/>
    <w:rsid w:val="002D5784"/>
    <w:rsid w:val="002D6E8F"/>
    <w:rsid w:val="002E5484"/>
    <w:rsid w:val="002E6A26"/>
    <w:rsid w:val="002F2482"/>
    <w:rsid w:val="00304587"/>
    <w:rsid w:val="003071D0"/>
    <w:rsid w:val="003224C6"/>
    <w:rsid w:val="003278F9"/>
    <w:rsid w:val="00327B72"/>
    <w:rsid w:val="003412B5"/>
    <w:rsid w:val="00356212"/>
    <w:rsid w:val="00356AE7"/>
    <w:rsid w:val="00357CED"/>
    <w:rsid w:val="00360539"/>
    <w:rsid w:val="00374C6C"/>
    <w:rsid w:val="0038398E"/>
    <w:rsid w:val="003948D3"/>
    <w:rsid w:val="003964E8"/>
    <w:rsid w:val="003A615A"/>
    <w:rsid w:val="003B00EE"/>
    <w:rsid w:val="003B1623"/>
    <w:rsid w:val="003B4A23"/>
    <w:rsid w:val="003B5312"/>
    <w:rsid w:val="003B6037"/>
    <w:rsid w:val="003B6339"/>
    <w:rsid w:val="003B6588"/>
    <w:rsid w:val="003D29DE"/>
    <w:rsid w:val="003D75EA"/>
    <w:rsid w:val="003F4BAA"/>
    <w:rsid w:val="00411107"/>
    <w:rsid w:val="004115A8"/>
    <w:rsid w:val="004211CA"/>
    <w:rsid w:val="00421EAE"/>
    <w:rsid w:val="004274C7"/>
    <w:rsid w:val="004349B4"/>
    <w:rsid w:val="00450485"/>
    <w:rsid w:val="004509DA"/>
    <w:rsid w:val="00454B71"/>
    <w:rsid w:val="00465936"/>
    <w:rsid w:val="00485375"/>
    <w:rsid w:val="004913F7"/>
    <w:rsid w:val="004B48ED"/>
    <w:rsid w:val="004C4B55"/>
    <w:rsid w:val="004C5C02"/>
    <w:rsid w:val="004D1156"/>
    <w:rsid w:val="004D58FD"/>
    <w:rsid w:val="004F1A3A"/>
    <w:rsid w:val="004F79FE"/>
    <w:rsid w:val="00501F41"/>
    <w:rsid w:val="00502BFF"/>
    <w:rsid w:val="00503EB8"/>
    <w:rsid w:val="005054E2"/>
    <w:rsid w:val="00511C22"/>
    <w:rsid w:val="0051463D"/>
    <w:rsid w:val="00527929"/>
    <w:rsid w:val="00533A15"/>
    <w:rsid w:val="005379F0"/>
    <w:rsid w:val="00553C3F"/>
    <w:rsid w:val="00557562"/>
    <w:rsid w:val="005603AC"/>
    <w:rsid w:val="00562809"/>
    <w:rsid w:val="0056299D"/>
    <w:rsid w:val="00563321"/>
    <w:rsid w:val="005730AB"/>
    <w:rsid w:val="005833A1"/>
    <w:rsid w:val="0059105D"/>
    <w:rsid w:val="0059168E"/>
    <w:rsid w:val="0059760F"/>
    <w:rsid w:val="005A6E0D"/>
    <w:rsid w:val="005B4E6E"/>
    <w:rsid w:val="005B5670"/>
    <w:rsid w:val="005C03AD"/>
    <w:rsid w:val="005C754E"/>
    <w:rsid w:val="005F3F62"/>
    <w:rsid w:val="005F707F"/>
    <w:rsid w:val="00601BEC"/>
    <w:rsid w:val="00602F08"/>
    <w:rsid w:val="00605ABC"/>
    <w:rsid w:val="006076C0"/>
    <w:rsid w:val="0061487B"/>
    <w:rsid w:val="00623920"/>
    <w:rsid w:val="00635218"/>
    <w:rsid w:val="006568AE"/>
    <w:rsid w:val="0067241B"/>
    <w:rsid w:val="006954A5"/>
    <w:rsid w:val="00696161"/>
    <w:rsid w:val="006A7BF5"/>
    <w:rsid w:val="006B19B5"/>
    <w:rsid w:val="006B245D"/>
    <w:rsid w:val="006B75C4"/>
    <w:rsid w:val="006C7EC8"/>
    <w:rsid w:val="006D2171"/>
    <w:rsid w:val="006D2B51"/>
    <w:rsid w:val="006D4E0D"/>
    <w:rsid w:val="006E05D7"/>
    <w:rsid w:val="006E2A28"/>
    <w:rsid w:val="006E4F1D"/>
    <w:rsid w:val="006E4F64"/>
    <w:rsid w:val="0070589F"/>
    <w:rsid w:val="00726F5C"/>
    <w:rsid w:val="00743AA6"/>
    <w:rsid w:val="00762FFE"/>
    <w:rsid w:val="00767B3F"/>
    <w:rsid w:val="00770524"/>
    <w:rsid w:val="00781693"/>
    <w:rsid w:val="00782580"/>
    <w:rsid w:val="00787B15"/>
    <w:rsid w:val="00793298"/>
    <w:rsid w:val="00794304"/>
    <w:rsid w:val="007A02CB"/>
    <w:rsid w:val="007B38E8"/>
    <w:rsid w:val="007C494C"/>
    <w:rsid w:val="007C618F"/>
    <w:rsid w:val="007E2B0E"/>
    <w:rsid w:val="008019E8"/>
    <w:rsid w:val="00821450"/>
    <w:rsid w:val="00821E78"/>
    <w:rsid w:val="0082416A"/>
    <w:rsid w:val="00836CF6"/>
    <w:rsid w:val="008403E5"/>
    <w:rsid w:val="008406BA"/>
    <w:rsid w:val="00841D6F"/>
    <w:rsid w:val="0084346A"/>
    <w:rsid w:val="008444A1"/>
    <w:rsid w:val="0085527F"/>
    <w:rsid w:val="00855DFE"/>
    <w:rsid w:val="00863FCF"/>
    <w:rsid w:val="00864A2D"/>
    <w:rsid w:val="00881CD6"/>
    <w:rsid w:val="00896B93"/>
    <w:rsid w:val="008A4C18"/>
    <w:rsid w:val="008A5B8B"/>
    <w:rsid w:val="008A69B5"/>
    <w:rsid w:val="008B1952"/>
    <w:rsid w:val="008B261B"/>
    <w:rsid w:val="008C1FDD"/>
    <w:rsid w:val="008C275D"/>
    <w:rsid w:val="008C51C1"/>
    <w:rsid w:val="008C56D6"/>
    <w:rsid w:val="008D3BC0"/>
    <w:rsid w:val="008D4DFD"/>
    <w:rsid w:val="008E153E"/>
    <w:rsid w:val="008E2BE8"/>
    <w:rsid w:val="008E4721"/>
    <w:rsid w:val="008F04F7"/>
    <w:rsid w:val="008F2B88"/>
    <w:rsid w:val="008F4F44"/>
    <w:rsid w:val="008F5A9C"/>
    <w:rsid w:val="009001F4"/>
    <w:rsid w:val="0090073D"/>
    <w:rsid w:val="00912E2E"/>
    <w:rsid w:val="009238AD"/>
    <w:rsid w:val="009257D0"/>
    <w:rsid w:val="009317E2"/>
    <w:rsid w:val="009554F3"/>
    <w:rsid w:val="00957CEB"/>
    <w:rsid w:val="009737D9"/>
    <w:rsid w:val="009B7963"/>
    <w:rsid w:val="009C238C"/>
    <w:rsid w:val="009C4A24"/>
    <w:rsid w:val="009C5A57"/>
    <w:rsid w:val="009C6A98"/>
    <w:rsid w:val="009D1449"/>
    <w:rsid w:val="009E6199"/>
    <w:rsid w:val="009F0FF5"/>
    <w:rsid w:val="009F34FA"/>
    <w:rsid w:val="00A03AE2"/>
    <w:rsid w:val="00A07A52"/>
    <w:rsid w:val="00A164DE"/>
    <w:rsid w:val="00A504AE"/>
    <w:rsid w:val="00A57515"/>
    <w:rsid w:val="00A71756"/>
    <w:rsid w:val="00A83EDC"/>
    <w:rsid w:val="00A8454F"/>
    <w:rsid w:val="00AB14D6"/>
    <w:rsid w:val="00AB5808"/>
    <w:rsid w:val="00AB5E8C"/>
    <w:rsid w:val="00AB6657"/>
    <w:rsid w:val="00AC2EC9"/>
    <w:rsid w:val="00AD1C08"/>
    <w:rsid w:val="00AD4B57"/>
    <w:rsid w:val="00AD521E"/>
    <w:rsid w:val="00AE07DC"/>
    <w:rsid w:val="00AE204B"/>
    <w:rsid w:val="00B24830"/>
    <w:rsid w:val="00B26988"/>
    <w:rsid w:val="00B42EF0"/>
    <w:rsid w:val="00B5300B"/>
    <w:rsid w:val="00B54EC3"/>
    <w:rsid w:val="00B7289F"/>
    <w:rsid w:val="00B80D2F"/>
    <w:rsid w:val="00B95379"/>
    <w:rsid w:val="00B96059"/>
    <w:rsid w:val="00BB4E57"/>
    <w:rsid w:val="00BB52C5"/>
    <w:rsid w:val="00BC6888"/>
    <w:rsid w:val="00BC7421"/>
    <w:rsid w:val="00BC7C2A"/>
    <w:rsid w:val="00BD3291"/>
    <w:rsid w:val="00BE2DD7"/>
    <w:rsid w:val="00BF0275"/>
    <w:rsid w:val="00BF2152"/>
    <w:rsid w:val="00BF7A4E"/>
    <w:rsid w:val="00C06BCD"/>
    <w:rsid w:val="00C16824"/>
    <w:rsid w:val="00C435B3"/>
    <w:rsid w:val="00C4678F"/>
    <w:rsid w:val="00C47002"/>
    <w:rsid w:val="00C472E2"/>
    <w:rsid w:val="00C476E2"/>
    <w:rsid w:val="00C50FC4"/>
    <w:rsid w:val="00C62291"/>
    <w:rsid w:val="00C83CAB"/>
    <w:rsid w:val="00C902F6"/>
    <w:rsid w:val="00C91A79"/>
    <w:rsid w:val="00C95FFD"/>
    <w:rsid w:val="00CA1845"/>
    <w:rsid w:val="00CA1D02"/>
    <w:rsid w:val="00CA2D78"/>
    <w:rsid w:val="00CA35E5"/>
    <w:rsid w:val="00CA7820"/>
    <w:rsid w:val="00CB1281"/>
    <w:rsid w:val="00CB274F"/>
    <w:rsid w:val="00CB445F"/>
    <w:rsid w:val="00CB4DF6"/>
    <w:rsid w:val="00CC12C0"/>
    <w:rsid w:val="00CD1C5A"/>
    <w:rsid w:val="00CD5149"/>
    <w:rsid w:val="00CD66D1"/>
    <w:rsid w:val="00CE04B4"/>
    <w:rsid w:val="00CE0A8F"/>
    <w:rsid w:val="00CF2CE0"/>
    <w:rsid w:val="00D01433"/>
    <w:rsid w:val="00D04072"/>
    <w:rsid w:val="00D042ED"/>
    <w:rsid w:val="00D14AB4"/>
    <w:rsid w:val="00D20B5A"/>
    <w:rsid w:val="00D42A42"/>
    <w:rsid w:val="00D441C5"/>
    <w:rsid w:val="00D54C04"/>
    <w:rsid w:val="00D72C53"/>
    <w:rsid w:val="00D7428F"/>
    <w:rsid w:val="00D7658C"/>
    <w:rsid w:val="00D84891"/>
    <w:rsid w:val="00D90E52"/>
    <w:rsid w:val="00D91C96"/>
    <w:rsid w:val="00D9598A"/>
    <w:rsid w:val="00DB3AB5"/>
    <w:rsid w:val="00DC327C"/>
    <w:rsid w:val="00DC3D15"/>
    <w:rsid w:val="00DC6B35"/>
    <w:rsid w:val="00DC6F31"/>
    <w:rsid w:val="00DC7E44"/>
    <w:rsid w:val="00DD0CDE"/>
    <w:rsid w:val="00DD430F"/>
    <w:rsid w:val="00DD7EA3"/>
    <w:rsid w:val="00E00322"/>
    <w:rsid w:val="00E058A9"/>
    <w:rsid w:val="00E2447B"/>
    <w:rsid w:val="00E3628E"/>
    <w:rsid w:val="00E37B47"/>
    <w:rsid w:val="00E40636"/>
    <w:rsid w:val="00E4550A"/>
    <w:rsid w:val="00E51893"/>
    <w:rsid w:val="00E66785"/>
    <w:rsid w:val="00E67852"/>
    <w:rsid w:val="00E85101"/>
    <w:rsid w:val="00E93F64"/>
    <w:rsid w:val="00E94EDC"/>
    <w:rsid w:val="00EA4810"/>
    <w:rsid w:val="00EB215D"/>
    <w:rsid w:val="00EB4BAB"/>
    <w:rsid w:val="00EC1065"/>
    <w:rsid w:val="00EC2CA5"/>
    <w:rsid w:val="00ED35C4"/>
    <w:rsid w:val="00EE5819"/>
    <w:rsid w:val="00EE6386"/>
    <w:rsid w:val="00F21BFB"/>
    <w:rsid w:val="00F270AD"/>
    <w:rsid w:val="00F329D8"/>
    <w:rsid w:val="00F3637C"/>
    <w:rsid w:val="00F47D57"/>
    <w:rsid w:val="00F52100"/>
    <w:rsid w:val="00F644FD"/>
    <w:rsid w:val="00F96102"/>
    <w:rsid w:val="00FA00F1"/>
    <w:rsid w:val="00FB3937"/>
    <w:rsid w:val="00FB3D36"/>
    <w:rsid w:val="00FD5B0F"/>
    <w:rsid w:val="00FE04A8"/>
    <w:rsid w:val="00FE2B98"/>
    <w:rsid w:val="00FE3FA7"/>
    <w:rsid w:val="00FE7893"/>
    <w:rsid w:val="00FF215B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84346A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locked/>
    <w:rsid w:val="0084346A"/>
    <w:pPr>
      <w:keepNext/>
      <w:keepLines w:val="0"/>
      <w:tabs>
        <w:tab w:val="num" w:pos="1985"/>
      </w:tabs>
      <w:suppressAutoHyphens/>
      <w:ind w:firstLine="709"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46A"/>
    <w:rPr>
      <w:rFonts w:ascii="Times New Roman" w:hAnsi="Times New Roman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84346A"/>
    <w:rPr>
      <w:rFonts w:ascii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rsid w:val="005146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6E2A28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-6">
    <w:name w:val="Пункт-6"/>
    <w:basedOn w:val="a"/>
    <w:rsid w:val="00E6678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3">
    <w:name w:val="Пункт-3"/>
    <w:basedOn w:val="a"/>
    <w:rsid w:val="0084346A"/>
    <w:pPr>
      <w:keepLines w:val="0"/>
      <w:tabs>
        <w:tab w:val="left" w:pos="1985"/>
        <w:tab w:val="num" w:pos="2160"/>
      </w:tabs>
      <w:ind w:left="2160" w:hanging="72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84346A"/>
    <w:pPr>
      <w:keepLines w:val="0"/>
      <w:tabs>
        <w:tab w:val="left" w:pos="1985"/>
        <w:tab w:val="num" w:pos="2880"/>
      </w:tabs>
      <w:ind w:left="2880" w:hanging="72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84346A"/>
    <w:pPr>
      <w:keepLines w:val="0"/>
      <w:tabs>
        <w:tab w:val="num" w:pos="3600"/>
      </w:tabs>
      <w:ind w:left="3600" w:hanging="720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84346A"/>
    <w:pPr>
      <w:keepLines w:val="0"/>
      <w:tabs>
        <w:tab w:val="num" w:pos="360"/>
      </w:tabs>
    </w:pPr>
    <w:rPr>
      <w:rFonts w:ascii="Times New Roman" w:hAnsi="Times New Roman"/>
      <w:sz w:val="28"/>
    </w:rPr>
  </w:style>
  <w:style w:type="paragraph" w:styleId="HTML">
    <w:name w:val="HTML Preformatted"/>
    <w:basedOn w:val="a"/>
    <w:link w:val="HTML0"/>
    <w:uiPriority w:val="99"/>
    <w:rsid w:val="00A83EDC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EDC"/>
    <w:rPr>
      <w:rFonts w:ascii="Courier New" w:eastAsia="Times New Roman" w:hAnsi="Courier New" w:cs="Courier New"/>
    </w:rPr>
  </w:style>
  <w:style w:type="character" w:customStyle="1" w:styleId="ac">
    <w:name w:val="Основной текст_"/>
    <w:basedOn w:val="a0"/>
    <w:link w:val="3"/>
    <w:rsid w:val="002D5784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2D5784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05DAB4-3C9A-4472-85FD-C6C1E0D8A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1337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8941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User01</cp:lastModifiedBy>
  <cp:revision>4</cp:revision>
  <cp:lastPrinted>2014-11-24T12:07:00Z</cp:lastPrinted>
  <dcterms:created xsi:type="dcterms:W3CDTF">2014-11-24T13:19:00Z</dcterms:created>
  <dcterms:modified xsi:type="dcterms:W3CDTF">2014-11-25T08:23:00Z</dcterms:modified>
</cp:coreProperties>
</file>