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E24CFF">
      <w:pPr>
        <w:keepLines/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1462251-1</w:t>
      </w:r>
    </w:p>
    <w:p w:rsidR="00000000" w:rsidRDefault="00E24CFF">
      <w:pPr>
        <w:keepLines/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Открытия доступа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 заявкам на участие в открытом аукционе на право заключения договора на поставку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сигнализаторов аварийных дозиметрических</w:t>
      </w:r>
    </w:p>
    <w:p w:rsidR="00000000" w:rsidRDefault="00E24CFF">
      <w:pPr>
        <w:keepLines/>
        <w:spacing w:after="0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E24CFF">
            <w:pPr>
              <w:keepLines/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Лесной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, Свердловской области</w:t>
            </w:r>
          </w:p>
        </w:tc>
        <w:tc>
          <w:tcPr>
            <w:tcW w:w="5102" w:type="dxa"/>
            <w:hideMark/>
          </w:tcPr>
          <w:p w:rsidR="00000000" w:rsidRDefault="00E24CFF">
            <w:pPr>
              <w:keepLines/>
              <w:spacing w:after="0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«10»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декабря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E24CFF">
      <w:pPr>
        <w:keepLines/>
        <w:tabs>
          <w:tab w:val="left" w:pos="252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E24CFF">
      <w:pPr>
        <w:keepLines/>
        <w:tabs>
          <w:tab w:val="left" w:pos="252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аукцион в электронной форм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Default="00E24CFF">
      <w:pPr>
        <w:keepLines/>
        <w:tabs>
          <w:tab w:val="left" w:pos="252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E24CFF">
      <w:pPr>
        <w:keepLines/>
        <w:tabs>
          <w:tab w:val="left" w:pos="252"/>
        </w:tabs>
        <w:spacing w:after="0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E24CFF">
      <w:pPr>
        <w:keepLines/>
        <w:tabs>
          <w:tab w:val="left" w:pos="252"/>
        </w:tabs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"Комбинат "Электрохимприбор"</w:t>
      </w:r>
    </w:p>
    <w:p w:rsidR="00000000" w:rsidRDefault="00E24CFF">
      <w:pPr>
        <w:keepLines/>
        <w:tabs>
          <w:tab w:val="left" w:pos="252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низатор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аукциона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 "Комбинат "Электрохимприбор"</w:t>
      </w:r>
    </w:p>
    <w:p w:rsidR="00000000" w:rsidRDefault="00E24CFF">
      <w:pPr>
        <w:keepLines/>
        <w:tabs>
          <w:tab w:val="left" w:pos="252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аукциона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сигнализаторов аварийных дозиметрических</w:t>
      </w:r>
    </w:p>
    <w:p w:rsidR="00000000" w:rsidRDefault="00E24C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сигнализаторов аварийных дозиметрических </w:t>
      </w:r>
    </w:p>
    <w:p w:rsidR="00000000" w:rsidRDefault="00E24CF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E24C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а: 8 507 968 (Восемь миллионов пятьсот семь тысяч девятьсот шестьдесят восемь) рублей 00 копеек, включая НДС. </w:t>
      </w:r>
    </w:p>
    <w:p w:rsidR="00000000" w:rsidRDefault="00E24CFF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Сведения об объёме закупаемой продукции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: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Указано в Техническом задании закупочной процедуры.</w:t>
      </w:r>
    </w:p>
    <w:p w:rsidR="00000000" w:rsidRDefault="00E24CF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E24CFF">
      <w:pPr>
        <w:keepLines/>
        <w:tabs>
          <w:tab w:val="left" w:pos="252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аукциона в электронной форм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аукционная документация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«19» ноября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31401708715,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№141119/0477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/443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ЭТП Аук. Конк. Дом, закупка №AC20506.</w:t>
      </w:r>
    </w:p>
    <w:p w:rsidR="00000000" w:rsidRDefault="00E24CFF">
      <w:pPr>
        <w:keepLines/>
        <w:tabs>
          <w:tab w:val="left" w:pos="252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E24CFF">
      <w:pPr>
        <w:suppressAutoHyphens/>
        <w:spacing w:after="0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аукционной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«10» декабря 2014 года, по адресу: </w:t>
      </w:r>
      <w:r>
        <w:rPr>
          <w:rFonts w:ascii="Times New Roman" w:hAnsi="Times New Roman"/>
          <w:sz w:val="28"/>
          <w:szCs w:val="28"/>
          <w:lang w:eastAsia="ar-SA"/>
        </w:rPr>
        <w:t>г. Лесной Свердловской области, Коммунистический проспект 6 «А», ФГУП «Комбинат «Электрохимприбор», отдел МТС</w:t>
      </w:r>
      <w:r>
        <w:rPr>
          <w:rFonts w:ascii="Times New Roman" w:hAnsi="Times New Roman"/>
          <w:sz w:val="28"/>
          <w:szCs w:val="28"/>
          <w:lang w:eastAsia="ar-SA"/>
        </w:rPr>
        <w:t>КО, здание 420а, кабинет 421.</w:t>
      </w:r>
    </w:p>
    <w:p w:rsidR="00000000" w:rsidRDefault="00E24CFF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000000" w:rsidRDefault="00E24CFF">
      <w:pPr>
        <w:keepLines/>
        <w:spacing w:before="120"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0"/>
        <w:gridCol w:w="7742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24CF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24CF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24CFF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аукционной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24CF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Ларионов И.А.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24CF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Заместитель генерального директора по логистике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24CFF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аукционной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24CF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Щекалёв Л.С.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24CF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Инженер группы це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нтрализованных закупок ОМТСКО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24CF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Мокроусова Е.И.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24CF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 оборудования ОМТСКО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24CF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Мымрина Т.С.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24CF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 ЭРЭ ОМТСКО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24CF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Боярский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24CF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зам. начальника отд.055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24CFF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аукционной комиссии (без права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24CF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Климов Д.И.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24CF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Инженер группы централизованных закупок ОМТСКО </w:t>
            </w:r>
          </w:p>
        </w:tc>
      </w:tr>
    </w:tbl>
    <w:p w:rsidR="00000000" w:rsidRDefault="00E24CFF">
      <w:pPr>
        <w:spacing w:after="0"/>
        <w:rPr>
          <w:rFonts w:ascii="Times New Roman" w:hAnsi="Times New Roman"/>
          <w:sz w:val="28"/>
        </w:rPr>
      </w:pPr>
    </w:p>
    <w:p w:rsidR="00000000" w:rsidRDefault="00E24CFF">
      <w:pPr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5 из 5 членов закупочной  комиссии. Кворум имеется.</w:t>
      </w:r>
    </w:p>
    <w:p w:rsidR="00000000" w:rsidRDefault="00E24CFF">
      <w:pPr>
        <w:keepLines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E24CFF">
      <w:pPr>
        <w:keepLines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аукционе на 07:00:00 (время московское) «10» декабря 2014 года на ЭТП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Аук. Конк. Дом : всего подано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:з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аявок на участие в аукционе - 1; </w:t>
      </w:r>
    </w:p>
    <w:p w:rsidR="00000000" w:rsidRDefault="00E24CFF">
      <w:pPr>
        <w:keepLines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E24CFF">
      <w:pPr>
        <w:keepLines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аукционе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E24C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сигнализаторов аварийных дозиметрических </w:t>
      </w:r>
    </w:p>
    <w:p w:rsidR="00000000" w:rsidRDefault="00E24C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участниках конкурса, подавших заявки на участие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конкурсе:</w:t>
      </w:r>
    </w:p>
    <w:p w:rsidR="00000000" w:rsidRDefault="00E24C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10230" w:type="dxa"/>
        <w:tblInd w:w="4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40"/>
        <w:gridCol w:w="2269"/>
        <w:gridCol w:w="2553"/>
        <w:gridCol w:w="4168"/>
      </w:tblGrid>
      <w:tr w:rsidR="00000000">
        <w:trPr>
          <w:cantSplit/>
          <w:trHeight w:val="1387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24CF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24CF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Участник аукциона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24CF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Предложение участника аукциона</w:t>
            </w:r>
          </w:p>
        </w:tc>
        <w:tc>
          <w:tcPr>
            <w:tcW w:w="4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24CF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Основание для решения</w:t>
            </w:r>
          </w:p>
        </w:tc>
      </w:tr>
      <w:tr w:rsidR="00000000">
        <w:trPr>
          <w:cantSplit/>
          <w:trHeight w:val="6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24CF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60206393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24CF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Технический участник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24CF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Допустить</w:t>
            </w:r>
          </w:p>
        </w:tc>
        <w:tc>
          <w:tcPr>
            <w:tcW w:w="4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24CF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 документов заявителя соответствует требованиям документации</w:t>
            </w:r>
          </w:p>
        </w:tc>
      </w:tr>
    </w:tbl>
    <w:p w:rsidR="00000000" w:rsidRDefault="00E24CFF">
      <w:pPr>
        <w:pStyle w:val="a5"/>
        <w:spacing w:line="276" w:lineRule="auto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В связи с тем, что после окончании с</w:t>
      </w:r>
      <w:r>
        <w:rPr>
          <w:rFonts w:eastAsia="Times New Roman"/>
          <w:sz w:val="28"/>
          <w:szCs w:val="28"/>
        </w:rPr>
        <w:t xml:space="preserve">рока подачи заявок на участие в аукционе подана только одна заявка, подпунктом а) пункта 13.5.1 ЕОСЗ, открытый аукцион на Право заключения договора на поставку сигнализаторов аварийных дозиметрических признан несостоявшимся. </w:t>
      </w:r>
    </w:p>
    <w:p w:rsidR="00000000" w:rsidRDefault="00E24CFF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Аукционная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7"/>
        <w:gridCol w:w="6539"/>
        <w:gridCol w:w="1395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24CF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ФИО</w:t>
            </w:r>
          </w:p>
        </w:tc>
        <w:tc>
          <w:tcPr>
            <w:tcW w:w="32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24CF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Должность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24CF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Подпись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24CFF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аукционной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24CFF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Ларионов И.А. </w:t>
            </w:r>
          </w:p>
        </w:tc>
        <w:tc>
          <w:tcPr>
            <w:tcW w:w="32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24CFF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Заместитель генерального директора по логистике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24CFF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24CFF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аукционной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24CFF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Щекалёв Л.С. </w:t>
            </w:r>
          </w:p>
        </w:tc>
        <w:tc>
          <w:tcPr>
            <w:tcW w:w="32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24CFF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Инженер группы централизованных закупок ОМТСКО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24CFF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24CFF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Мымрина Т.С.</w:t>
            </w:r>
          </w:p>
        </w:tc>
        <w:tc>
          <w:tcPr>
            <w:tcW w:w="32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24CFF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водитель группы ЭРЭ ОМТСКО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0000" w:rsidRDefault="00E24CFF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24CFF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Мокроусова Е.И. </w:t>
            </w:r>
          </w:p>
        </w:tc>
        <w:tc>
          <w:tcPr>
            <w:tcW w:w="32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24CFF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 оборудования ОМТСКО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24CFF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24CFF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Боярский А.А. </w:t>
            </w:r>
          </w:p>
        </w:tc>
        <w:tc>
          <w:tcPr>
            <w:tcW w:w="32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24CFF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Зам. начальника ОМТСКО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24CFF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24CFF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аукционной комиссии (без права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24CFF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Климов Д.И. </w:t>
            </w:r>
          </w:p>
        </w:tc>
        <w:tc>
          <w:tcPr>
            <w:tcW w:w="32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24CFF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Инженер группы централизованных закупок ОМТС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КО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24CFF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</w:tr>
    </w:tbl>
    <w:p w:rsidR="00E24CFF" w:rsidRDefault="00E24CFF">
      <w:pPr>
        <w:spacing w:after="0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</w:pPr>
    </w:p>
    <w:sectPr w:rsidR="00E24CF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4CFF" w:rsidRDefault="00E24CFF">
      <w:pPr>
        <w:spacing w:after="0" w:line="240" w:lineRule="auto"/>
      </w:pPr>
      <w:r>
        <w:separator/>
      </w:r>
    </w:p>
  </w:endnote>
  <w:endnote w:type="continuationSeparator" w:id="0">
    <w:p w:rsidR="00E24CFF" w:rsidRDefault="00E24C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E24CFF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E24CFF">
    <w:pPr>
      <w:pStyle w:val="ac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1462251-1</w:t>
    </w:r>
  </w:p>
  <w:p w:rsidR="00000000" w:rsidRDefault="00E24CFF">
    <w:pPr>
      <w:pStyle w:val="aa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аукционе на право заключения договора на право заключения договора на поставку сигнализаторов аварийных дозиметричес</w:t>
    </w:r>
    <w:r>
      <w:rPr>
        <w:rFonts w:ascii="Times New Roman" w:hAnsi="Times New Roman" w:cs="Times New Roman"/>
        <w:bCs/>
        <w:sz w:val="16"/>
        <w:szCs w:val="16"/>
      </w:rPr>
      <w:t>ких</w:t>
    </w:r>
  </w:p>
  <w:p w:rsidR="00000000" w:rsidRDefault="00E24CFF">
    <w:pPr>
      <w:pStyle w:val="aa"/>
      <w:jc w:val="center"/>
      <w:rPr>
        <w:bCs/>
        <w:sz w:val="16"/>
        <w:szCs w:val="16"/>
      </w:rPr>
    </w:pPr>
  </w:p>
  <w:p w:rsidR="00000000" w:rsidRDefault="00E24CFF">
    <w:pPr>
      <w:pStyle w:val="aa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6501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6501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E24CFF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4CFF" w:rsidRDefault="00E24CFF">
      <w:pPr>
        <w:spacing w:after="0" w:line="240" w:lineRule="auto"/>
      </w:pPr>
      <w:r>
        <w:separator/>
      </w:r>
    </w:p>
  </w:footnote>
  <w:footnote w:type="continuationSeparator" w:id="0">
    <w:p w:rsidR="00E24CFF" w:rsidRDefault="00E24C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E24CFF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E24CFF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E24CFF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attachedTemplate r:id="rId1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16501F"/>
    <w:rsid w:val="0016501F"/>
    <w:rsid w:val="00E24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annotation text"/>
    <w:basedOn w:val="a"/>
    <w:link w:val="a7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sz w:val="22"/>
      <w:szCs w:val="22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locked/>
    <w:rPr>
      <w:sz w:val="22"/>
      <w:szCs w:val="22"/>
    </w:rPr>
  </w:style>
  <w:style w:type="paragraph" w:styleId="ac">
    <w:name w:val="Body Text"/>
    <w:basedOn w:val="a"/>
    <w:link w:val="ad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0">
    <w:name w:val="Balloon Text"/>
    <w:basedOn w:val="a"/>
    <w:link w:val="af1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2">
    <w:name w:val="List Paragraph"/>
    <w:basedOn w:val="a"/>
    <w:uiPriority w:val="34"/>
    <w:semiHidden/>
    <w:qFormat/>
    <w:pPr>
      <w:ind w:left="720"/>
      <w:contextualSpacing/>
    </w:pPr>
  </w:style>
  <w:style w:type="paragraph" w:customStyle="1" w:styleId="af3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4">
    <w:name w:val="annotation reference"/>
    <w:basedOn w:val="a0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annotation text"/>
    <w:basedOn w:val="a"/>
    <w:link w:val="a7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sz w:val="22"/>
      <w:szCs w:val="22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locked/>
    <w:rPr>
      <w:sz w:val="22"/>
      <w:szCs w:val="22"/>
    </w:rPr>
  </w:style>
  <w:style w:type="paragraph" w:styleId="ac">
    <w:name w:val="Body Text"/>
    <w:basedOn w:val="a"/>
    <w:link w:val="ad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0">
    <w:name w:val="Balloon Text"/>
    <w:basedOn w:val="a"/>
    <w:link w:val="af1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2">
    <w:name w:val="List Paragraph"/>
    <w:basedOn w:val="a"/>
    <w:uiPriority w:val="34"/>
    <w:semiHidden/>
    <w:qFormat/>
    <w:pPr>
      <w:ind w:left="720"/>
      <w:contextualSpacing/>
    </w:pPr>
  </w:style>
  <w:style w:type="paragraph" w:customStyle="1" w:styleId="af3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4">
    <w:name w:val="annotation reference"/>
    <w:basedOn w:val="a0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5A24C0-AC69-4616-8F93-0C22C84DEF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594</Words>
  <Characters>3391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055-Klimov</cp:lastModifiedBy>
  <cp:revision>2</cp:revision>
  <dcterms:created xsi:type="dcterms:W3CDTF">2014-12-12T07:43:00Z</dcterms:created>
  <dcterms:modified xsi:type="dcterms:W3CDTF">2014-12-12T07:43:00Z</dcterms:modified>
</cp:coreProperties>
</file>