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63C" w:rsidRDefault="00F0096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,2-14-7 </w:t>
      </w:r>
    </w:p>
    <w:p w:rsidR="00FD263C" w:rsidRDefault="00F0096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,2-14 «Поставка клапанов регулирующих НД для сооружения энергоблоков №1 и №2 Белорусской АЭС»</w:t>
      </w:r>
    </w:p>
    <w:p w:rsidR="00FD263C" w:rsidRDefault="00FD263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FD263C">
        <w:tc>
          <w:tcPr>
            <w:tcW w:w="5210" w:type="dxa"/>
            <w:hideMark/>
          </w:tcPr>
          <w:p w:rsidR="00FD263C" w:rsidRDefault="00F0096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D263C" w:rsidRDefault="00F0096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D263C" w:rsidRDefault="00FD263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968BE" w:rsidRPr="007745BD" w:rsidRDefault="000968BE" w:rsidP="00096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968BE" w:rsidRPr="007745BD" w:rsidRDefault="000968BE" w:rsidP="00096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968BE" w:rsidRPr="007745BD" w:rsidRDefault="000968BE" w:rsidP="000968B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968BE" w:rsidRPr="007745BD" w:rsidRDefault="000968BE" w:rsidP="000968B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Заказчик: Закрытое акционерное общество «АТОМСТРОЙЭКСПОРТ»</w:t>
      </w:r>
    </w:p>
    <w:p w:rsidR="000968BE" w:rsidRPr="007745BD" w:rsidRDefault="000968BE" w:rsidP="00096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Организатор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745BD">
        <w:rPr>
          <w:rFonts w:ascii="Times New Roman" w:hAnsi="Times New Roman"/>
          <w:sz w:val="28"/>
          <w:szCs w:val="28"/>
        </w:rPr>
        <w:t>: АО «НИАЭП»</w:t>
      </w:r>
    </w:p>
    <w:p w:rsidR="000968BE" w:rsidRPr="007745BD" w:rsidRDefault="000968BE" w:rsidP="00096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Предмет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745BD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 «Поставка клапанов регулирующих НД для сооружения энергоблоков №1 и №2 Белорусской АЭС»</w:t>
      </w:r>
    </w:p>
    <w:p w:rsidR="000968BE" w:rsidRPr="007745BD" w:rsidRDefault="000968BE" w:rsidP="000968BE">
      <w:pPr>
        <w:rPr>
          <w:rFonts w:ascii="Times New Roman" w:hAnsi="Times New Roman"/>
          <w:sz w:val="28"/>
          <w:szCs w:val="28"/>
        </w:rPr>
      </w:pPr>
    </w:p>
    <w:p w:rsidR="000968BE" w:rsidRPr="007745BD" w:rsidRDefault="000968BE" w:rsidP="000968BE">
      <w:pPr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0968BE" w:rsidRPr="007745BD" w:rsidRDefault="000968BE" w:rsidP="000968BE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7745BD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968BE" w:rsidRPr="007745BD" w:rsidRDefault="000968BE" w:rsidP="00096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745BD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 w:rsidRPr="007745B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745B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745BD">
        <w:rPr>
          <w:rStyle w:val="a3"/>
          <w:rFonts w:ascii="Times New Roman" w:hAnsi="Times New Roman"/>
          <w:sz w:val="28"/>
          <w:szCs w:val="28"/>
        </w:rPr>
        <w:t>/</w:t>
      </w:r>
      <w:r w:rsidRPr="007745BD">
        <w:rPr>
          <w:rFonts w:ascii="Times New Roman" w:hAnsi="Times New Roman"/>
          <w:sz w:val="28"/>
          <w:szCs w:val="28"/>
        </w:rPr>
        <w:t>,</w:t>
      </w:r>
      <w:r w:rsidRPr="007745BD">
        <w:rPr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 xml:space="preserve">закупка №31401709355, на официальном сайте о размещении заказов на закупки товаров, работ и услуг для нужд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745B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745BD">
        <w:rPr>
          <w:rFonts w:ascii="Times New Roman" w:hAnsi="Times New Roman"/>
          <w:sz w:val="28"/>
          <w:szCs w:val="28"/>
        </w:rPr>
        <w:t>, закупка №141119/0536</w:t>
      </w:r>
      <w:proofErr w:type="gramEnd"/>
      <w:r w:rsidRPr="007745BD">
        <w:rPr>
          <w:rFonts w:ascii="Times New Roman" w:hAnsi="Times New Roman"/>
          <w:sz w:val="28"/>
          <w:szCs w:val="28"/>
        </w:rPr>
        <w:t>/1103, на ЭТП «</w:t>
      </w:r>
      <w:hyperlink r:id="rId11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», закупка №C020930.</w:t>
      </w:r>
    </w:p>
    <w:p w:rsidR="000968BE" w:rsidRDefault="000968BE" w:rsidP="000968BE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</w:p>
    <w:p w:rsidR="000968BE" w:rsidRPr="007745BD" w:rsidRDefault="000968BE" w:rsidP="000968BE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lastRenderedPageBreak/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17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марта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0968BE" w:rsidRPr="007745BD" w:rsidRDefault="000968BE" w:rsidP="000968B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745B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968BE" w:rsidRPr="000968BE" w:rsidTr="001E2C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968BE" w:rsidRPr="000968BE" w:rsidTr="001E2C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968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0968BE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0968BE" w:rsidRPr="000968BE" w:rsidTr="001E2C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968BE" w:rsidRPr="000968BE" w:rsidTr="001E2CD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0968BE" w:rsidRPr="000968BE" w:rsidTr="001E2CD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0968BE" w:rsidRPr="000968BE" w:rsidTr="001E2CD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lastRenderedPageBreak/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0968BE" w:rsidRPr="000968BE" w:rsidTr="001E2C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0968BE" w:rsidRPr="000968BE" w:rsidTr="001E2C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0968BE" w:rsidRPr="000968BE" w:rsidRDefault="000968BE" w:rsidP="000968BE">
      <w:pPr>
        <w:contextualSpacing/>
        <w:rPr>
          <w:rFonts w:ascii="Times New Roman" w:hAnsi="Times New Roman"/>
          <w:sz w:val="28"/>
          <w:szCs w:val="28"/>
        </w:rPr>
      </w:pPr>
      <w:r w:rsidRPr="000968BE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0968BE" w:rsidRPr="000968BE" w:rsidRDefault="000968BE" w:rsidP="000968BE">
      <w:pPr>
        <w:contextualSpacing/>
        <w:rPr>
          <w:rFonts w:ascii="Times New Roman" w:hAnsi="Times New Roman"/>
          <w:sz w:val="28"/>
          <w:szCs w:val="28"/>
        </w:rPr>
      </w:pPr>
    </w:p>
    <w:p w:rsidR="000968BE" w:rsidRPr="007745BD" w:rsidRDefault="000968BE" w:rsidP="000968BE">
      <w:pPr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«23» декабря 2014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 xml:space="preserve">,2-14-1 были поданы заявки на участие в конкурсе следующими участниками </w:t>
      </w:r>
      <w:r w:rsidRPr="007745BD">
        <w:rPr>
          <w:rFonts w:ascii="Times New Roman" w:hAnsi="Times New Roman"/>
          <w:bCs/>
          <w:sz w:val="28"/>
          <w:szCs w:val="28"/>
        </w:rPr>
        <w:t>конкурса</w:t>
      </w:r>
      <w:r w:rsidRPr="007745BD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3033"/>
        <w:gridCol w:w="5713"/>
      </w:tblGrid>
      <w:tr w:rsidR="000968BE" w:rsidRPr="007745BD" w:rsidTr="001E2C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968BE" w:rsidRPr="007745BD" w:rsidTr="001E2C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745BD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7745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0968BE" w:rsidRPr="007745BD" w:rsidTr="001E2C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ООО «ТД ПТПА» </w:t>
            </w:r>
          </w:p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8BE" w:rsidRPr="007745BD" w:rsidRDefault="000968BE" w:rsidP="001E2CD1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0968BE" w:rsidRPr="007745BD" w:rsidRDefault="000968BE" w:rsidP="000968BE">
      <w:pPr>
        <w:outlineLvl w:val="0"/>
        <w:rPr>
          <w:rFonts w:ascii="Times New Roman" w:hAnsi="Times New Roman"/>
          <w:sz w:val="28"/>
          <w:szCs w:val="28"/>
        </w:rPr>
      </w:pPr>
    </w:p>
    <w:p w:rsidR="000968BE" w:rsidRPr="007745BD" w:rsidRDefault="000968BE" w:rsidP="000968BE">
      <w:pPr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на отборочной стадии от «27» января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,2-14-2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2.1.1. направить участнику конкурса: 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Pr="007745BD">
        <w:rPr>
          <w:sz w:val="28"/>
          <w:szCs w:val="28"/>
        </w:rPr>
        <w:t xml:space="preserve">» запрос о предоставлении отсутствующих документов.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2.1.2. направить участнику конкурса: ООО «ТД ПТПА» запрос о предоставлении отсутствующих документов, запрос о разъяснении положений заявки на участие в конкурсе.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lastRenderedPageBreak/>
        <w:t>2.2.1. отборочная стадия рассмотрения заявок на участие в открытом конкурсе: не позднее «13» февраля 2015 г.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2.2.2. оценочная стадия рассмотрения заявок на участие в конкурсе, подведение итогов конкурса: не позднее «20» февраля 2015 г.</w:t>
      </w:r>
    </w:p>
    <w:p w:rsidR="000968BE" w:rsidRPr="007745BD" w:rsidRDefault="000968BE" w:rsidP="000968BE">
      <w:pPr>
        <w:outlineLvl w:val="0"/>
        <w:rPr>
          <w:rFonts w:ascii="Times New Roman" w:hAnsi="Times New Roman"/>
          <w:sz w:val="28"/>
          <w:szCs w:val="28"/>
        </w:rPr>
      </w:pPr>
    </w:p>
    <w:p w:rsidR="000968BE" w:rsidRPr="007745BD" w:rsidRDefault="000968BE" w:rsidP="000968BE">
      <w:pPr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на отборочной стадии от «03» февраля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,2-14-3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3.1. В соответствии с пунктом 14.8.4 ЕОСЗ и пунктом 4.14.1.8 конкурсной документации повторно направить запросы по уточнению заявок на участие в конкурсе, а именно: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3.1.1. направить участнику конкурса: 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Pr="007745BD">
        <w:rPr>
          <w:sz w:val="28"/>
          <w:szCs w:val="28"/>
        </w:rPr>
        <w:t xml:space="preserve">» запрос о предоставлении отсутствующих документов.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3.1.2. направить участнику конкурса: ООО «ТД ПТПА» запрос о предоставлении отсутствующих документов, запрос о разъяснении положений заявки на участие в конкурсе.</w:t>
      </w:r>
    </w:p>
    <w:p w:rsidR="000968BE" w:rsidRPr="007745BD" w:rsidRDefault="000968BE" w:rsidP="000968BE">
      <w:pPr>
        <w:contextualSpacing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4. Согласно протоколу заседания конкурсной комиссии по рассмотрению заявок на отборочной стадии от «</w:t>
      </w:r>
      <w:r w:rsidRPr="005F1723">
        <w:rPr>
          <w:rFonts w:ascii="Times New Roman" w:hAnsi="Times New Roman"/>
          <w:sz w:val="28"/>
          <w:szCs w:val="28"/>
        </w:rPr>
        <w:t>10</w:t>
      </w:r>
      <w:r w:rsidRPr="007745BD">
        <w:rPr>
          <w:rFonts w:ascii="Times New Roman" w:hAnsi="Times New Roman"/>
          <w:sz w:val="28"/>
          <w:szCs w:val="28"/>
        </w:rPr>
        <w:t>» февраля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</w:t>
      </w:r>
      <w:r w:rsidRPr="005F1723">
        <w:rPr>
          <w:rFonts w:ascii="Times New Roman" w:hAnsi="Times New Roman"/>
          <w:sz w:val="28"/>
          <w:szCs w:val="28"/>
        </w:rPr>
        <w:t>4</w:t>
      </w:r>
      <w:r w:rsidRPr="007745BD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4.1.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4.1.1. направить участнику конкурса: 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Pr="007745BD">
        <w:rPr>
          <w:sz w:val="28"/>
          <w:szCs w:val="28"/>
        </w:rPr>
        <w:t xml:space="preserve">» запрос о предоставлении отсутствующих документов. </w:t>
      </w:r>
    </w:p>
    <w:p w:rsidR="000968BE" w:rsidRPr="007745BD" w:rsidRDefault="000968BE" w:rsidP="000968B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4.1.2. направить участнику конкурса: ООО «ТД ПТПА» запрос о предоставлении отсутствующих документов, запрос о разъяснении положений заявки на участие в конкурсе.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 xml:space="preserve">4.2.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4.2.1. отборочная стадия рассмотрения заявок на участие в открытом конкурсе: не позднее «27» февраля 2015 г.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contextualSpacing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4.2.2. оценочная стадия рассмотрения заявок на участие в конкурсе, подведение итогов конкурса: не позднее «06» марта 2015 г.</w:t>
      </w:r>
    </w:p>
    <w:p w:rsidR="000968BE" w:rsidRPr="007745BD" w:rsidRDefault="000968BE" w:rsidP="000968BE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 xml:space="preserve">5. </w:t>
      </w:r>
      <w:r w:rsidRPr="007745BD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25</w:t>
      </w:r>
      <w:r w:rsidRPr="007745BD">
        <w:rPr>
          <w:rFonts w:ascii="Times New Roman" w:hAnsi="Times New Roman"/>
          <w:sz w:val="28"/>
          <w:szCs w:val="28"/>
        </w:rPr>
        <w:t>» февраля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</w:t>
      </w:r>
      <w:r>
        <w:rPr>
          <w:rFonts w:ascii="Times New Roman" w:hAnsi="Times New Roman"/>
          <w:sz w:val="28"/>
          <w:szCs w:val="28"/>
        </w:rPr>
        <w:t>5</w:t>
      </w:r>
      <w:r w:rsidRPr="007745BD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</w:t>
      </w:r>
      <w:r w:rsidRPr="007745BD">
        <w:rPr>
          <w:rFonts w:ascii="Times New Roman" w:eastAsiaTheme="minorEastAsia" w:hAnsi="Times New Roman"/>
          <w:sz w:val="28"/>
          <w:szCs w:val="28"/>
        </w:rPr>
        <w:t>: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марта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конкурсе,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20</w:t>
      </w:r>
      <w:r w:rsidRPr="007745BD">
        <w:rPr>
          <w:rFonts w:ascii="Times New Roman" w:eastAsiaTheme="minorEastAsia" w:hAnsi="Times New Roman"/>
          <w:sz w:val="28"/>
          <w:szCs w:val="28"/>
        </w:rPr>
        <w:t>» марта 2015 г.</w:t>
      </w:r>
    </w:p>
    <w:p w:rsidR="000968BE" w:rsidRDefault="000968BE">
      <w:pPr>
        <w:outlineLvl w:val="0"/>
        <w:rPr>
          <w:rFonts w:ascii="Times New Roman" w:hAnsi="Times New Roman"/>
          <w:sz w:val="28"/>
        </w:rPr>
      </w:pPr>
    </w:p>
    <w:p w:rsidR="000968BE" w:rsidRPr="007745BD" w:rsidRDefault="000968BE" w:rsidP="000968BE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7745BD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11</w:t>
      </w:r>
      <w:r w:rsidRPr="007745B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7745BD">
        <w:rPr>
          <w:rFonts w:ascii="Times New Roman" w:hAnsi="Times New Roman"/>
          <w:sz w:val="28"/>
          <w:szCs w:val="28"/>
        </w:rPr>
        <w:t xml:space="preserve">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</w:t>
      </w:r>
      <w:r>
        <w:rPr>
          <w:rFonts w:ascii="Times New Roman" w:hAnsi="Times New Roman"/>
          <w:sz w:val="28"/>
          <w:szCs w:val="28"/>
        </w:rPr>
        <w:t>6</w:t>
      </w:r>
      <w:r w:rsidRPr="007745BD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</w:t>
      </w:r>
      <w:r w:rsidRPr="007745BD">
        <w:rPr>
          <w:rFonts w:ascii="Times New Roman" w:eastAsiaTheme="minorEastAsia" w:hAnsi="Times New Roman"/>
          <w:sz w:val="28"/>
          <w:szCs w:val="28"/>
        </w:rPr>
        <w:t>: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27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марта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0968BE" w:rsidRPr="007745BD" w:rsidRDefault="000968BE" w:rsidP="000968B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0968BE" w:rsidRPr="007745BD" w:rsidRDefault="000968BE" w:rsidP="000968BE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конкурсе,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0968BE" w:rsidRDefault="000968BE">
      <w:pPr>
        <w:outlineLvl w:val="0"/>
        <w:rPr>
          <w:rFonts w:ascii="Times New Roman" w:hAnsi="Times New Roman"/>
          <w:sz w:val="28"/>
        </w:rPr>
      </w:pPr>
    </w:p>
    <w:p w:rsidR="00FD263C" w:rsidRDefault="000968B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F00960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конкурсной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F00960">
        <w:rPr>
          <w:rFonts w:ascii="Times New Roman" w:hAnsi="Times New Roman"/>
          <w:sz w:val="28"/>
        </w:rPr>
        <w:t>:</w:t>
      </w:r>
    </w:p>
    <w:p w:rsidR="00FD263C" w:rsidRPr="000968BE" w:rsidRDefault="000968B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00960" w:rsidRPr="000968B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00960" w:rsidRPr="000968BE">
        <w:rPr>
          <w:sz w:val="28"/>
          <w:szCs w:val="28"/>
        </w:rPr>
        <w:t xml:space="preserve">. </w:t>
      </w:r>
      <w:r w:rsidRPr="007745BD">
        <w:rPr>
          <w:sz w:val="28"/>
          <w:szCs w:val="28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 именно</w:t>
      </w:r>
      <w:r w:rsidR="00F00960" w:rsidRPr="000968BE">
        <w:rPr>
          <w:sz w:val="28"/>
          <w:szCs w:val="28"/>
        </w:rPr>
        <w:t xml:space="preserve">: </w:t>
      </w:r>
    </w:p>
    <w:p w:rsidR="00FD263C" w:rsidRPr="000968BE" w:rsidRDefault="000968B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00960" w:rsidRPr="000968B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00960" w:rsidRPr="000968BE">
        <w:rPr>
          <w:sz w:val="28"/>
          <w:szCs w:val="28"/>
        </w:rPr>
        <w:t xml:space="preserve">.1. направить участнику конкурса: </w:t>
      </w:r>
      <w:r w:rsidRPr="007745BD">
        <w:rPr>
          <w:sz w:val="28"/>
          <w:szCs w:val="28"/>
        </w:rPr>
        <w:t>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Pr="007745BD">
        <w:rPr>
          <w:sz w:val="28"/>
          <w:szCs w:val="28"/>
        </w:rPr>
        <w:t>»</w:t>
      </w:r>
      <w:r w:rsidR="00F00960" w:rsidRPr="000968BE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="00F00960" w:rsidRPr="000968BE">
        <w:rPr>
          <w:sz w:val="28"/>
          <w:szCs w:val="28"/>
        </w:rPr>
        <w:t xml:space="preserve"> запрос о разъяснении положен</w:t>
      </w:r>
      <w:r w:rsidR="004A70CB">
        <w:rPr>
          <w:sz w:val="28"/>
          <w:szCs w:val="28"/>
        </w:rPr>
        <w:t>ий заявки на участие в конкурсе</w:t>
      </w:r>
      <w:bookmarkStart w:id="0" w:name="_GoBack"/>
      <w:bookmarkEnd w:id="0"/>
      <w:r w:rsidR="004A70CB">
        <w:rPr>
          <w:sz w:val="28"/>
          <w:szCs w:val="28"/>
        </w:rPr>
        <w:t>.</w:t>
      </w:r>
    </w:p>
    <w:p w:rsidR="00FD263C" w:rsidRPr="000968BE" w:rsidRDefault="000968B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F00960" w:rsidRPr="000968B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00960" w:rsidRPr="000968BE">
        <w:rPr>
          <w:sz w:val="28"/>
          <w:szCs w:val="28"/>
        </w:rPr>
        <w:t xml:space="preserve">.2. направить участнику конкурса: </w:t>
      </w:r>
      <w:r w:rsidRPr="007745BD">
        <w:rPr>
          <w:sz w:val="28"/>
          <w:szCs w:val="28"/>
        </w:rPr>
        <w:t>ООО «ТД ПТПА»</w:t>
      </w:r>
      <w:r w:rsidR="00F00960" w:rsidRPr="000968BE">
        <w:rPr>
          <w:sz w:val="28"/>
          <w:szCs w:val="28"/>
        </w:rPr>
        <w:t xml:space="preserve"> запрос </w:t>
      </w:r>
      <w:r w:rsidR="004A70CB" w:rsidRPr="000968BE">
        <w:rPr>
          <w:sz w:val="28"/>
          <w:szCs w:val="28"/>
        </w:rPr>
        <w:t>о предоставлении отсутствующих документов</w:t>
      </w:r>
      <w:r w:rsidR="004A70CB">
        <w:rPr>
          <w:sz w:val="28"/>
          <w:szCs w:val="28"/>
        </w:rPr>
        <w:t>,</w:t>
      </w:r>
      <w:r w:rsidR="004A70CB" w:rsidRPr="000968BE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4A70CB">
        <w:rPr>
          <w:sz w:val="28"/>
          <w:szCs w:val="28"/>
        </w:rPr>
        <w:t>.</w:t>
      </w:r>
      <w:r w:rsidR="00F00960" w:rsidRPr="000968BE">
        <w:rPr>
          <w:sz w:val="28"/>
          <w:szCs w:val="28"/>
        </w:rPr>
        <w:t xml:space="preserve"> </w:t>
      </w:r>
    </w:p>
    <w:p w:rsidR="000968BE" w:rsidRPr="000968BE" w:rsidRDefault="000968BE" w:rsidP="000968B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0968B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0968BE" w:rsidRPr="000968BE" w:rsidTr="001E2CD1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968BE" w:rsidRPr="000968BE" w:rsidTr="001E2C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968BE" w:rsidRPr="000968BE" w:rsidTr="001E2CD1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968BE" w:rsidRPr="000968BE" w:rsidTr="001E2C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68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8BE" w:rsidRPr="000968BE" w:rsidTr="001E2C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968BE" w:rsidRPr="000968BE" w:rsidTr="001E2CD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68B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8BE" w:rsidRPr="000968BE" w:rsidRDefault="000968BE" w:rsidP="001E2C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8BE" w:rsidRPr="000968BE" w:rsidRDefault="000968BE" w:rsidP="000968BE">
      <w:pPr>
        <w:rPr>
          <w:rFonts w:ascii="Times New Roman" w:hAnsi="Times New Roman"/>
          <w:sz w:val="26"/>
          <w:szCs w:val="26"/>
        </w:rPr>
      </w:pPr>
    </w:p>
    <w:p w:rsidR="000968BE" w:rsidRPr="000968BE" w:rsidRDefault="000968BE" w:rsidP="000968BE">
      <w:pPr>
        <w:rPr>
          <w:rFonts w:ascii="Times New Roman" w:hAnsi="Times New Roman"/>
          <w:sz w:val="20"/>
          <w:szCs w:val="20"/>
        </w:rPr>
      </w:pPr>
      <w:r w:rsidRPr="000968BE">
        <w:rPr>
          <w:rFonts w:ascii="Times New Roman" w:hAnsi="Times New Roman"/>
          <w:sz w:val="20"/>
          <w:szCs w:val="20"/>
        </w:rPr>
        <w:t>Филиппов Д.В</w:t>
      </w:r>
      <w:r w:rsidRPr="000968BE">
        <w:rPr>
          <w:rFonts w:ascii="Times New Roman" w:hAnsi="Times New Roman"/>
          <w:sz w:val="20"/>
          <w:szCs w:val="20"/>
        </w:rPr>
        <w:t>., 22-</w:t>
      </w:r>
      <w:r w:rsidRPr="000968BE">
        <w:rPr>
          <w:rFonts w:ascii="Times New Roman" w:hAnsi="Times New Roman"/>
          <w:sz w:val="20"/>
          <w:szCs w:val="20"/>
        </w:rPr>
        <w:t>7</w:t>
      </w:r>
      <w:r w:rsidRPr="000968BE">
        <w:rPr>
          <w:rFonts w:ascii="Times New Roman" w:hAnsi="Times New Roman"/>
          <w:sz w:val="20"/>
          <w:szCs w:val="20"/>
        </w:rPr>
        <w:t>8</w:t>
      </w:r>
    </w:p>
    <w:p w:rsidR="000968BE" w:rsidRPr="000968BE" w:rsidRDefault="000968BE" w:rsidP="000968BE">
      <w:pPr>
        <w:ind w:firstLine="540"/>
        <w:outlineLvl w:val="0"/>
        <w:rPr>
          <w:rFonts w:ascii="Times New Roman" w:hAnsi="Times New Roman"/>
          <w:sz w:val="26"/>
          <w:szCs w:val="26"/>
        </w:rPr>
      </w:pPr>
    </w:p>
    <w:p w:rsidR="000968BE" w:rsidRPr="000968BE" w:rsidRDefault="000968BE" w:rsidP="000968BE">
      <w:pPr>
        <w:spacing w:before="120" w:after="120"/>
        <w:ind w:firstLine="539"/>
        <w:contextualSpacing/>
        <w:rPr>
          <w:rFonts w:ascii="Times New Roman" w:hAnsi="Times New Roman"/>
          <w:sz w:val="26"/>
          <w:szCs w:val="26"/>
        </w:rPr>
      </w:pPr>
    </w:p>
    <w:p w:rsidR="00FD263C" w:rsidRPr="000968BE" w:rsidRDefault="00FD263C" w:rsidP="000968B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D263C" w:rsidRPr="000968BE" w:rsidSect="000968BE">
      <w:footerReference w:type="default" r:id="rId17"/>
      <w:pgSz w:w="11906" w:h="16838"/>
      <w:pgMar w:top="1276" w:right="737" w:bottom="22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204" w:rsidRDefault="00392204">
      <w:r>
        <w:separator/>
      </w:r>
    </w:p>
  </w:endnote>
  <w:endnote w:type="continuationSeparator" w:id="0">
    <w:p w:rsidR="00392204" w:rsidRDefault="0039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63C" w:rsidRDefault="00F0096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,2-14-7 от «17»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D263C" w:rsidRDefault="00F0096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06818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06818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204" w:rsidRDefault="00392204">
      <w:r>
        <w:separator/>
      </w:r>
    </w:p>
  </w:footnote>
  <w:footnote w:type="continuationSeparator" w:id="0">
    <w:p w:rsidR="00392204" w:rsidRDefault="003922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0960"/>
    <w:rsid w:val="000968BE"/>
    <w:rsid w:val="00392204"/>
    <w:rsid w:val="004A70CB"/>
    <w:rsid w:val="00BD655B"/>
    <w:rsid w:val="00E06818"/>
    <w:rsid w:val="00F00960"/>
    <w:rsid w:val="00FD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6901E-42F7-4B5C-83E9-4962B1630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1469</Words>
  <Characters>8377</Characters>
  <Application>Microsoft Office Word</Application>
  <DocSecurity>0</DocSecurity>
  <Lines>69</Lines>
  <Paragraphs>19</Paragraphs>
  <ScaleCrop>false</ScaleCrop>
  <Company/>
  <LinksUpToDate>false</LinksUpToDate>
  <CharactersWithSpaces>9827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6</cp:revision>
  <cp:lastPrinted>2015-03-17T17:15:00Z</cp:lastPrinted>
  <dcterms:created xsi:type="dcterms:W3CDTF">2015-03-17T16:48:00Z</dcterms:created>
  <dcterms:modified xsi:type="dcterms:W3CDTF">2015-03-17T17:16:00Z</dcterms:modified>
</cp:coreProperties>
</file>