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08F" w:rsidRPr="00CC308F" w:rsidRDefault="00CC308F" w:rsidP="00CC308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1068 Р</w:t>
      </w:r>
      <w:proofErr w:type="gramStart"/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/П-14-1</w:t>
      </w:r>
    </w:p>
    <w:p w:rsidR="00CC308F" w:rsidRPr="00CC308F" w:rsidRDefault="00CC308F" w:rsidP="00CC308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1068 Р4/</w:t>
      </w:r>
      <w:proofErr w:type="gramStart"/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"Поставка оборудования системы оперативного постоянного тока (СОПТ). ОНС (ТЗЗ </w:t>
      </w:r>
      <w:r w:rsidRPr="00CC308F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R</w:t>
      </w:r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4.01296.4.0.34) для сооружения энергоблока №4 Ростовской АЭС" </w:t>
      </w:r>
    </w:p>
    <w:p w:rsidR="00CC308F" w:rsidRPr="00CC308F" w:rsidRDefault="00CC308F" w:rsidP="00A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C308F" w:rsidRPr="00CC308F" w:rsidTr="005616CF">
        <w:tc>
          <w:tcPr>
            <w:tcW w:w="5149" w:type="dxa"/>
            <w:hideMark/>
          </w:tcPr>
          <w:p w:rsidR="00CC308F" w:rsidRPr="00CC308F" w:rsidRDefault="00CC308F" w:rsidP="005616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Нижний</w:t>
            </w:r>
            <w:proofErr w:type="spellEnd"/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CC308F" w:rsidRPr="00CC308F" w:rsidRDefault="00CC308F" w:rsidP="005616C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«02» </w:t>
            </w:r>
            <w:proofErr w:type="spellStart"/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декабря</w:t>
            </w:r>
            <w:proofErr w:type="spellEnd"/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CC308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CC308F" w:rsidRPr="00CC308F" w:rsidRDefault="00CC308F" w:rsidP="00CC30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C308F" w:rsidRPr="00CC308F" w:rsidRDefault="00CC308F" w:rsidP="00CC308F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C308F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CC308F" w:rsidRPr="00CC308F" w:rsidRDefault="00CC308F" w:rsidP="00CC30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C308F" w:rsidRPr="00CC308F" w:rsidRDefault="00CC308F" w:rsidP="00CC308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C308F" w:rsidRPr="00CC308F" w:rsidRDefault="00CC308F" w:rsidP="00A57E2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CC308F" w:rsidRPr="00CC308F" w:rsidRDefault="00CC308F" w:rsidP="00A57E2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CC308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CC308F" w:rsidRPr="00CC308F" w:rsidRDefault="00CC308F" w:rsidP="00A57E2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CC308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     № 1068 Р4/</w:t>
      </w:r>
      <w:proofErr w:type="gram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 "Поставка оборудования системы оперативного постоянного тока (СОПТ). ОНС (ТЗЗ </w:t>
      </w:r>
      <w:r w:rsidRPr="00CC308F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>4.01296.4.0.34) для сооружения энергоблока №4 Ростовской АЭС".</w:t>
      </w:r>
    </w:p>
    <w:p w:rsidR="00CC308F" w:rsidRPr="00CC308F" w:rsidRDefault="00CC308F" w:rsidP="00A57E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оборудования системы оперативного постоянного тока (СОПТ). ОНС (ТЗЗ </w:t>
      </w:r>
      <w:r w:rsidRPr="00CC308F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>4.01296.4.0.34) для сооружени</w:t>
      </w:r>
      <w:r w:rsidR="00A57E28">
        <w:rPr>
          <w:rFonts w:ascii="Times New Roman" w:hAnsi="Times New Roman" w:cs="Times New Roman"/>
          <w:sz w:val="26"/>
          <w:szCs w:val="26"/>
          <w:lang w:eastAsia="ru-RU"/>
        </w:rPr>
        <w:t>я энергоблока №4 Ростовской АЭС.</w:t>
      </w:r>
    </w:p>
    <w:p w:rsidR="00CC308F" w:rsidRPr="00CC308F" w:rsidRDefault="00CC308F" w:rsidP="00A57E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4 940 000,00 (Четыре миллиона девятьсот сорок тысяч) рублей 00 копеек, включая НДС. </w:t>
      </w:r>
    </w:p>
    <w:p w:rsidR="00CC308F" w:rsidRPr="00CC308F" w:rsidRDefault="00CC308F" w:rsidP="00A57E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C308F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документации.</w:t>
      </w:r>
    </w:p>
    <w:p w:rsidR="00CC308F" w:rsidRPr="00CC308F" w:rsidRDefault="00CC308F" w:rsidP="00CC308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CC308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CC308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CC308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«20» ноября 2014 года в информационно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C308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CC308F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CC308F">
        <w:rPr>
          <w:rFonts w:ascii="Times New Roman" w:hAnsi="Times New Roman" w:cs="Times New Roman"/>
          <w:sz w:val="26"/>
          <w:szCs w:val="26"/>
        </w:rPr>
        <w:t xml:space="preserve"> </w:t>
      </w:r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31401713810, на официальном сайте о размещении заказов на закупки товаров, работ и услуг для нужд </w:t>
      </w:r>
      <w:proofErr w:type="spell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CC308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C308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CC308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CC308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CC308F">
        <w:rPr>
          <w:rFonts w:ascii="Times New Roman" w:hAnsi="Times New Roman" w:cs="Times New Roman"/>
          <w:sz w:val="26"/>
          <w:szCs w:val="26"/>
          <w:lang w:eastAsia="ru-RU"/>
        </w:rPr>
        <w:t>, закупка №141120/0536/1107, на ЭТП «АКД», закупка №R025702.</w:t>
      </w:r>
    </w:p>
    <w:p w:rsidR="00CC308F" w:rsidRPr="00A57E28" w:rsidRDefault="00CC308F" w:rsidP="00CC308F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C308F" w:rsidRPr="00CC308F" w:rsidRDefault="00CC308F" w:rsidP="00CC308F">
      <w:pPr>
        <w:pStyle w:val="3"/>
        <w:spacing w:before="0" w:beforeAutospacing="0" w:after="0" w:afterAutospacing="0"/>
        <w:ind w:firstLine="540"/>
        <w:jc w:val="both"/>
        <w:rPr>
          <w:bCs w:val="0"/>
          <w:sz w:val="26"/>
          <w:szCs w:val="26"/>
        </w:rPr>
      </w:pPr>
      <w:r w:rsidRPr="00CC308F">
        <w:rPr>
          <w:bCs w:val="0"/>
          <w:sz w:val="26"/>
          <w:szCs w:val="26"/>
        </w:rPr>
        <w:t>Результат открытия доступа к заявкам на участие в запросе предложений:</w:t>
      </w:r>
    </w:p>
    <w:p w:rsidR="00CC308F" w:rsidRPr="00CC308F" w:rsidRDefault="00CC308F" w:rsidP="00CC308F">
      <w:pPr>
        <w:pStyle w:val="aa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CC308F">
        <w:rPr>
          <w:rFonts w:eastAsia="Times New Roman"/>
          <w:sz w:val="26"/>
          <w:szCs w:val="26"/>
        </w:rPr>
        <w:t>На момент окончания срока подачи заявок на участие в запросе предложений на 09:00 (время московское) «02» декабря 2014 года на ЭТП «АКД»:</w:t>
      </w:r>
    </w:p>
    <w:p w:rsidR="00CC308F" w:rsidRPr="00CC308F" w:rsidRDefault="00CC308F" w:rsidP="00CC308F">
      <w:pPr>
        <w:pStyle w:val="aa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CC308F">
        <w:rPr>
          <w:rFonts w:eastAsia="Times New Roman"/>
          <w:sz w:val="26"/>
          <w:szCs w:val="26"/>
        </w:rPr>
        <w:t>всего подано: 0 заявок на участие в запросе предложений;</w:t>
      </w:r>
    </w:p>
    <w:p w:rsidR="00CC308F" w:rsidRDefault="00CC308F" w:rsidP="00A57E28">
      <w:pPr>
        <w:pStyle w:val="aa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CC308F">
        <w:rPr>
          <w:rFonts w:eastAsia="Times New Roman"/>
          <w:sz w:val="26"/>
          <w:szCs w:val="26"/>
        </w:rPr>
        <w:t xml:space="preserve">всего отозвано: 0 заявок на участие в запросе предложений. </w:t>
      </w:r>
    </w:p>
    <w:p w:rsidR="00A57E28" w:rsidRPr="00A57E28" w:rsidRDefault="00A57E28" w:rsidP="00A57E28">
      <w:pPr>
        <w:pStyle w:val="aa"/>
        <w:spacing w:before="0" w:beforeAutospacing="0" w:after="0" w:afterAutospacing="0"/>
        <w:ind w:firstLine="540"/>
        <w:jc w:val="both"/>
        <w:rPr>
          <w:rFonts w:eastAsia="Times New Roman"/>
          <w:sz w:val="16"/>
          <w:szCs w:val="16"/>
        </w:rPr>
      </w:pPr>
    </w:p>
    <w:p w:rsidR="00CC308F" w:rsidRPr="00CC308F" w:rsidRDefault="00CC308F" w:rsidP="00CC308F">
      <w:pPr>
        <w:pStyle w:val="aa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CC308F">
        <w:rPr>
          <w:rFonts w:eastAsia="Times New Roman"/>
          <w:sz w:val="26"/>
          <w:szCs w:val="26"/>
        </w:rPr>
        <w:t xml:space="preserve">В связи с тем, что после окончания срока подачи заявок на участие в запросе предложений не поступило ни одной заявки, в соответствии с подпунктом  б) пункта 13.5.1 ЕОСЗ открытый запрос предложений признан несостоявшимся. </w:t>
      </w:r>
    </w:p>
    <w:p w:rsidR="00CC308F" w:rsidRPr="00CC308F" w:rsidRDefault="00CC308F" w:rsidP="00CC308F">
      <w:pPr>
        <w:pStyle w:val="3"/>
        <w:spacing w:before="0" w:beforeAutospacing="0" w:after="0" w:afterAutospacing="0"/>
        <w:ind w:firstLine="540"/>
        <w:rPr>
          <w:sz w:val="26"/>
          <w:szCs w:val="26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CC308F" w:rsidRPr="00CC308F" w:rsidTr="004B30D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08F" w:rsidRPr="00CC308F" w:rsidRDefault="00CC308F" w:rsidP="004B30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308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комиссии:</w:t>
            </w:r>
          </w:p>
        </w:tc>
      </w:tr>
      <w:tr w:rsidR="00CC308F" w:rsidRPr="00CC308F" w:rsidTr="004B30D1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08F" w:rsidRPr="00CC308F" w:rsidRDefault="00CC308F" w:rsidP="004B30D1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308F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08F" w:rsidRPr="00CC308F" w:rsidRDefault="00CC308F" w:rsidP="004B30D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A57E28" w:rsidRDefault="00CC308F" w:rsidP="00A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57E28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A57E28" w:rsidSect="00A40BC8">
      <w:footerReference w:type="default" r:id="rId8"/>
      <w:pgSz w:w="11906" w:h="16838"/>
      <w:pgMar w:top="567" w:right="737" w:bottom="1134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824" w:rsidRDefault="008D5824" w:rsidP="00A57E28">
      <w:pPr>
        <w:spacing w:after="0" w:line="240" w:lineRule="auto"/>
      </w:pPr>
      <w:r>
        <w:separator/>
      </w:r>
    </w:p>
  </w:endnote>
  <w:endnote w:type="continuationSeparator" w:id="0">
    <w:p w:rsidR="008D5824" w:rsidRDefault="008D5824" w:rsidP="00A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0D1" w:rsidRPr="00A40BC8" w:rsidRDefault="00A57E28" w:rsidP="00A40BC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57E2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1068 Р4/П-14-1 открытия доступа к предложениям на участие в открытом запросе предложений на право заключения договора на поставку товара по лоту № 1068 Р4/</w:t>
    </w:r>
    <w:proofErr w:type="gramStart"/>
    <w:r w:rsidRPr="00A57E28">
      <w:rPr>
        <w:rFonts w:ascii="Times New Roman" w:hAnsi="Times New Roman" w:cs="Times New Roman"/>
        <w:b/>
        <w:bCs/>
        <w:sz w:val="16"/>
        <w:szCs w:val="16"/>
        <w:lang w:eastAsia="ru-RU"/>
      </w:rPr>
      <w:t>П</w:t>
    </w:r>
    <w:proofErr w:type="gramEnd"/>
    <w:r w:rsidRPr="00A57E2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"Поставка оборудования системы оперативного постоянного тока (СОПТ). ОНС (ТЗЗ </w:t>
    </w:r>
    <w:r w:rsidRPr="00A57E28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A57E28">
      <w:rPr>
        <w:rFonts w:ascii="Times New Roman" w:hAnsi="Times New Roman" w:cs="Times New Roman"/>
        <w:b/>
        <w:bCs/>
        <w:sz w:val="16"/>
        <w:szCs w:val="16"/>
        <w:lang w:eastAsia="ru-RU"/>
      </w:rPr>
      <w:t>4.01296.4.0.34) для сооружения энергоблока №4 Ростовской АЭС"</w:t>
    </w:r>
    <w:r w:rsidR="001C6506" w:rsidRPr="00A57E28">
      <w:rPr>
        <w:rFonts w:ascii="Times New Roman" w:hAnsi="Times New Roman" w:cs="Times New Roman"/>
        <w:bCs/>
        <w:sz w:val="16"/>
        <w:szCs w:val="16"/>
      </w:rPr>
      <w:t xml:space="preserve"> </w:t>
    </w:r>
  </w:p>
  <w:p w:rsidR="004B30D1" w:rsidRDefault="001C650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8591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8591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40BC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8591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8591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8591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40BC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8591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824" w:rsidRDefault="008D5824" w:rsidP="00A57E28">
      <w:pPr>
        <w:spacing w:after="0" w:line="240" w:lineRule="auto"/>
      </w:pPr>
      <w:r>
        <w:separator/>
      </w:r>
    </w:p>
  </w:footnote>
  <w:footnote w:type="continuationSeparator" w:id="0">
    <w:p w:rsidR="008D5824" w:rsidRDefault="008D5824" w:rsidP="00A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308F"/>
    <w:rsid w:val="001C6506"/>
    <w:rsid w:val="001E3C50"/>
    <w:rsid w:val="004D785B"/>
    <w:rsid w:val="006A6153"/>
    <w:rsid w:val="007D14C0"/>
    <w:rsid w:val="00885918"/>
    <w:rsid w:val="008D5824"/>
    <w:rsid w:val="00951DB4"/>
    <w:rsid w:val="00A40BC8"/>
    <w:rsid w:val="00A57E28"/>
    <w:rsid w:val="00CC3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08F"/>
    <w:rPr>
      <w:rFonts w:eastAsia="Times New Roman"/>
    </w:rPr>
  </w:style>
  <w:style w:type="paragraph" w:styleId="3">
    <w:name w:val="heading 3"/>
    <w:basedOn w:val="a"/>
    <w:link w:val="30"/>
    <w:qFormat/>
    <w:rsid w:val="00CC308F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308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C3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C308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CC3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C308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CC308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C30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nhideWhenUsed/>
    <w:rsid w:val="00CC30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C30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2014-12-02T14:34:00Z</cp:lastPrinted>
  <dcterms:created xsi:type="dcterms:W3CDTF">2014-12-02T12:21:00Z</dcterms:created>
  <dcterms:modified xsi:type="dcterms:W3CDTF">2014-12-02T14:35:00Z</dcterms:modified>
</cp:coreProperties>
</file>