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92A" w:rsidRDefault="00D3492A" w:rsidP="00D3492A">
      <w:pPr>
        <w:jc w:val="center"/>
        <w:rPr>
          <w:b/>
          <w:spacing w:val="1"/>
          <w:sz w:val="24"/>
          <w:szCs w:val="24"/>
        </w:rPr>
      </w:pPr>
      <w:r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D3492A" w:rsidRDefault="00D3492A" w:rsidP="00D3492A">
      <w:pPr>
        <w:keepNext/>
        <w:keepLines/>
        <w:ind w:right="141"/>
        <w:rPr>
          <w:b/>
          <w:sz w:val="24"/>
          <w:szCs w:val="24"/>
        </w:rPr>
      </w:pPr>
      <w:r>
        <w:pict>
          <v:line id="_x0000_s1026" style="position:absolute;z-index:251658240" from="0,4.1pt" to="466.95pt,4.1pt" strokeweight="3pt">
            <v:stroke linestyle="thinThin"/>
          </v:line>
        </w:pict>
      </w:r>
    </w:p>
    <w:p w:rsidR="00D3492A" w:rsidRDefault="00D3492A" w:rsidP="00D3492A">
      <w:pPr>
        <w:pStyle w:val="2"/>
        <w:ind w:right="141"/>
        <w:rPr>
          <w:sz w:val="24"/>
          <w:szCs w:val="24"/>
        </w:rPr>
      </w:pPr>
    </w:p>
    <w:p w:rsidR="00D3492A" w:rsidRDefault="00D3492A" w:rsidP="00D3492A">
      <w:pPr>
        <w:pStyle w:val="2"/>
        <w:ind w:right="14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ПРОТОКОЛ № SR-2014/198 от 01.12.2014</w:t>
      </w:r>
    </w:p>
    <w:p w:rsidR="00D3492A" w:rsidRDefault="00D3492A" w:rsidP="00D3492A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Заседания закупочной комиссии</w:t>
      </w:r>
    </w:p>
    <w:p w:rsidR="00D3492A" w:rsidRDefault="00D3492A" w:rsidP="00D3492A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«Рассмотрение заявок на отборочной стадии»</w:t>
      </w:r>
    </w:p>
    <w:p w:rsidR="00D3492A" w:rsidRDefault="00D3492A" w:rsidP="00D3492A">
      <w:pPr>
        <w:ind w:right="141"/>
        <w:jc w:val="center"/>
        <w:rPr>
          <w:b/>
          <w:sz w:val="24"/>
          <w:szCs w:val="24"/>
        </w:rPr>
      </w:pPr>
    </w:p>
    <w:p w:rsidR="00D3492A" w:rsidRDefault="00D3492A" w:rsidP="00D3492A">
      <w:pPr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                                             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D3492A" w:rsidRDefault="00D3492A" w:rsidP="00D3492A">
      <w:pPr>
        <w:ind w:right="141"/>
        <w:rPr>
          <w:sz w:val="24"/>
          <w:szCs w:val="24"/>
        </w:rPr>
      </w:pPr>
      <w:r>
        <w:rPr>
          <w:sz w:val="24"/>
          <w:szCs w:val="24"/>
        </w:rPr>
        <w:t>Вид процедуры закупки: открытый запрос предложений в электронной форме</w:t>
      </w:r>
    </w:p>
    <w:p w:rsidR="00D3492A" w:rsidRDefault="00D3492A" w:rsidP="00D3492A">
      <w:pPr>
        <w:ind w:right="141"/>
        <w:rPr>
          <w:sz w:val="24"/>
          <w:szCs w:val="24"/>
        </w:rPr>
      </w:pPr>
    </w:p>
    <w:p w:rsidR="00D3492A" w:rsidRDefault="00D3492A" w:rsidP="00D3492A">
      <w:pPr>
        <w:ind w:right="141"/>
        <w:rPr>
          <w:sz w:val="24"/>
          <w:szCs w:val="24"/>
        </w:rPr>
      </w:pPr>
      <w:proofErr w:type="spellStart"/>
      <w:r>
        <w:rPr>
          <w:sz w:val="24"/>
          <w:szCs w:val="24"/>
        </w:rPr>
        <w:t>Заказчик:_ООО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СибРегионПромсервис</w:t>
      </w:r>
      <w:proofErr w:type="spellEnd"/>
      <w:r>
        <w:rPr>
          <w:sz w:val="24"/>
          <w:szCs w:val="24"/>
        </w:rPr>
        <w:t>»</w:t>
      </w:r>
    </w:p>
    <w:p w:rsidR="00D3492A" w:rsidRDefault="00D3492A" w:rsidP="00D3492A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заказчика:_636000,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</w:t>
      </w:r>
    </w:p>
    <w:p w:rsidR="00D3492A" w:rsidRDefault="00D3492A" w:rsidP="00D3492A">
      <w:pPr>
        <w:ind w:right="141"/>
        <w:rPr>
          <w:sz w:val="24"/>
          <w:szCs w:val="24"/>
        </w:rPr>
      </w:pPr>
    </w:p>
    <w:p w:rsidR="00D3492A" w:rsidRDefault="00D3492A" w:rsidP="00D3492A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Повестка заседания:</w:t>
      </w:r>
    </w:p>
    <w:p w:rsidR="00D3492A" w:rsidRDefault="00D3492A" w:rsidP="00D3492A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Рассмотрение заявок в рамках отборочной стадии.</w:t>
      </w:r>
    </w:p>
    <w:p w:rsidR="00D3492A" w:rsidRDefault="00D3492A" w:rsidP="00D3492A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3492A" w:rsidRDefault="00D3492A" w:rsidP="00D3492A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Место, дата и время рассмотрения заявок на отборочной стадии по предмету запроса предложений:</w:t>
      </w:r>
    </w:p>
    <w:p w:rsidR="00D3492A" w:rsidRDefault="00D3492A" w:rsidP="00D3492A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Место: 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73.</w:t>
      </w:r>
    </w:p>
    <w:p w:rsidR="00D3492A" w:rsidRDefault="00D3492A" w:rsidP="00D3492A">
      <w:pPr>
        <w:shd w:val="clear" w:color="auto" w:fill="FFFFFF"/>
        <w:jc w:val="both"/>
        <w:rPr>
          <w:b/>
          <w:sz w:val="24"/>
          <w:szCs w:val="24"/>
        </w:rPr>
      </w:pPr>
      <w:r>
        <w:rPr>
          <w:sz w:val="24"/>
          <w:szCs w:val="24"/>
        </w:rPr>
        <w:t>Дата и время:  01.12.2014  в 05:00:00 (время московское).</w:t>
      </w:r>
    </w:p>
    <w:p w:rsidR="00D3492A" w:rsidRDefault="00D3492A" w:rsidP="00D3492A">
      <w:pPr>
        <w:ind w:right="141"/>
        <w:rPr>
          <w:sz w:val="24"/>
          <w:szCs w:val="24"/>
        </w:rPr>
      </w:pPr>
    </w:p>
    <w:p w:rsidR="00D3492A" w:rsidRDefault="00D3492A" w:rsidP="00D3492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Извещение № SR-820 о проведении открытого запроса предложений 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 xml:space="preserve">№ 141120/3052/131 дата </w:t>
      </w:r>
      <w:r>
        <w:rPr>
          <w:snapToGrid w:val="0"/>
          <w:sz w:val="24"/>
          <w:szCs w:val="24"/>
        </w:rPr>
        <w:t>20.11.2014</w:t>
      </w:r>
      <w:bookmarkStart w:id="0" w:name="GOVRU"/>
      <w:r>
        <w:rPr>
          <w:sz w:val="24"/>
          <w:szCs w:val="24"/>
        </w:rPr>
        <w:t xml:space="preserve">г., </w:t>
      </w:r>
      <w:proofErr w:type="spellStart"/>
      <w:r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   дата </w:t>
      </w:r>
      <w:r>
        <w:rPr>
          <w:snapToGrid w:val="0"/>
          <w:sz w:val="24"/>
          <w:szCs w:val="24"/>
        </w:rPr>
        <w:t>20.11.2014</w:t>
      </w:r>
      <w:r>
        <w:rPr>
          <w:sz w:val="24"/>
          <w:szCs w:val="24"/>
        </w:rPr>
        <w:t>г.</w:t>
      </w:r>
      <w:bookmarkEnd w:id="0"/>
      <w:r>
        <w:rPr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>
        <w:rPr>
          <w:sz w:val="24"/>
          <w:szCs w:val="24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5"/>
        <w:gridCol w:w="3163"/>
        <w:gridCol w:w="3739"/>
        <w:gridCol w:w="1292"/>
        <w:gridCol w:w="1239"/>
      </w:tblGrid>
      <w:tr w:rsidR="00D3492A" w:rsidTr="00D3492A">
        <w:trPr>
          <w:trHeight w:val="947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92A" w:rsidRDefault="00D3492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</w:p>
          <w:p w:rsidR="00D3492A" w:rsidRDefault="00D3492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  <w:lang w:eastAsia="en-US"/>
              </w:rPr>
              <w:t>/</w:t>
            </w:r>
            <w:proofErr w:type="spellStart"/>
            <w:r>
              <w:rPr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1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92A" w:rsidRDefault="00D3492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92A" w:rsidRDefault="00D3492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92A" w:rsidRDefault="00D3492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92A" w:rsidRDefault="00D3492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Кол-во</w:t>
            </w:r>
          </w:p>
        </w:tc>
      </w:tr>
      <w:tr w:rsidR="00D3492A" w:rsidTr="00D3492A"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492A" w:rsidRDefault="00D3492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492A" w:rsidRDefault="00D3492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val="en-US" w:eastAsia="en-US"/>
              </w:rPr>
              <w:t>И</w:t>
            </w:r>
            <w:proofErr w:type="spellStart"/>
            <w:r>
              <w:rPr>
                <w:sz w:val="24"/>
                <w:szCs w:val="24"/>
                <w:lang w:eastAsia="en-US"/>
              </w:rPr>
              <w:t>зготовление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 шпунтовой стенки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492A" w:rsidRDefault="00D3492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ЧЕРТ. 212-4983/0306-КР-01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492A" w:rsidRDefault="00D3492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комплект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492A" w:rsidRDefault="00D3492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1,000</w:t>
            </w:r>
          </w:p>
        </w:tc>
      </w:tr>
    </w:tbl>
    <w:p w:rsidR="00D3492A" w:rsidRDefault="00D3492A" w:rsidP="00D3492A">
      <w:pPr>
        <w:rPr>
          <w:sz w:val="24"/>
          <w:szCs w:val="24"/>
        </w:rPr>
      </w:pPr>
    </w:p>
    <w:p w:rsidR="00D3492A" w:rsidRDefault="00D3492A" w:rsidP="00D3492A">
      <w:pPr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09"/>
        <w:gridCol w:w="7829"/>
      </w:tblGrid>
      <w:tr w:rsidR="00D3492A" w:rsidTr="00D3492A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92A" w:rsidRDefault="00D3492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92A" w:rsidRDefault="00D3492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4 774 813,36 руб. (Четыре миллиона семьсот семьдесят четыре тысячи восемьсот тринадцать рублей 36 копеек)</w:t>
            </w:r>
          </w:p>
        </w:tc>
      </w:tr>
      <w:tr w:rsidR="00D3492A" w:rsidTr="00D3492A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92A" w:rsidRDefault="00D3492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92A" w:rsidRDefault="00D3492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4 046 452,00 руб. (Четыре миллиона сорок шесть тысяч четыреста пятьдесят два рубля 00 копеек)</w:t>
            </w:r>
          </w:p>
        </w:tc>
      </w:tr>
      <w:tr w:rsidR="00D3492A" w:rsidTr="00D3492A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92A" w:rsidRDefault="00D3492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92A" w:rsidRDefault="00D3492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В цену, помимо стоимости товара / работ / услуг и НДС, включены следующие расходы: </w:t>
            </w:r>
            <w:r>
              <w:rPr>
                <w:b/>
                <w:sz w:val="24"/>
                <w:szCs w:val="24"/>
                <w:u w:val="single"/>
              </w:rPr>
              <w:t>стоимость тары, упаковки и маркировки, страховки, транспортные расходы по доставке товара.</w:t>
            </w:r>
          </w:p>
        </w:tc>
      </w:tr>
      <w:tr w:rsidR="00D3492A" w:rsidTr="00D3492A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92A" w:rsidRDefault="00D3492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92A" w:rsidRDefault="00D3492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Томская область,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>, ул. Автодорога, 14/19, стр. №73, склад ООО «</w:t>
            </w:r>
            <w:proofErr w:type="spellStart"/>
            <w:r>
              <w:rPr>
                <w:sz w:val="24"/>
                <w:szCs w:val="24"/>
              </w:rPr>
              <w:t>СибРегионПромсервис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D3492A" w:rsidTr="00D3492A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92A" w:rsidRDefault="00D3492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92A" w:rsidRDefault="00D3492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</w:rPr>
              <w:t>В течение 10 календарных дней   после  заключения  договора</w:t>
            </w:r>
            <w:r>
              <w:rPr>
                <w:sz w:val="24"/>
                <w:szCs w:val="24"/>
              </w:rPr>
              <w:t>.</w:t>
            </w:r>
          </w:p>
        </w:tc>
      </w:tr>
      <w:tr w:rsidR="00D3492A" w:rsidTr="00D3492A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92A" w:rsidRDefault="00D3492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92A" w:rsidRDefault="00D3492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Оплата производится в размере 100%  после поставки продукции на склад ООО «</w:t>
            </w:r>
            <w:proofErr w:type="spellStart"/>
            <w:r>
              <w:rPr>
                <w:sz w:val="24"/>
                <w:szCs w:val="24"/>
              </w:rPr>
              <w:t>СибРегионПромсервис</w:t>
            </w:r>
            <w:proofErr w:type="spellEnd"/>
            <w:r>
              <w:rPr>
                <w:sz w:val="24"/>
                <w:szCs w:val="24"/>
              </w:rPr>
              <w:t xml:space="preserve">», </w:t>
            </w:r>
            <w:proofErr w:type="gramStart"/>
            <w:r>
              <w:rPr>
                <w:sz w:val="24"/>
                <w:szCs w:val="24"/>
              </w:rPr>
              <w:t>согласно</w:t>
            </w:r>
            <w:proofErr w:type="gramEnd"/>
            <w:r>
              <w:rPr>
                <w:sz w:val="24"/>
                <w:szCs w:val="24"/>
              </w:rPr>
              <w:t xml:space="preserve"> выставленного счета на оплату в течение 30-ти календарных дней и предоставления комплекта документов в соответствии с п. 3.1.5 проекта договора.</w:t>
            </w:r>
          </w:p>
        </w:tc>
      </w:tr>
      <w:tr w:rsidR="00D3492A" w:rsidTr="00D3492A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92A" w:rsidRDefault="00D3492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92A" w:rsidRDefault="00D3492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</w:tbl>
    <w:p w:rsidR="00D3492A" w:rsidRDefault="00D3492A" w:rsidP="00D3492A">
      <w:pPr>
        <w:jc w:val="both"/>
        <w:rPr>
          <w:snapToGrid w:val="0"/>
          <w:sz w:val="24"/>
          <w:szCs w:val="24"/>
        </w:rPr>
      </w:pPr>
    </w:p>
    <w:p w:rsidR="00D3492A" w:rsidRDefault="00D3492A" w:rsidP="00D3492A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«01» декабря 2014</w:t>
      </w:r>
      <w:r>
        <w:rPr>
          <w:snapToGrid w:val="0"/>
          <w:sz w:val="24"/>
          <w:szCs w:val="24"/>
        </w:rPr>
        <w:t>г. согласно протоколу заседания закупочной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 SR-2014/194 от 01.12.2014.</w:t>
      </w:r>
    </w:p>
    <w:p w:rsidR="00D3492A" w:rsidRDefault="00D3492A" w:rsidP="00D3492A">
      <w:pPr>
        <w:ind w:right="141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  </w:t>
      </w:r>
    </w:p>
    <w:p w:rsidR="00D3492A" w:rsidRDefault="00D3492A" w:rsidP="00D3492A">
      <w:pPr>
        <w:ind w:right="141"/>
        <w:jc w:val="both"/>
        <w:rPr>
          <w:noProof/>
          <w:sz w:val="24"/>
          <w:szCs w:val="24"/>
        </w:rPr>
      </w:pPr>
      <w:r>
        <w:rPr>
          <w:sz w:val="24"/>
          <w:szCs w:val="24"/>
        </w:rPr>
        <w:t>По результатам рассмотрения заявок в рамках отборочной стадии на участие в открытом запросе предложений,</w:t>
      </w:r>
      <w:r>
        <w:rPr>
          <w:noProof/>
          <w:sz w:val="24"/>
          <w:szCs w:val="24"/>
        </w:rPr>
        <w:t xml:space="preserve"> поданных следующими участниками процедуры закупки:</w:t>
      </w:r>
    </w:p>
    <w:p w:rsidR="00D3492A" w:rsidRDefault="00D3492A" w:rsidP="00D3492A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6"/>
        <w:gridCol w:w="3306"/>
        <w:gridCol w:w="1383"/>
        <w:gridCol w:w="1736"/>
        <w:gridCol w:w="1518"/>
        <w:gridCol w:w="1649"/>
      </w:tblGrid>
      <w:tr w:rsidR="00D3492A" w:rsidTr="00D3492A"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92A" w:rsidRDefault="00D3492A">
            <w:pPr>
              <w:ind w:right="141"/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№</w:t>
            </w:r>
          </w:p>
        </w:tc>
        <w:tc>
          <w:tcPr>
            <w:tcW w:w="11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92A" w:rsidRDefault="00D3492A">
            <w:pPr>
              <w:ind w:right="141"/>
              <w:jc w:val="center"/>
              <w:rPr>
                <w:snapToGrid w:val="0"/>
                <w:sz w:val="22"/>
              </w:rPr>
            </w:pPr>
            <w:r>
              <w:rPr>
                <w:sz w:val="22"/>
              </w:rPr>
              <w:t>Наименование участника</w:t>
            </w:r>
          </w:p>
        </w:tc>
        <w:tc>
          <w:tcPr>
            <w:tcW w:w="5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92A" w:rsidRDefault="00D3492A">
            <w:pPr>
              <w:ind w:right="141"/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ИНН</w:t>
            </w:r>
          </w:p>
        </w:tc>
        <w:tc>
          <w:tcPr>
            <w:tcW w:w="10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92A" w:rsidRDefault="00D3492A">
            <w:pPr>
              <w:jc w:val="center"/>
              <w:rPr>
                <w:snapToGrid w:val="0"/>
                <w:sz w:val="22"/>
              </w:rPr>
            </w:pPr>
            <w:r>
              <w:rPr>
                <w:sz w:val="22"/>
              </w:rPr>
              <w:t>Юридический адрес</w:t>
            </w:r>
          </w:p>
        </w:tc>
        <w:tc>
          <w:tcPr>
            <w:tcW w:w="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92A" w:rsidRDefault="00D3492A">
            <w:pPr>
              <w:ind w:right="141"/>
              <w:jc w:val="center"/>
              <w:rPr>
                <w:snapToGrid w:val="0"/>
                <w:sz w:val="22"/>
              </w:rPr>
            </w:pPr>
            <w:r>
              <w:rPr>
                <w:sz w:val="22"/>
              </w:rPr>
              <w:t>Дата и время подачи предложения</w:t>
            </w:r>
          </w:p>
        </w:tc>
        <w:tc>
          <w:tcPr>
            <w:tcW w:w="1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92A" w:rsidRDefault="00D3492A">
            <w:pPr>
              <w:ind w:right="141"/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Предложенная цена договора с НДС/ без НДС</w:t>
            </w:r>
          </w:p>
        </w:tc>
      </w:tr>
      <w:tr w:rsidR="00D3492A" w:rsidTr="00D3492A"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492A" w:rsidRDefault="00D3492A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>
              <w:rPr>
                <w:snapToGrid w:val="0"/>
                <w:sz w:val="22"/>
                <w:lang w:val="en-US"/>
              </w:rPr>
              <w:t>1</w:t>
            </w:r>
          </w:p>
        </w:tc>
        <w:tc>
          <w:tcPr>
            <w:tcW w:w="11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92A" w:rsidRDefault="00D3492A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>
              <w:rPr>
                <w:snapToGrid w:val="0"/>
                <w:sz w:val="22"/>
                <w:lang w:val="en-US"/>
              </w:rPr>
              <w:t>ОТКРЫТОЕ АКЦИОНЕРНОЕ ОБЩЕСТВО ‘‘СПЕЦТЕПЛОХИММОНТАЖ’’</w:t>
            </w:r>
          </w:p>
        </w:tc>
        <w:tc>
          <w:tcPr>
            <w:tcW w:w="5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92A" w:rsidRDefault="00D3492A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>
              <w:rPr>
                <w:snapToGrid w:val="0"/>
                <w:sz w:val="22"/>
                <w:lang w:val="en-US"/>
              </w:rPr>
              <w:t>7024002585</w:t>
            </w:r>
          </w:p>
        </w:tc>
        <w:tc>
          <w:tcPr>
            <w:tcW w:w="10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92A" w:rsidRDefault="00D3492A">
            <w:pPr>
              <w:ind w:right="141"/>
              <w:jc w:val="both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 xml:space="preserve">636070, ТОМСКАЯ </w:t>
            </w:r>
            <w:proofErr w:type="gramStart"/>
            <w:r>
              <w:rPr>
                <w:snapToGrid w:val="0"/>
                <w:sz w:val="22"/>
              </w:rPr>
              <w:t>ОБЛ</w:t>
            </w:r>
            <w:proofErr w:type="gramEnd"/>
            <w:r>
              <w:rPr>
                <w:snapToGrid w:val="0"/>
                <w:sz w:val="22"/>
              </w:rPr>
              <w:t>, СЕВЕРСК Г, АВТОДОРОГА УЛ, 2/4, 7</w:t>
            </w:r>
          </w:p>
        </w:tc>
        <w:tc>
          <w:tcPr>
            <w:tcW w:w="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92A" w:rsidRDefault="00D3492A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>
              <w:rPr>
                <w:snapToGrid w:val="0"/>
                <w:sz w:val="22"/>
                <w:lang w:val="en-US"/>
              </w:rPr>
              <w:t>24.11.2014 12:52:13</w:t>
            </w:r>
          </w:p>
        </w:tc>
        <w:tc>
          <w:tcPr>
            <w:tcW w:w="1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92A" w:rsidRDefault="00D3492A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>
              <w:rPr>
                <w:snapToGrid w:val="0"/>
                <w:sz w:val="22"/>
                <w:lang w:val="en-US"/>
              </w:rPr>
              <w:t>4.774.813,36 RUB С НДС</w:t>
            </w:r>
          </w:p>
        </w:tc>
      </w:tr>
    </w:tbl>
    <w:p w:rsidR="00D3492A" w:rsidRDefault="00D3492A" w:rsidP="00D3492A">
      <w:pPr>
        <w:ind w:right="141"/>
        <w:jc w:val="both"/>
        <w:rPr>
          <w:snapToGrid w:val="0"/>
          <w:sz w:val="24"/>
          <w:szCs w:val="24"/>
          <w:lang w:val="en-US"/>
        </w:rPr>
      </w:pPr>
    </w:p>
    <w:p w:rsidR="00D3492A" w:rsidRDefault="00D3492A" w:rsidP="00D3492A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D3492A" w:rsidRDefault="00D3492A" w:rsidP="00D3492A">
      <w:pPr>
        <w:jc w:val="both"/>
        <w:rPr>
          <w:sz w:val="24"/>
          <w:szCs w:val="24"/>
        </w:rPr>
      </w:pPr>
      <w:r>
        <w:rPr>
          <w:sz w:val="24"/>
          <w:szCs w:val="24"/>
        </w:rPr>
        <w:t>Допустить к участию в открытом запросе предложений:</w:t>
      </w:r>
    </w:p>
    <w:p w:rsidR="00D3492A" w:rsidRDefault="00D3492A" w:rsidP="00D3492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9"/>
        <w:gridCol w:w="5069"/>
      </w:tblGrid>
      <w:tr w:rsidR="00D3492A" w:rsidTr="00D3492A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92A" w:rsidRDefault="00D3492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92A" w:rsidRDefault="00D3492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D3492A" w:rsidTr="00D3492A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92A" w:rsidRDefault="00D3492A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ОТКРЫТОЕ АКЦИОНЕРНОЕ ОБЩЕСТВО ‘‘СПЕЦТЕПЛОХИММОНТАЖ’’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92A" w:rsidRDefault="00D3492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D3492A" w:rsidRDefault="00D3492A" w:rsidP="00D3492A">
      <w:pPr>
        <w:jc w:val="both"/>
        <w:rPr>
          <w:b/>
          <w:sz w:val="24"/>
          <w:szCs w:val="24"/>
        </w:rPr>
      </w:pPr>
    </w:p>
    <w:p w:rsidR="00D3492A" w:rsidRDefault="00D3492A" w:rsidP="00D3492A">
      <w:pPr>
        <w:suppressAutoHyphens/>
        <w:ind w:left="360" w:right="141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комиссии:</w:t>
      </w:r>
    </w:p>
    <w:p w:rsidR="00D3492A" w:rsidRDefault="00D3492A" w:rsidP="00D3492A">
      <w:pPr>
        <w:suppressAutoHyphens/>
        <w:ind w:right="141"/>
        <w:jc w:val="both"/>
        <w:rPr>
          <w:sz w:val="24"/>
          <w:szCs w:val="24"/>
        </w:rPr>
      </w:pPr>
    </w:p>
    <w:p w:rsidR="00D3492A" w:rsidRDefault="00D3492A" w:rsidP="00D3492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Признать открытый запрос предложений несостоявшимся.</w:t>
      </w:r>
    </w:p>
    <w:p w:rsidR="00D3492A" w:rsidRDefault="00D3492A" w:rsidP="00D3492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Признать Открытое акционерное общество ‘‘</w:t>
      </w:r>
      <w:proofErr w:type="spellStart"/>
      <w:r>
        <w:rPr>
          <w:sz w:val="24"/>
          <w:szCs w:val="24"/>
        </w:rPr>
        <w:t>Спецтеплохиммонтаж</w:t>
      </w:r>
      <w:proofErr w:type="spellEnd"/>
      <w:r>
        <w:rPr>
          <w:sz w:val="24"/>
          <w:szCs w:val="24"/>
        </w:rPr>
        <w:t>’’ единственным участником открытого запроса предложений, соответствующим требованиям и условиям, установленным в извещении о проведении открытого запроса предложений.</w:t>
      </w:r>
    </w:p>
    <w:p w:rsidR="00D3492A" w:rsidRPr="00D3492A" w:rsidRDefault="00D3492A" w:rsidP="00D3492A">
      <w:pPr>
        <w:numPr>
          <w:ilvl w:val="0"/>
          <w:numId w:val="1"/>
        </w:numPr>
        <w:suppressAutoHyphens/>
        <w:ind w:left="284" w:right="141" w:hanging="284"/>
        <w:jc w:val="both"/>
      </w:pPr>
      <w:r w:rsidRPr="00D3492A">
        <w:rPr>
          <w:sz w:val="24"/>
          <w:szCs w:val="24"/>
        </w:rPr>
        <w:t xml:space="preserve">Настоящий протокол подлежит размещению на сайте: </w:t>
      </w:r>
      <w:hyperlink r:id="rId6" w:history="1">
        <w:r w:rsidRPr="00D3492A">
          <w:rPr>
            <w:rStyle w:val="a3"/>
            <w:rFonts w:eastAsia="Arial Unicode MS"/>
            <w:sz w:val="24"/>
            <w:lang w:val="en-US"/>
          </w:rPr>
          <w:t>http</w:t>
        </w:r>
        <w:r w:rsidRPr="00D3492A">
          <w:rPr>
            <w:rStyle w:val="a3"/>
            <w:rFonts w:eastAsia="Arial Unicode MS"/>
            <w:sz w:val="24"/>
          </w:rPr>
          <w:t>://</w:t>
        </w:r>
        <w:proofErr w:type="spellStart"/>
        <w:r w:rsidRPr="00D3492A">
          <w:rPr>
            <w:rStyle w:val="a3"/>
            <w:rFonts w:eastAsia="Arial Unicode MS"/>
            <w:sz w:val="24"/>
            <w:lang w:val="en-US"/>
          </w:rPr>
          <w:t>zakupki</w:t>
        </w:r>
        <w:proofErr w:type="spellEnd"/>
        <w:r w:rsidRPr="00D3492A">
          <w:rPr>
            <w:rStyle w:val="a3"/>
            <w:rFonts w:eastAsia="Arial Unicode MS"/>
            <w:sz w:val="24"/>
          </w:rPr>
          <w:t>.</w:t>
        </w:r>
        <w:proofErr w:type="spellStart"/>
        <w:r w:rsidRPr="00D3492A">
          <w:rPr>
            <w:rStyle w:val="a3"/>
            <w:rFonts w:eastAsia="Arial Unicode MS"/>
            <w:sz w:val="24"/>
            <w:lang w:val="en-US"/>
          </w:rPr>
          <w:t>rosatom</w:t>
        </w:r>
        <w:proofErr w:type="spellEnd"/>
        <w:r w:rsidRPr="00D3492A">
          <w:rPr>
            <w:rStyle w:val="a3"/>
            <w:rFonts w:eastAsia="Arial Unicode MS"/>
            <w:sz w:val="24"/>
          </w:rPr>
          <w:t>.</w:t>
        </w:r>
        <w:proofErr w:type="spellStart"/>
        <w:r w:rsidRPr="00D3492A">
          <w:rPr>
            <w:rStyle w:val="a3"/>
            <w:rFonts w:eastAsia="Arial Unicode MS"/>
            <w:sz w:val="24"/>
            <w:lang w:val="en-US"/>
          </w:rPr>
          <w:t>ru</w:t>
        </w:r>
        <w:proofErr w:type="spellEnd"/>
      </w:hyperlink>
      <w:r>
        <w:t xml:space="preserve"> </w:t>
      </w:r>
      <w:r w:rsidRPr="00D3492A">
        <w:rPr>
          <w:sz w:val="22"/>
          <w:szCs w:val="22"/>
          <w:u w:val="single"/>
        </w:rPr>
        <w:t xml:space="preserve">, </w:t>
      </w:r>
      <w:proofErr w:type="spellStart"/>
      <w:r w:rsidRPr="00D3492A">
        <w:rPr>
          <w:sz w:val="22"/>
          <w:szCs w:val="22"/>
          <w:u w:val="single"/>
        </w:rPr>
        <w:t>zakupki.gov.ru</w:t>
      </w:r>
      <w:proofErr w:type="spellEnd"/>
    </w:p>
    <w:p w:rsidR="00D3492A" w:rsidRDefault="00D3492A" w:rsidP="00D3492A">
      <w:pPr>
        <w:suppressAutoHyphens/>
        <w:ind w:left="284" w:right="141"/>
        <w:jc w:val="both"/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32"/>
        <w:gridCol w:w="5352"/>
        <w:gridCol w:w="954"/>
      </w:tblGrid>
      <w:tr w:rsidR="00D3492A" w:rsidTr="00D349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492A" w:rsidRDefault="00D3492A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492A" w:rsidRDefault="00D3492A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492A" w:rsidRDefault="00D3492A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D3492A" w:rsidTr="00D3492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492A" w:rsidRDefault="00D3492A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D3492A" w:rsidTr="00D349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492A" w:rsidRDefault="00D3492A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492A" w:rsidRDefault="00D3492A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492A" w:rsidRDefault="00D3492A">
            <w:pPr>
              <w:rPr>
                <w:sz w:val="20"/>
              </w:rPr>
            </w:pPr>
          </w:p>
        </w:tc>
      </w:tr>
      <w:tr w:rsidR="00D3492A" w:rsidTr="00D3492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492A" w:rsidRDefault="00D3492A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D3492A" w:rsidTr="00D349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492A" w:rsidRDefault="00D3492A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492A" w:rsidRDefault="00D3492A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492A" w:rsidRDefault="00D3492A">
            <w:pPr>
              <w:rPr>
                <w:sz w:val="20"/>
              </w:rPr>
            </w:pPr>
          </w:p>
        </w:tc>
      </w:tr>
      <w:tr w:rsidR="00D3492A" w:rsidTr="00D3492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492A" w:rsidRDefault="00D3492A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lastRenderedPageBreak/>
              <w:t xml:space="preserve">Члены закупочной комиссии: </w:t>
            </w:r>
          </w:p>
        </w:tc>
      </w:tr>
      <w:tr w:rsidR="00D3492A" w:rsidTr="00D349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492A" w:rsidRDefault="00D3492A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Дудник Марина Павловна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492A" w:rsidRDefault="00D3492A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Начальник </w:t>
            </w:r>
            <w:proofErr w:type="gramStart"/>
            <w:r>
              <w:rPr>
                <w:rFonts w:eastAsia="Calibri"/>
                <w:sz w:val="24"/>
                <w:szCs w:val="24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492A" w:rsidRDefault="00D3492A">
            <w:pPr>
              <w:rPr>
                <w:sz w:val="20"/>
              </w:rPr>
            </w:pPr>
          </w:p>
        </w:tc>
      </w:tr>
      <w:tr w:rsidR="00D3492A" w:rsidTr="00D349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492A" w:rsidRDefault="00D3492A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Ковалева Ксения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492A" w:rsidRDefault="00D3492A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492A" w:rsidRDefault="00D3492A">
            <w:pPr>
              <w:rPr>
                <w:sz w:val="20"/>
              </w:rPr>
            </w:pPr>
          </w:p>
        </w:tc>
      </w:tr>
      <w:tr w:rsidR="00D3492A" w:rsidTr="00D349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492A" w:rsidRDefault="00D3492A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Архиреев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492A" w:rsidRDefault="00D3492A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Менеджер коммерческой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492A" w:rsidRDefault="00D3492A">
            <w:pPr>
              <w:rPr>
                <w:sz w:val="20"/>
              </w:rPr>
            </w:pPr>
          </w:p>
        </w:tc>
      </w:tr>
      <w:tr w:rsidR="00D3492A" w:rsidTr="00D3492A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492A" w:rsidRDefault="00D3492A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492A" w:rsidRDefault="00D3492A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492A" w:rsidRDefault="00D3492A">
            <w:pPr>
              <w:rPr>
                <w:sz w:val="20"/>
              </w:rPr>
            </w:pPr>
          </w:p>
        </w:tc>
      </w:tr>
      <w:tr w:rsidR="00D3492A" w:rsidTr="00D3492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492A" w:rsidRDefault="00D3492A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D3492A" w:rsidTr="00D349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492A" w:rsidRDefault="00D3492A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Бузимова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Ольга Вячеславовна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492A" w:rsidRDefault="00D3492A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492A" w:rsidRDefault="00D3492A">
            <w:pPr>
              <w:rPr>
                <w:sz w:val="20"/>
              </w:rPr>
            </w:pPr>
          </w:p>
        </w:tc>
      </w:tr>
    </w:tbl>
    <w:p w:rsidR="00D3492A" w:rsidRDefault="00D3492A" w:rsidP="00D3492A"/>
    <w:p w:rsidR="00707C44" w:rsidRDefault="00D3492A"/>
    <w:sectPr w:rsidR="00707C44" w:rsidSect="00D3492A">
      <w:pgSz w:w="11906" w:h="16838"/>
      <w:pgMar w:top="1134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3492A"/>
    <w:rsid w:val="00082D70"/>
    <w:rsid w:val="004C13E8"/>
    <w:rsid w:val="006C3AB2"/>
    <w:rsid w:val="0084193F"/>
    <w:rsid w:val="0087425F"/>
    <w:rsid w:val="00A959A2"/>
    <w:rsid w:val="00D349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92A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D3492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D3492A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675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690</Words>
  <Characters>3938</Characters>
  <Application>Microsoft Office Word</Application>
  <DocSecurity>0</DocSecurity>
  <Lines>32</Lines>
  <Paragraphs>9</Paragraphs>
  <ScaleCrop>false</ScaleCrop>
  <Company/>
  <LinksUpToDate>false</LinksUpToDate>
  <CharactersWithSpaces>4619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2014-12-02T05:18:00Z</dcterms:created>
  <dcterms:modified xsi:type="dcterms:W3CDTF">2014-12-02T05:20:00Z</dcterms:modified>
</cp:coreProperties>
</file>