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B23" w:rsidRDefault="00125B23" w:rsidP="00125B23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125B23" w:rsidRDefault="00125B23" w:rsidP="00125B23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125B23" w:rsidRDefault="00125B23" w:rsidP="00125B23">
      <w:pPr>
        <w:keepNext/>
        <w:keepLines/>
        <w:ind w:right="141"/>
        <w:rPr>
          <w:b/>
          <w:sz w:val="24"/>
          <w:szCs w:val="24"/>
        </w:rPr>
      </w:pPr>
    </w:p>
    <w:p w:rsidR="00125B23" w:rsidRDefault="00125B23" w:rsidP="00125B23">
      <w:pPr>
        <w:pStyle w:val="2"/>
        <w:ind w:right="141"/>
        <w:rPr>
          <w:sz w:val="24"/>
          <w:szCs w:val="24"/>
        </w:rPr>
      </w:pPr>
    </w:p>
    <w:p w:rsidR="00125B23" w:rsidRDefault="00125B23" w:rsidP="00125B23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SR-2014/199 от 01.12.2014</w:t>
      </w:r>
    </w:p>
    <w:p w:rsidR="00125B23" w:rsidRDefault="00125B23" w:rsidP="00125B23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125B23" w:rsidRDefault="00125B23" w:rsidP="00125B2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заявок на отборочной стадии»</w:t>
      </w:r>
    </w:p>
    <w:p w:rsidR="00125B23" w:rsidRDefault="00125B23" w:rsidP="00125B23">
      <w:pPr>
        <w:ind w:right="141"/>
        <w:jc w:val="center"/>
        <w:rPr>
          <w:b/>
          <w:sz w:val="24"/>
          <w:szCs w:val="24"/>
        </w:rPr>
      </w:pPr>
    </w:p>
    <w:p w:rsidR="00125B23" w:rsidRDefault="00125B23" w:rsidP="00125B23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25B23" w:rsidRDefault="00125B23" w:rsidP="00125B23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125B23" w:rsidRDefault="00125B23" w:rsidP="00125B23">
      <w:pPr>
        <w:ind w:right="141"/>
        <w:rPr>
          <w:sz w:val="24"/>
          <w:szCs w:val="24"/>
        </w:rPr>
      </w:pPr>
    </w:p>
    <w:p w:rsidR="00125B23" w:rsidRDefault="00125B23" w:rsidP="00125B23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125B23" w:rsidRDefault="00125B23" w:rsidP="00125B23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125B23" w:rsidRDefault="00125B23" w:rsidP="00125B23">
      <w:pPr>
        <w:ind w:right="141"/>
        <w:rPr>
          <w:sz w:val="24"/>
          <w:szCs w:val="24"/>
        </w:rPr>
      </w:pPr>
    </w:p>
    <w:p w:rsidR="00125B23" w:rsidRDefault="00125B23" w:rsidP="00125B23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125B23" w:rsidRDefault="00125B23" w:rsidP="00125B23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125B23" w:rsidRDefault="00125B23" w:rsidP="00125B2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125B23" w:rsidRDefault="00125B23" w:rsidP="00125B2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Место, дата и время рассмотрения заявок на отборочной стадии по предмету запроса предложений:</w:t>
      </w:r>
    </w:p>
    <w:p w:rsidR="00125B23" w:rsidRDefault="00125B23" w:rsidP="00125B2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</w:p>
    <w:p w:rsidR="00125B23" w:rsidRDefault="00125B23" w:rsidP="00125B23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Дата и время:  01.12.2014  в «05»ч. «00»мин. (время московское).</w:t>
      </w:r>
    </w:p>
    <w:p w:rsidR="00125B23" w:rsidRDefault="00125B23" w:rsidP="00125B23">
      <w:pPr>
        <w:ind w:right="141"/>
        <w:rPr>
          <w:sz w:val="24"/>
          <w:szCs w:val="24"/>
        </w:rPr>
      </w:pPr>
    </w:p>
    <w:p w:rsidR="00125B23" w:rsidRDefault="00125B23" w:rsidP="00125B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SR-767 о проведении открытого запроса предложений 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141120/3052/132 дата </w:t>
      </w:r>
      <w:r>
        <w:rPr>
          <w:snapToGrid w:val="0"/>
          <w:sz w:val="24"/>
          <w:szCs w:val="24"/>
        </w:rPr>
        <w:t>20.11.2014</w:t>
      </w:r>
      <w:bookmarkStart w:id="0" w:name="GOVRU"/>
      <w:r>
        <w:rPr>
          <w:sz w:val="24"/>
          <w:szCs w:val="24"/>
        </w:rPr>
        <w:t xml:space="preserve">г., 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  дата </w:t>
      </w:r>
      <w:r>
        <w:rPr>
          <w:snapToGrid w:val="0"/>
          <w:sz w:val="24"/>
          <w:szCs w:val="24"/>
        </w:rPr>
        <w:t>20.11.2014</w:t>
      </w:r>
      <w:r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p w:rsidR="00125B23" w:rsidRDefault="00125B23" w:rsidP="00125B23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3163"/>
        <w:gridCol w:w="3739"/>
        <w:gridCol w:w="1292"/>
        <w:gridCol w:w="1239"/>
      </w:tblGrid>
      <w:tr w:rsidR="00125B23" w:rsidTr="00125B23">
        <w:trPr>
          <w:trHeight w:val="947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125B23" w:rsidRDefault="00125B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125B23" w:rsidTr="00125B23">
        <w:trPr>
          <w:trHeight w:val="947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Демонтаж резервуаров вертикальных </w:t>
            </w:r>
            <w:r>
              <w:rPr>
                <w:sz w:val="24"/>
                <w:szCs w:val="24"/>
                <w:lang w:val="en-US"/>
              </w:rPr>
              <w:t>V</w:t>
            </w:r>
            <w:r>
              <w:rPr>
                <w:sz w:val="24"/>
                <w:szCs w:val="24"/>
              </w:rPr>
              <w:t>=700м</w:t>
            </w:r>
            <w:r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</w:rPr>
              <w:t>, Разработка металлических конструкций, в соответствии с ЛСР № 1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техническим заданием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ЕДН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:rsidR="00125B23" w:rsidRDefault="00125B23" w:rsidP="00125B23">
      <w:pPr>
        <w:jc w:val="both"/>
        <w:rPr>
          <w:sz w:val="24"/>
          <w:szCs w:val="24"/>
        </w:rPr>
      </w:pPr>
    </w:p>
    <w:p w:rsidR="00125B23" w:rsidRDefault="00125B23" w:rsidP="00125B23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125B23" w:rsidTr="00125B23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4 685 168,76 руб. (Четыре миллиона шестьсот восемьдесят пять тысяч сто шестьдесят восемь рублей 76 копеек)</w:t>
            </w:r>
          </w:p>
        </w:tc>
      </w:tr>
      <w:tr w:rsidR="00125B23" w:rsidTr="00125B23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3 970 482,00 руб. (Три миллиона девятьсот семьдесят тысяч четыреста восемьдесят два рубля 00 копеек)</w:t>
            </w:r>
          </w:p>
        </w:tc>
      </w:tr>
      <w:tr w:rsidR="00125B23" w:rsidTr="00125B23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tabs>
                <w:tab w:val="left" w:pos="1134"/>
              </w:tabs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</w:t>
            </w:r>
            <w:r>
              <w:rPr>
                <w:sz w:val="24"/>
                <w:szCs w:val="24"/>
              </w:rPr>
              <w:lastRenderedPageBreak/>
              <w:t>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125B23" w:rsidRDefault="00125B23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125B23" w:rsidRDefault="00125B23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работ по Договору рассчитывается согласно  сметам в  ценах 2014 года, пересчитанным по среднему индексу, сформированному после проведения конкурсной процедуры, на весь период ремонта.</w:t>
            </w:r>
          </w:p>
          <w:p w:rsidR="00125B23" w:rsidRDefault="00125B2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125B23" w:rsidTr="00125B23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t xml:space="preserve">  ОАО «СХК»,  ТЭЦ</w:t>
            </w:r>
          </w:p>
        </w:tc>
      </w:tr>
      <w:tr w:rsidR="00125B23" w:rsidTr="00125B23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tabs>
                <w:tab w:val="num" w:pos="480"/>
                <w:tab w:val="left" w:pos="1134"/>
              </w:tabs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Начало работ:</w:t>
            </w:r>
            <w:r>
              <w:rPr>
                <w:rFonts w:eastAsia="Calibri"/>
                <w:sz w:val="24"/>
                <w:szCs w:val="24"/>
              </w:rPr>
              <w:t xml:space="preserve"> с момента заключения Договора.</w:t>
            </w:r>
          </w:p>
          <w:p w:rsidR="00125B23" w:rsidRDefault="00125B2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Окончание работ</w:t>
            </w:r>
            <w:r>
              <w:rPr>
                <w:rFonts w:eastAsia="Calibri"/>
                <w:sz w:val="24"/>
                <w:szCs w:val="24"/>
              </w:rPr>
              <w:t>: 30 декабря 2014г.</w:t>
            </w:r>
          </w:p>
        </w:tc>
      </w:tr>
      <w:tr w:rsidR="00125B23" w:rsidTr="00125B23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по истечении  60 календарных дней со дня подписания сторонами акта приемки выполненных работ, акта выполненных работ КС-2 и предоставления счета и счета-фактуры. Форма оплаты: безналичный расчет.</w:t>
            </w:r>
          </w:p>
        </w:tc>
      </w:tr>
      <w:tr w:rsidR="00125B23" w:rsidTr="00125B23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125B23" w:rsidRDefault="00125B23" w:rsidP="00125B23">
      <w:pPr>
        <w:jc w:val="both"/>
        <w:rPr>
          <w:snapToGrid w:val="0"/>
          <w:sz w:val="24"/>
          <w:szCs w:val="24"/>
        </w:rPr>
      </w:pPr>
    </w:p>
    <w:p w:rsidR="00125B23" w:rsidRDefault="00125B23" w:rsidP="00125B23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«01» декабря 2014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SR-2014/195 от 01.12.2014.</w:t>
      </w:r>
    </w:p>
    <w:p w:rsidR="00125B23" w:rsidRDefault="00125B23" w:rsidP="00125B23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</w:t>
      </w:r>
    </w:p>
    <w:p w:rsidR="00125B23" w:rsidRDefault="00125B23" w:rsidP="00125B23">
      <w:pPr>
        <w:ind w:right="141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p w:rsidR="00125B23" w:rsidRDefault="00125B23" w:rsidP="00125B23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6"/>
        <w:gridCol w:w="3306"/>
        <w:gridCol w:w="1383"/>
        <w:gridCol w:w="1736"/>
        <w:gridCol w:w="1518"/>
        <w:gridCol w:w="1649"/>
      </w:tblGrid>
      <w:tr w:rsidR="00125B23" w:rsidTr="00125B23"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№</w:t>
            </w:r>
          </w:p>
        </w:tc>
        <w:tc>
          <w:tcPr>
            <w:tcW w:w="11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Наименование участника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ИНН</w:t>
            </w:r>
          </w:p>
        </w:tc>
        <w:tc>
          <w:tcPr>
            <w:tcW w:w="1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Юридический адрес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Дата и время подачи предложения</w:t>
            </w:r>
          </w:p>
        </w:tc>
        <w:tc>
          <w:tcPr>
            <w:tcW w:w="1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125B23" w:rsidTr="00125B23"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B23" w:rsidRDefault="00125B23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1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7024002585</w:t>
            </w:r>
          </w:p>
        </w:tc>
        <w:tc>
          <w:tcPr>
            <w:tcW w:w="1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ind w:right="141"/>
              <w:jc w:val="both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 xml:space="preserve">636070, ТОМСКАЯ </w:t>
            </w:r>
            <w:proofErr w:type="gramStart"/>
            <w:r>
              <w:rPr>
                <w:snapToGrid w:val="0"/>
                <w:sz w:val="22"/>
              </w:rPr>
              <w:t>ОБЛ</w:t>
            </w:r>
            <w:proofErr w:type="gramEnd"/>
            <w:r>
              <w:rPr>
                <w:snapToGrid w:val="0"/>
                <w:sz w:val="22"/>
              </w:rPr>
              <w:t>, СЕВЕРСК Г, АВТОДОРОГА УЛ, 2/4, 7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24.11.2014 12:52:54</w:t>
            </w:r>
          </w:p>
        </w:tc>
        <w:tc>
          <w:tcPr>
            <w:tcW w:w="1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4.685.168,76 RUB С НДС</w:t>
            </w:r>
          </w:p>
        </w:tc>
      </w:tr>
    </w:tbl>
    <w:p w:rsidR="00125B23" w:rsidRDefault="00125B23" w:rsidP="00125B23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125B23" w:rsidRDefault="00125B23" w:rsidP="00125B23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lastRenderedPageBreak/>
        <w:t>Комиссия решила:</w:t>
      </w:r>
    </w:p>
    <w:p w:rsidR="00125B23" w:rsidRDefault="00125B23" w:rsidP="00125B23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</w:p>
    <w:p w:rsidR="00125B23" w:rsidRDefault="00125B23" w:rsidP="00125B2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9"/>
        <w:gridCol w:w="5069"/>
      </w:tblGrid>
      <w:tr w:rsidR="00125B23" w:rsidTr="00125B2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125B23" w:rsidTr="00125B2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5B23" w:rsidRDefault="00125B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125B23" w:rsidRDefault="00125B23" w:rsidP="00125B23">
      <w:pPr>
        <w:jc w:val="both"/>
        <w:rPr>
          <w:b/>
          <w:sz w:val="24"/>
          <w:szCs w:val="24"/>
        </w:rPr>
      </w:pPr>
    </w:p>
    <w:p w:rsidR="00125B23" w:rsidRDefault="00125B23" w:rsidP="00125B23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</w:p>
    <w:p w:rsidR="00125B23" w:rsidRDefault="00125B23" w:rsidP="00125B23">
      <w:pPr>
        <w:suppressAutoHyphens/>
        <w:ind w:right="141"/>
        <w:jc w:val="both"/>
        <w:rPr>
          <w:sz w:val="24"/>
          <w:szCs w:val="24"/>
        </w:rPr>
      </w:pPr>
    </w:p>
    <w:p w:rsidR="00125B23" w:rsidRDefault="00125B23" w:rsidP="00125B2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открытый запрос предложений несостоявшимся.</w:t>
      </w:r>
    </w:p>
    <w:p w:rsidR="00125B23" w:rsidRDefault="00125B23" w:rsidP="00125B2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Открытое акционерное общество ‘‘</w:t>
      </w:r>
      <w:proofErr w:type="spellStart"/>
      <w:r>
        <w:rPr>
          <w:sz w:val="24"/>
          <w:szCs w:val="24"/>
        </w:rPr>
        <w:t>Спецтеплохиммонтаж</w:t>
      </w:r>
      <w:proofErr w:type="spellEnd"/>
      <w:r>
        <w:rPr>
          <w:sz w:val="24"/>
          <w:szCs w:val="24"/>
        </w:rPr>
        <w:t>’’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125B23" w:rsidRDefault="00125B23" w:rsidP="00125B2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сайте: </w:t>
      </w:r>
      <w:hyperlink r:id="rId6" w:history="1">
        <w:r>
          <w:rPr>
            <w:rStyle w:val="a3"/>
            <w:rFonts w:eastAsia="Arial Unicode MS"/>
            <w:sz w:val="24"/>
            <w:lang w:val="en-US"/>
          </w:rPr>
          <w:t>http</w:t>
        </w:r>
        <w:r>
          <w:rPr>
            <w:rStyle w:val="a3"/>
            <w:rFonts w:eastAsia="Arial Unicode MS"/>
            <w:sz w:val="24"/>
          </w:rPr>
          <w:t>://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>
        <w:t xml:space="preserve"> </w:t>
      </w:r>
      <w:r>
        <w:rPr>
          <w:sz w:val="22"/>
          <w:szCs w:val="22"/>
          <w:u w:val="single"/>
        </w:rPr>
        <w:t xml:space="preserve">,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</w:p>
    <w:p w:rsidR="00125B23" w:rsidRDefault="00125B23" w:rsidP="00125B23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125B23" w:rsidTr="0012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125B23" w:rsidTr="00125B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125B23" w:rsidTr="0012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sz w:val="20"/>
              </w:rPr>
            </w:pPr>
          </w:p>
        </w:tc>
      </w:tr>
      <w:tr w:rsidR="00125B23" w:rsidTr="00125B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125B23" w:rsidTr="0012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sz w:val="20"/>
              </w:rPr>
            </w:pPr>
          </w:p>
        </w:tc>
      </w:tr>
      <w:tr w:rsidR="00125B23" w:rsidTr="00125B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125B23" w:rsidTr="0012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sz w:val="20"/>
              </w:rPr>
            </w:pPr>
          </w:p>
        </w:tc>
      </w:tr>
      <w:tr w:rsidR="00125B23" w:rsidTr="0012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sz w:val="20"/>
              </w:rPr>
            </w:pPr>
          </w:p>
        </w:tc>
      </w:tr>
      <w:tr w:rsidR="00125B23" w:rsidTr="0012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sz w:val="20"/>
              </w:rPr>
            </w:pPr>
          </w:p>
        </w:tc>
      </w:tr>
      <w:tr w:rsidR="00125B23" w:rsidTr="00125B23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sz w:val="20"/>
              </w:rPr>
            </w:pPr>
          </w:p>
        </w:tc>
      </w:tr>
      <w:tr w:rsidR="00125B23" w:rsidTr="00125B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125B23" w:rsidTr="00125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B23" w:rsidRDefault="00125B23">
            <w:pPr>
              <w:rPr>
                <w:sz w:val="20"/>
              </w:rPr>
            </w:pPr>
          </w:p>
        </w:tc>
      </w:tr>
    </w:tbl>
    <w:p w:rsidR="00125B23" w:rsidRDefault="00125B23" w:rsidP="00125B23"/>
    <w:p w:rsidR="00707C44" w:rsidRDefault="00125B23"/>
    <w:sectPr w:rsidR="00707C44" w:rsidSect="00125B2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25B23"/>
    <w:rsid w:val="00082D70"/>
    <w:rsid w:val="00125B23"/>
    <w:rsid w:val="004C13E8"/>
    <w:rsid w:val="006C3AB2"/>
    <w:rsid w:val="007B615F"/>
    <w:rsid w:val="0087425F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23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25B23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125B23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3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854</Words>
  <Characters>4870</Characters>
  <Application>Microsoft Office Word</Application>
  <DocSecurity>0</DocSecurity>
  <Lines>40</Lines>
  <Paragraphs>11</Paragraphs>
  <ScaleCrop>false</ScaleCrop>
  <Company/>
  <LinksUpToDate>false</LinksUpToDate>
  <CharactersWithSpaces>5713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2014-12-02T05:30:00Z</dcterms:created>
  <dcterms:modified xsi:type="dcterms:W3CDTF">2014-12-02T05:32:00Z</dcterms:modified>
</cp:coreProperties>
</file>