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558" w:rsidRDefault="00A44558" w:rsidP="00A44558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44558" w:rsidRDefault="00A44558" w:rsidP="00A44558">
      <w:pPr>
        <w:jc w:val="center"/>
        <w:rPr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A44558" w:rsidRDefault="00A44558" w:rsidP="00A44558">
      <w:pPr>
        <w:pStyle w:val="2"/>
        <w:ind w:right="141"/>
        <w:rPr>
          <w:sz w:val="24"/>
          <w:szCs w:val="24"/>
        </w:rPr>
      </w:pPr>
    </w:p>
    <w:p w:rsidR="00A44558" w:rsidRDefault="00A44558" w:rsidP="00A44558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SR-2014/195 от 01.12.2014</w:t>
      </w:r>
    </w:p>
    <w:p w:rsidR="00A44558" w:rsidRDefault="00A44558" w:rsidP="00A44558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A44558" w:rsidRDefault="00A44558" w:rsidP="00A44558">
      <w:pPr>
        <w:jc w:val="both"/>
        <w:rPr>
          <w:b/>
          <w:sz w:val="24"/>
          <w:szCs w:val="24"/>
        </w:rPr>
      </w:pPr>
    </w:p>
    <w:p w:rsidR="00A44558" w:rsidRDefault="00A44558" w:rsidP="00A4455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44558" w:rsidRDefault="00A44558" w:rsidP="00A44558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A44558" w:rsidRDefault="00A44558" w:rsidP="00A44558">
      <w:pPr>
        <w:jc w:val="both"/>
        <w:rPr>
          <w:sz w:val="24"/>
          <w:szCs w:val="24"/>
        </w:rPr>
      </w:pPr>
    </w:p>
    <w:p w:rsidR="00A44558" w:rsidRDefault="00A44558" w:rsidP="00A44558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A44558" w:rsidRDefault="00A44558" w:rsidP="00A44558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A44558" w:rsidRDefault="00A44558" w:rsidP="00A44558">
      <w:pPr>
        <w:jc w:val="both"/>
        <w:rPr>
          <w:sz w:val="24"/>
          <w:szCs w:val="24"/>
        </w:rPr>
      </w:pPr>
    </w:p>
    <w:p w:rsidR="00A44558" w:rsidRDefault="00A44558" w:rsidP="00A44558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«01» декабря 2014. в 05:00:00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  <w:r>
        <w:rPr>
          <w:sz w:val="24"/>
          <w:szCs w:val="24"/>
        </w:rPr>
        <w:br/>
        <w:t xml:space="preserve">                 </w:t>
      </w:r>
    </w:p>
    <w:p w:rsidR="00A44558" w:rsidRDefault="00A44558" w:rsidP="00A44558">
      <w:pPr>
        <w:jc w:val="both"/>
        <w:rPr>
          <w:sz w:val="24"/>
          <w:szCs w:val="24"/>
        </w:rPr>
      </w:pPr>
    </w:p>
    <w:p w:rsidR="00A44558" w:rsidRDefault="00A44558" w:rsidP="00A445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SR-767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44558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141120/3052/132 дата</w:t>
      </w:r>
      <w:r>
        <w:rPr>
          <w:snapToGrid w:val="0"/>
          <w:sz w:val="24"/>
          <w:szCs w:val="24"/>
        </w:rPr>
        <w:t xml:space="preserve"> 20.11.2014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A44558" w:rsidTr="00A44558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A44558" w:rsidTr="00A44558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Демонтаж резервуаров вертикальных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=700м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, Разработка металлических конструкций, в соответствии с ЛСР № 1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A44558" w:rsidRDefault="00A44558" w:rsidP="00A44558">
      <w:pPr>
        <w:jc w:val="both"/>
        <w:rPr>
          <w:sz w:val="24"/>
          <w:szCs w:val="24"/>
        </w:rPr>
      </w:pPr>
    </w:p>
    <w:p w:rsidR="00A44558" w:rsidRDefault="00A44558" w:rsidP="00A44558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4 685 168,76 руб. (Четыре миллиона шестьсот восемьдесят пять тысяч сто шестьдесят восемь рублей 76 копеек)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3 970 482,00 руб. (Три миллиона девятьсот семьдесят тысяч четыреста восемьдесят два рубля 00 копеек)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A44558" w:rsidRDefault="00A4455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A44558" w:rsidRDefault="00A4455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работ по Договору рассчитывается согласно  сметам в  ценах 2014 года, пересчитанным по среднему индексу, сформированному </w:t>
            </w:r>
            <w:r>
              <w:rPr>
                <w:sz w:val="24"/>
                <w:szCs w:val="24"/>
              </w:rPr>
              <w:lastRenderedPageBreak/>
              <w:t>после проведения конкурсной процедуры, на весь период ремонта.</w:t>
            </w:r>
          </w:p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A44558" w:rsidTr="00A44558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A44558" w:rsidRDefault="00A44558" w:rsidP="00A44558">
      <w:pPr>
        <w:rPr>
          <w:b/>
          <w:sz w:val="24"/>
          <w:szCs w:val="24"/>
        </w:rPr>
      </w:pPr>
    </w:p>
    <w:p w:rsidR="00A44558" w:rsidRDefault="00A44558" w:rsidP="00A44558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A44558" w:rsidRDefault="00A44558" w:rsidP="00A44558">
      <w:pPr>
        <w:jc w:val="both"/>
        <w:rPr>
          <w:snapToGrid w:val="0"/>
          <w:sz w:val="24"/>
          <w:szCs w:val="24"/>
        </w:rPr>
      </w:pPr>
    </w:p>
    <w:p w:rsidR="00A44558" w:rsidRDefault="00A44558" w:rsidP="00A44558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A44558" w:rsidRDefault="00A44558" w:rsidP="00A44558">
      <w:pPr>
        <w:rPr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A44558" w:rsidRDefault="00A44558" w:rsidP="00A44558">
      <w:pPr>
        <w:rPr>
          <w:snapToGrid w:val="0"/>
          <w:sz w:val="24"/>
          <w:szCs w:val="24"/>
        </w:rPr>
      </w:pPr>
    </w:p>
    <w:p w:rsidR="00A44558" w:rsidRDefault="00A44558" w:rsidP="00A445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A44558" w:rsidRDefault="00A44558" w:rsidP="00A44558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5"/>
        <w:gridCol w:w="1216"/>
        <w:gridCol w:w="1328"/>
        <w:gridCol w:w="2095"/>
        <w:gridCol w:w="2424"/>
      </w:tblGrid>
      <w:tr w:rsidR="00A44558" w:rsidTr="00A44558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44558" w:rsidTr="00A44558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24.11.2014 12:52:54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636070,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558" w:rsidRDefault="00A44558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4.685.168,76 RUB С НДС</w:t>
            </w:r>
          </w:p>
        </w:tc>
      </w:tr>
    </w:tbl>
    <w:p w:rsidR="00A44558" w:rsidRDefault="00A44558" w:rsidP="00A44558">
      <w:pPr>
        <w:jc w:val="both"/>
        <w:rPr>
          <w:b/>
          <w:sz w:val="24"/>
          <w:szCs w:val="24"/>
        </w:rPr>
      </w:pPr>
    </w:p>
    <w:p w:rsidR="00A44558" w:rsidRDefault="00A44558" w:rsidP="00A44558">
      <w:pPr>
        <w:shd w:val="clear" w:color="auto" w:fill="FFFFFF"/>
        <w:rPr>
          <w:b/>
          <w:sz w:val="24"/>
          <w:szCs w:val="24"/>
        </w:rPr>
      </w:pPr>
      <w:bookmarkStart w:id="0" w:name="REQ_1_ITOG"/>
    </w:p>
    <w:bookmarkEnd w:id="0"/>
    <w:p w:rsidR="00A44558" w:rsidRDefault="00A44558" w:rsidP="00A4455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A44558" w:rsidRDefault="00A44558" w:rsidP="00A44558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A44558" w:rsidRDefault="00A44558" w:rsidP="00A44558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lastRenderedPageBreak/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A44558" w:rsidRDefault="00A44558" w:rsidP="00A44558">
      <w:pPr>
        <w:ind w:left="720"/>
        <w:rPr>
          <w:sz w:val="22"/>
          <w:szCs w:val="24"/>
        </w:rPr>
      </w:pPr>
    </w:p>
    <w:p w:rsidR="00A44558" w:rsidRDefault="00A44558" w:rsidP="00A44558">
      <w:p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A44558" w:rsidRDefault="00A44558" w:rsidP="00A44558">
      <w:pPr>
        <w:shd w:val="clear" w:color="auto" w:fill="FFFFFF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44558" w:rsidTr="00A44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44558" w:rsidTr="00A44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44558" w:rsidTr="00A445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558" w:rsidRDefault="00A44558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A44558" w:rsidRDefault="00A44558" w:rsidP="00A44558">
      <w:pPr>
        <w:pStyle w:val="a4"/>
        <w:shd w:val="clear" w:color="auto" w:fill="FFFFFF"/>
        <w:spacing w:before="0" w:after="0"/>
        <w:rPr>
          <w:szCs w:val="24"/>
        </w:rPr>
      </w:pPr>
    </w:p>
    <w:p w:rsidR="00707C44" w:rsidRDefault="00A44558"/>
    <w:sectPr w:rsidR="00707C44" w:rsidSect="00A4455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3746"/>
    <w:multiLevelType w:val="hybridMultilevel"/>
    <w:tmpl w:val="B1E66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4558"/>
    <w:rsid w:val="00082D70"/>
    <w:rsid w:val="004C13E8"/>
    <w:rsid w:val="006C3AB2"/>
    <w:rsid w:val="007C154C"/>
    <w:rsid w:val="0087425F"/>
    <w:rsid w:val="00A44558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55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4455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4558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rsid w:val="00A44558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2014-12-01T05:32:00Z</dcterms:created>
  <dcterms:modified xsi:type="dcterms:W3CDTF">2014-12-01T05:33:00Z</dcterms:modified>
</cp:coreProperties>
</file>