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7DD7" w:rsidRDefault="00765C09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№1067 Р</w:t>
      </w:r>
      <w:proofErr w:type="gramStart"/>
      <w:r>
        <w:rPr>
          <w:rFonts w:ascii="Times New Roman" w:hAnsi="Times New Roman"/>
          <w:b/>
          <w:bCs/>
          <w:sz w:val="28"/>
        </w:rPr>
        <w:t>4</w:t>
      </w:r>
      <w:proofErr w:type="gramEnd"/>
      <w:r>
        <w:rPr>
          <w:rFonts w:ascii="Times New Roman" w:hAnsi="Times New Roman"/>
          <w:b/>
          <w:bCs/>
          <w:sz w:val="28"/>
        </w:rPr>
        <w:t xml:space="preserve">/П-14-3 </w:t>
      </w:r>
    </w:p>
    <w:p w:rsidR="00FA7DD7" w:rsidRDefault="00765C09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№1067 Р4/П-14 Поставка вентиляторов маслосистемы для сооружения энергоблока №4 Ростовской АЭС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131"/>
        <w:gridCol w:w="5120"/>
      </w:tblGrid>
      <w:tr w:rsidR="00FA7DD7" w:rsidTr="00C72156">
        <w:tc>
          <w:tcPr>
            <w:tcW w:w="5131" w:type="dxa"/>
            <w:hideMark/>
          </w:tcPr>
          <w:p w:rsidR="00C72156" w:rsidRDefault="00C72156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eastAsia="en-US"/>
              </w:rPr>
            </w:pPr>
          </w:p>
          <w:p w:rsidR="00FA7DD7" w:rsidRDefault="00765C09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120" w:type="dxa"/>
            <w:hideMark/>
          </w:tcPr>
          <w:p w:rsidR="00991C35" w:rsidRDefault="00991C35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</w:p>
          <w:p w:rsidR="00FA7DD7" w:rsidRDefault="00765C09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«16» декабря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FA7DD7" w:rsidRDefault="00FA7DD7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B22187" w:rsidRDefault="00B22187" w:rsidP="00B22187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654576">
        <w:rPr>
          <w:rFonts w:ascii="Times New Roman" w:hAnsi="Times New Roman"/>
          <w:sz w:val="28"/>
          <w:szCs w:val="28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5457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54576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654576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654576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65457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54576"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 а так же с использованием функционала ЭТП</w:t>
      </w:r>
      <w:r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694E6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694E6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694E66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B22187" w:rsidRDefault="00B22187" w:rsidP="00B22187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B22187" w:rsidRDefault="00B22187" w:rsidP="00B22187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B22187" w:rsidRPr="00694E66" w:rsidRDefault="00B22187" w:rsidP="00B22187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акционерное общество НИЖЕГОРОДСКАЯ ИНЖИНИРИНГОВАЯ КОМПАНИЯ «АТОМЭНЕРГОПРОЕКТ»</w:t>
      </w:r>
    </w:p>
    <w:p w:rsidR="00B22187" w:rsidRPr="00694E66" w:rsidRDefault="00B22187" w:rsidP="00B22187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694E66">
        <w:rPr>
          <w:rFonts w:ascii="Times New Roman" w:hAnsi="Times New Roman"/>
          <w:sz w:val="28"/>
          <w:szCs w:val="28"/>
        </w:rPr>
        <w:t xml:space="preserve"> </w:t>
      </w:r>
      <w:r w:rsidRPr="00694E66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694E66">
        <w:rPr>
          <w:rFonts w:ascii="Times New Roman" w:hAnsi="Times New Roman"/>
          <w:sz w:val="28"/>
          <w:szCs w:val="28"/>
        </w:rPr>
        <w:t>: право заключения договора на поставку по лоту №1067 Р</w:t>
      </w:r>
      <w:proofErr w:type="gramStart"/>
      <w:r w:rsidRPr="00694E66">
        <w:rPr>
          <w:rFonts w:ascii="Times New Roman" w:hAnsi="Times New Roman"/>
          <w:sz w:val="28"/>
          <w:szCs w:val="28"/>
        </w:rPr>
        <w:t>4</w:t>
      </w:r>
      <w:proofErr w:type="gramEnd"/>
      <w:r w:rsidRPr="00694E66">
        <w:rPr>
          <w:rFonts w:ascii="Times New Roman" w:hAnsi="Times New Roman"/>
          <w:sz w:val="28"/>
          <w:szCs w:val="28"/>
        </w:rPr>
        <w:t>/П-14 Поставка вентиляторов маслосистемы для сооружения энергоблока №4 Ростовской АЭС</w:t>
      </w:r>
    </w:p>
    <w:p w:rsidR="00B22187" w:rsidRPr="00694E66" w:rsidRDefault="00B22187" w:rsidP="00B22187">
      <w:pPr>
        <w:rPr>
          <w:rFonts w:ascii="Times New Roman" w:hAnsi="Times New Roman"/>
          <w:sz w:val="28"/>
          <w:szCs w:val="28"/>
        </w:rPr>
      </w:pPr>
    </w:p>
    <w:p w:rsidR="00B22187" w:rsidRPr="00694E66" w:rsidRDefault="00B22187" w:rsidP="00B22187">
      <w:pPr>
        <w:rPr>
          <w:rFonts w:ascii="Times New Roman" w:hAnsi="Times New Roman"/>
          <w:sz w:val="28"/>
          <w:szCs w:val="28"/>
        </w:rPr>
      </w:pPr>
      <w:r w:rsidRPr="00694E66">
        <w:rPr>
          <w:rFonts w:ascii="Times New Roman" w:hAnsi="Times New Roman"/>
          <w:sz w:val="28"/>
          <w:szCs w:val="28"/>
        </w:rPr>
        <w:t xml:space="preserve">Начальная (максимальная) цена договора: 737 099 (Семьсот тридцать семь тысяч девяносто девять) рублей 19 копеек, включая НДС. </w:t>
      </w:r>
    </w:p>
    <w:p w:rsidR="00B22187" w:rsidRPr="00694E66" w:rsidRDefault="00B22187" w:rsidP="00B22187">
      <w:pPr>
        <w:rPr>
          <w:rFonts w:ascii="Times New Roman" w:hAnsi="Times New Roman"/>
          <w:sz w:val="28"/>
          <w:szCs w:val="28"/>
        </w:rPr>
      </w:pPr>
    </w:p>
    <w:p w:rsidR="00B22187" w:rsidRDefault="00B22187" w:rsidP="00B22187">
      <w:pPr>
        <w:tabs>
          <w:tab w:val="left" w:pos="252"/>
        </w:tabs>
        <w:spacing w:line="20" w:lineRule="atLeast"/>
        <w:rPr>
          <w:rFonts w:ascii="Times New Roman" w:hAnsi="Times New Roman"/>
          <w:sz w:val="28"/>
          <w:szCs w:val="28"/>
        </w:rPr>
      </w:pPr>
      <w:r w:rsidRPr="005044C9">
        <w:rPr>
          <w:rFonts w:ascii="Times New Roman" w:hAnsi="Times New Roman"/>
          <w:sz w:val="28"/>
          <w:szCs w:val="28"/>
        </w:rPr>
        <w:t xml:space="preserve">Срок и объем </w:t>
      </w:r>
      <w:r>
        <w:rPr>
          <w:rFonts w:ascii="Times New Roman" w:hAnsi="Times New Roman"/>
          <w:sz w:val="28"/>
          <w:szCs w:val="28"/>
        </w:rPr>
        <w:t>поставки</w:t>
      </w:r>
      <w:r w:rsidRPr="005044C9">
        <w:rPr>
          <w:rFonts w:ascii="Times New Roman" w:hAnsi="Times New Roman"/>
          <w:sz w:val="28"/>
          <w:szCs w:val="28"/>
        </w:rPr>
        <w:t>: в соответствии со спецификацией, приведенной в закупочной документации.</w:t>
      </w:r>
    </w:p>
    <w:p w:rsidR="00B22187" w:rsidRPr="00694E66" w:rsidRDefault="00B22187" w:rsidP="00B22187">
      <w:pPr>
        <w:tabs>
          <w:tab w:val="left" w:pos="252"/>
        </w:tabs>
        <w:spacing w:line="20" w:lineRule="atLeast"/>
        <w:rPr>
          <w:rFonts w:ascii="Times New Roman" w:hAnsi="Times New Roman"/>
          <w:sz w:val="28"/>
          <w:szCs w:val="28"/>
        </w:rPr>
      </w:pPr>
    </w:p>
    <w:p w:rsidR="00B22187" w:rsidRDefault="00B22187" w:rsidP="00B22187">
      <w:pPr>
        <w:rPr>
          <w:rFonts w:ascii="Calibri" w:hAnsi="Calibri" w:cs="Calibri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Извещение</w:t>
      </w:r>
      <w:r w:rsidRPr="00694E6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694E6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694E66">
        <w:rPr>
          <w:rFonts w:ascii="Times New Roman" w:hAnsi="Times New Roman"/>
          <w:sz w:val="28"/>
          <w:szCs w:val="28"/>
        </w:rPr>
        <w:t xml:space="preserve"> </w:t>
      </w:r>
      <w:r w:rsidRPr="00694E6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694E6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694E6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694E6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694E66"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документация</w:t>
      </w:r>
      <w:r w:rsidRPr="00694E6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</w:t>
      </w:r>
      <w:r w:rsidRPr="00694E6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проведению</w:t>
      </w:r>
      <w:r w:rsidRPr="00694E6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ы «20» ноября 2014 года в информационно</w:t>
      </w:r>
      <w:r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№31401717050,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10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>
        <w:rPr>
          <w:rFonts w:ascii="Times New Roman" w:hAnsi="Times New Roman"/>
          <w:sz w:val="28"/>
          <w:szCs w:val="28"/>
        </w:rPr>
        <w:t>, закупка №141120/0536/1117, на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694E6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694E6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694E66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>», закупка №R025719.</w:t>
      </w:r>
    </w:p>
    <w:p w:rsidR="00FA7DD7" w:rsidRDefault="00FA7DD7">
      <w:pPr>
        <w:pStyle w:val="310"/>
        <w:ind w:firstLine="0"/>
        <w:rPr>
          <w:b w:val="0"/>
          <w:bCs w:val="0"/>
          <w:sz w:val="28"/>
          <w:szCs w:val="24"/>
        </w:rPr>
      </w:pPr>
    </w:p>
    <w:p w:rsidR="00FA7DD7" w:rsidRDefault="00765C09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«16»</w:t>
      </w:r>
      <w:r w:rsidR="00B22187">
        <w:rPr>
          <w:b w:val="0"/>
          <w:bCs w:val="0"/>
          <w:sz w:val="28"/>
          <w:szCs w:val="24"/>
        </w:rPr>
        <w:t> </w:t>
      </w:r>
      <w:r>
        <w:rPr>
          <w:b w:val="0"/>
          <w:bCs w:val="0"/>
          <w:sz w:val="28"/>
          <w:szCs w:val="24"/>
        </w:rPr>
        <w:t xml:space="preserve">декабря 2014 года, по адресу: </w:t>
      </w:r>
      <w:r>
        <w:rPr>
          <w:b w:val="0"/>
          <w:bCs w:val="0"/>
          <w:color w:val="000000"/>
          <w:sz w:val="28"/>
          <w:szCs w:val="24"/>
        </w:rPr>
        <w:t>603006, г.Н.Новгород, пл. Свободы, д.3.</w:t>
      </w:r>
    </w:p>
    <w:p w:rsidR="00FA7DD7" w:rsidRDefault="00765C09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245"/>
      </w:tblGrid>
      <w:tr w:rsidR="00B22187" w:rsidRPr="00896CE9" w:rsidTr="00D32FC1">
        <w:trPr>
          <w:trHeight w:val="173"/>
        </w:trPr>
        <w:tc>
          <w:tcPr>
            <w:tcW w:w="2835" w:type="dxa"/>
            <w:vAlign w:val="center"/>
          </w:tcPr>
          <w:p w:rsidR="00B22187" w:rsidRPr="00896CE9" w:rsidRDefault="00B22187" w:rsidP="00D32FC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896CE9">
              <w:rPr>
                <w:rFonts w:ascii="Times New Roman" w:hAnsi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7245" w:type="dxa"/>
            <w:vAlign w:val="center"/>
          </w:tcPr>
          <w:p w:rsidR="00B22187" w:rsidRPr="00896CE9" w:rsidRDefault="00B22187" w:rsidP="00D32FC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896CE9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Должность</w:t>
            </w:r>
          </w:p>
        </w:tc>
      </w:tr>
      <w:tr w:rsidR="00B22187" w:rsidRPr="00896CE9" w:rsidTr="00D32FC1">
        <w:trPr>
          <w:trHeight w:val="299"/>
        </w:trPr>
        <w:tc>
          <w:tcPr>
            <w:tcW w:w="10080" w:type="dxa"/>
            <w:gridSpan w:val="2"/>
            <w:vAlign w:val="center"/>
          </w:tcPr>
          <w:p w:rsidR="00B22187" w:rsidRPr="00896CE9" w:rsidRDefault="00B22187" w:rsidP="00D32FC1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7"/>
                <w:szCs w:val="27"/>
              </w:rPr>
            </w:pPr>
            <w:r w:rsidRPr="00896CE9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Председатель закупочной комиссии:</w:t>
            </w:r>
          </w:p>
        </w:tc>
      </w:tr>
      <w:tr w:rsidR="00B22187" w:rsidRPr="00896CE9" w:rsidTr="00D32FC1">
        <w:trPr>
          <w:trHeight w:val="515"/>
        </w:trPr>
        <w:tc>
          <w:tcPr>
            <w:tcW w:w="2835" w:type="dxa"/>
            <w:vAlign w:val="center"/>
          </w:tcPr>
          <w:p w:rsidR="00B22187" w:rsidRPr="00896CE9" w:rsidRDefault="00B22187" w:rsidP="00D32FC1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smartTag w:uri="urn:schemas-microsoft-com:office:smarttags" w:element="PersonName">
              <w:r w:rsidRPr="00896CE9">
                <w:rPr>
                  <w:rFonts w:ascii="Times New Roman" w:hAnsi="Times New Roman"/>
                  <w:sz w:val="27"/>
                  <w:szCs w:val="27"/>
                </w:rPr>
                <w:t>Кулаковский Сергей Васильевич</w:t>
              </w:r>
            </w:smartTag>
          </w:p>
        </w:tc>
        <w:tc>
          <w:tcPr>
            <w:tcW w:w="7245" w:type="dxa"/>
            <w:vAlign w:val="center"/>
          </w:tcPr>
          <w:p w:rsidR="00B22187" w:rsidRPr="00896CE9" w:rsidRDefault="00B22187" w:rsidP="00D32FC1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896CE9">
              <w:rPr>
                <w:rFonts w:ascii="Times New Roman" w:hAnsi="Times New Roman"/>
                <w:sz w:val="27"/>
                <w:szCs w:val="27"/>
              </w:rPr>
              <w:t>Начальник управления планирования закупок АО «НИАЭП»</w:t>
            </w:r>
          </w:p>
        </w:tc>
      </w:tr>
      <w:tr w:rsidR="00B22187" w:rsidRPr="00896CE9" w:rsidTr="00D32FC1">
        <w:trPr>
          <w:trHeight w:val="289"/>
        </w:trPr>
        <w:tc>
          <w:tcPr>
            <w:tcW w:w="10080" w:type="dxa"/>
            <w:gridSpan w:val="2"/>
            <w:vAlign w:val="center"/>
          </w:tcPr>
          <w:p w:rsidR="00B22187" w:rsidRPr="00896CE9" w:rsidRDefault="00B22187" w:rsidP="00D32FC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896CE9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lastRenderedPageBreak/>
              <w:t>Члены закупочной комиссии с правом «вето»:</w:t>
            </w:r>
          </w:p>
        </w:tc>
      </w:tr>
      <w:tr w:rsidR="00B22187" w:rsidRPr="00896CE9" w:rsidTr="00D32FC1">
        <w:trPr>
          <w:trHeight w:val="420"/>
        </w:trPr>
        <w:tc>
          <w:tcPr>
            <w:tcW w:w="2835" w:type="dxa"/>
            <w:vAlign w:val="center"/>
          </w:tcPr>
          <w:p w:rsidR="00B22187" w:rsidRPr="00896CE9" w:rsidRDefault="00B22187" w:rsidP="00D32FC1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smartTag w:uri="urn:schemas-microsoft-com:office:smarttags" w:element="PersonName">
              <w:r w:rsidRPr="00896CE9">
                <w:rPr>
                  <w:rFonts w:ascii="Times New Roman" w:hAnsi="Times New Roman"/>
                  <w:color w:val="000000"/>
                  <w:sz w:val="27"/>
                  <w:szCs w:val="27"/>
                </w:rPr>
                <w:t>Карасев Александр Тимофеевич</w:t>
              </w:r>
            </w:smartTag>
          </w:p>
        </w:tc>
        <w:tc>
          <w:tcPr>
            <w:tcW w:w="7245" w:type="dxa"/>
            <w:vAlign w:val="center"/>
          </w:tcPr>
          <w:p w:rsidR="00B22187" w:rsidRPr="00896CE9" w:rsidRDefault="00B22187" w:rsidP="00D32FC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>Главный специалист отдела физической защиты и безопасности финансово-экономической деятельности АО «НИАЭП»</w:t>
            </w:r>
          </w:p>
        </w:tc>
      </w:tr>
      <w:tr w:rsidR="00B22187" w:rsidRPr="00896CE9" w:rsidTr="00D32FC1">
        <w:trPr>
          <w:trHeight w:val="265"/>
        </w:trPr>
        <w:tc>
          <w:tcPr>
            <w:tcW w:w="10080" w:type="dxa"/>
            <w:gridSpan w:val="2"/>
            <w:vAlign w:val="center"/>
          </w:tcPr>
          <w:p w:rsidR="00B22187" w:rsidRPr="00896CE9" w:rsidRDefault="00B22187" w:rsidP="00D32FC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896CE9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комиссии:</w:t>
            </w:r>
          </w:p>
        </w:tc>
      </w:tr>
      <w:tr w:rsidR="00B22187" w:rsidRPr="00896CE9" w:rsidTr="00D32FC1">
        <w:trPr>
          <w:trHeight w:val="420"/>
        </w:trPr>
        <w:tc>
          <w:tcPr>
            <w:tcW w:w="2835" w:type="dxa"/>
            <w:vAlign w:val="center"/>
          </w:tcPr>
          <w:p w:rsidR="00B22187" w:rsidRPr="00896CE9" w:rsidRDefault="00B22187" w:rsidP="00D32FC1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>Мильниченко</w:t>
            </w:r>
            <w:proofErr w:type="spellEnd"/>
            <w:r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Дмитрий Николаевич</w:t>
            </w:r>
          </w:p>
        </w:tc>
        <w:tc>
          <w:tcPr>
            <w:tcW w:w="7245" w:type="dxa"/>
            <w:vAlign w:val="center"/>
          </w:tcPr>
          <w:p w:rsidR="00B22187" w:rsidRPr="00896CE9" w:rsidRDefault="00B22187" w:rsidP="00D32FC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>Начальник отдела по управлению поставками оборудования для строящихся АЭС ОАО «Концерн Росэнергоатом» (присутствовал в режиме видеоконференции)</w:t>
            </w:r>
          </w:p>
        </w:tc>
      </w:tr>
      <w:tr w:rsidR="00B22187" w:rsidRPr="00896CE9" w:rsidTr="00D32FC1">
        <w:trPr>
          <w:trHeight w:val="420"/>
        </w:trPr>
        <w:tc>
          <w:tcPr>
            <w:tcW w:w="2835" w:type="dxa"/>
            <w:vAlign w:val="center"/>
          </w:tcPr>
          <w:p w:rsidR="00B22187" w:rsidRPr="00896CE9" w:rsidRDefault="00B22187" w:rsidP="00D32FC1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896CE9">
              <w:rPr>
                <w:rFonts w:ascii="Times New Roman" w:hAnsi="Times New Roman"/>
                <w:sz w:val="27"/>
                <w:szCs w:val="27"/>
              </w:rPr>
              <w:t>Шкитилев</w:t>
            </w:r>
            <w:proofErr w:type="spellEnd"/>
            <w:r w:rsidRPr="00896CE9">
              <w:rPr>
                <w:rFonts w:ascii="Times New Roman" w:hAnsi="Times New Roman"/>
                <w:sz w:val="27"/>
                <w:szCs w:val="27"/>
              </w:rPr>
              <w:t xml:space="preserve"> Дмитрий Владимирович</w:t>
            </w:r>
          </w:p>
        </w:tc>
        <w:tc>
          <w:tcPr>
            <w:tcW w:w="7245" w:type="dxa"/>
            <w:vAlign w:val="center"/>
          </w:tcPr>
          <w:p w:rsidR="00B22187" w:rsidRPr="00896CE9" w:rsidRDefault="00B22187" w:rsidP="00D32FC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896CE9">
              <w:rPr>
                <w:rFonts w:ascii="Times New Roman" w:hAnsi="Times New Roman"/>
                <w:sz w:val="27"/>
                <w:szCs w:val="27"/>
              </w:rPr>
              <w:t>Главный инженер АО «НИАЭП»</w:t>
            </w:r>
          </w:p>
        </w:tc>
      </w:tr>
      <w:tr w:rsidR="00B22187" w:rsidRPr="00896CE9" w:rsidTr="00D32FC1">
        <w:trPr>
          <w:trHeight w:val="420"/>
        </w:trPr>
        <w:tc>
          <w:tcPr>
            <w:tcW w:w="2835" w:type="dxa"/>
            <w:vAlign w:val="center"/>
          </w:tcPr>
          <w:p w:rsidR="00B22187" w:rsidRPr="00896CE9" w:rsidRDefault="00B22187" w:rsidP="00D32FC1">
            <w:pPr>
              <w:widowControl w:val="0"/>
              <w:spacing w:line="20" w:lineRule="atLeast"/>
              <w:rPr>
                <w:rFonts w:ascii="Times New Roman" w:hAnsi="Times New Roman"/>
                <w:sz w:val="27"/>
                <w:szCs w:val="27"/>
              </w:rPr>
            </w:pPr>
            <w:r w:rsidRPr="00896CE9">
              <w:rPr>
                <w:rFonts w:ascii="Times New Roman" w:hAnsi="Times New Roman"/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7245" w:type="dxa"/>
            <w:vAlign w:val="center"/>
          </w:tcPr>
          <w:p w:rsidR="00B22187" w:rsidRPr="00896CE9" w:rsidRDefault="00B22187" w:rsidP="00D32FC1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7"/>
                <w:szCs w:val="27"/>
              </w:rPr>
            </w:pPr>
            <w:r w:rsidRPr="00896CE9">
              <w:rPr>
                <w:rFonts w:ascii="Times New Roman" w:hAnsi="Times New Roman"/>
                <w:sz w:val="27"/>
                <w:szCs w:val="27"/>
              </w:rPr>
              <w:t>Начальник управления методологии и организации закупок АО «НИАЭП»</w:t>
            </w:r>
          </w:p>
        </w:tc>
      </w:tr>
      <w:tr w:rsidR="00B22187" w:rsidRPr="00896CE9" w:rsidTr="00D32FC1">
        <w:trPr>
          <w:trHeight w:val="420"/>
        </w:trPr>
        <w:tc>
          <w:tcPr>
            <w:tcW w:w="2835" w:type="dxa"/>
            <w:vAlign w:val="center"/>
          </w:tcPr>
          <w:p w:rsidR="00B22187" w:rsidRPr="00896CE9" w:rsidRDefault="00B22187" w:rsidP="00D32FC1">
            <w:pPr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>Камсков</w:t>
            </w:r>
            <w:proofErr w:type="spellEnd"/>
            <w:r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Анатолий Борисович</w:t>
            </w:r>
          </w:p>
        </w:tc>
        <w:tc>
          <w:tcPr>
            <w:tcW w:w="7245" w:type="dxa"/>
            <w:vAlign w:val="center"/>
          </w:tcPr>
          <w:p w:rsidR="00B22187" w:rsidRPr="00896CE9" w:rsidRDefault="00B22187" w:rsidP="00D32FC1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>Первый заместитель начальника управления планирования закупок АО «НИАЭП»</w:t>
            </w:r>
          </w:p>
        </w:tc>
      </w:tr>
      <w:tr w:rsidR="00B22187" w:rsidRPr="00896CE9" w:rsidTr="00D32FC1">
        <w:trPr>
          <w:trHeight w:val="423"/>
        </w:trPr>
        <w:tc>
          <w:tcPr>
            <w:tcW w:w="2835" w:type="dxa"/>
            <w:vAlign w:val="center"/>
          </w:tcPr>
          <w:p w:rsidR="00B22187" w:rsidRPr="00896CE9" w:rsidRDefault="00B22187" w:rsidP="00D32FC1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>Трофименко Виктория Альбертовна</w:t>
            </w:r>
          </w:p>
        </w:tc>
        <w:tc>
          <w:tcPr>
            <w:tcW w:w="7245" w:type="dxa"/>
            <w:vAlign w:val="center"/>
          </w:tcPr>
          <w:p w:rsidR="00B22187" w:rsidRPr="00896CE9" w:rsidRDefault="00B22187" w:rsidP="00D32FC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Начальник планово-экономического управления </w:t>
            </w:r>
            <w:proofErr w:type="spellStart"/>
            <w:r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>Волгодонского</w:t>
            </w:r>
            <w:proofErr w:type="spellEnd"/>
            <w:r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филиала  АО «НИАЭП»  (присутствовала в режиме видеоконференции)</w:t>
            </w:r>
          </w:p>
        </w:tc>
      </w:tr>
      <w:tr w:rsidR="00B22187" w:rsidRPr="00896CE9" w:rsidTr="00D32FC1">
        <w:trPr>
          <w:trHeight w:val="420"/>
        </w:trPr>
        <w:tc>
          <w:tcPr>
            <w:tcW w:w="2835" w:type="dxa"/>
            <w:vAlign w:val="center"/>
          </w:tcPr>
          <w:p w:rsidR="00B22187" w:rsidRPr="00896CE9" w:rsidRDefault="00B22187" w:rsidP="00D32FC1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>Кряжев</w:t>
            </w:r>
            <w:proofErr w:type="spellEnd"/>
            <w:r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Михаил Васильевич</w:t>
            </w:r>
          </w:p>
        </w:tc>
        <w:tc>
          <w:tcPr>
            <w:tcW w:w="7245" w:type="dxa"/>
            <w:vAlign w:val="center"/>
          </w:tcPr>
          <w:p w:rsidR="00B22187" w:rsidRPr="00896CE9" w:rsidRDefault="00B22187" w:rsidP="00D32FC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>Начальник финансового отдела АО «НИАЭП»</w:t>
            </w:r>
          </w:p>
        </w:tc>
      </w:tr>
      <w:tr w:rsidR="00B22187" w:rsidRPr="00896CE9" w:rsidTr="00D32FC1">
        <w:trPr>
          <w:trHeight w:val="420"/>
        </w:trPr>
        <w:tc>
          <w:tcPr>
            <w:tcW w:w="2835" w:type="dxa"/>
            <w:vAlign w:val="center"/>
          </w:tcPr>
          <w:p w:rsidR="00B22187" w:rsidRPr="00896CE9" w:rsidRDefault="005C0B4D" w:rsidP="00D32FC1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hyperlink r:id="rId11" w:history="1">
              <w:r w:rsidR="00B22187" w:rsidRPr="00896CE9">
                <w:rPr>
                  <w:rFonts w:ascii="Times New Roman" w:hAnsi="Times New Roman"/>
                  <w:color w:val="000000"/>
                  <w:sz w:val="27"/>
                  <w:szCs w:val="27"/>
                </w:rPr>
                <w:t>Лимаренко</w:t>
              </w:r>
            </w:hyperlink>
            <w:r w:rsidR="00B22187"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Дмитрий Валерьевич</w:t>
            </w:r>
          </w:p>
        </w:tc>
        <w:tc>
          <w:tcPr>
            <w:tcW w:w="7245" w:type="dxa"/>
            <w:vAlign w:val="center"/>
          </w:tcPr>
          <w:p w:rsidR="00B22187" w:rsidRPr="00896CE9" w:rsidRDefault="005C0B4D" w:rsidP="00D32FC1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hyperlink r:id="rId12" w:history="1">
              <w:r w:rsidR="00B22187" w:rsidRPr="00896CE9">
                <w:rPr>
                  <w:rFonts w:ascii="Times New Roman" w:hAnsi="Times New Roman"/>
                  <w:color w:val="000000"/>
                  <w:sz w:val="27"/>
                  <w:szCs w:val="27"/>
                </w:rPr>
                <w:t>Начальник отдела</w:t>
              </w:r>
            </w:hyperlink>
            <w:r w:rsidR="00B22187"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контроля договорных обязательств СМР </w:t>
            </w:r>
            <w:r w:rsidR="00B22187" w:rsidRPr="00896CE9">
              <w:rPr>
                <w:rFonts w:ascii="Times New Roman" w:hAnsi="Times New Roman"/>
                <w:sz w:val="27"/>
                <w:szCs w:val="27"/>
              </w:rPr>
              <w:t>АО «НИАЭП»</w:t>
            </w:r>
          </w:p>
        </w:tc>
      </w:tr>
      <w:tr w:rsidR="00B22187" w:rsidRPr="00896CE9" w:rsidTr="00D32FC1">
        <w:trPr>
          <w:trHeight w:val="420"/>
        </w:trPr>
        <w:tc>
          <w:tcPr>
            <w:tcW w:w="2835" w:type="dxa"/>
            <w:vAlign w:val="center"/>
          </w:tcPr>
          <w:p w:rsidR="00B22187" w:rsidRPr="00896CE9" w:rsidRDefault="00B22187" w:rsidP="00D32FC1">
            <w:pPr>
              <w:jc w:val="left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896CE9">
              <w:rPr>
                <w:rFonts w:ascii="Times New Roman" w:hAnsi="Times New Roman"/>
                <w:sz w:val="27"/>
                <w:szCs w:val="27"/>
              </w:rPr>
              <w:t>Чиликин</w:t>
            </w:r>
            <w:proofErr w:type="spellEnd"/>
            <w:r w:rsidRPr="00896CE9">
              <w:rPr>
                <w:rFonts w:ascii="Times New Roman" w:hAnsi="Times New Roman"/>
                <w:sz w:val="27"/>
                <w:szCs w:val="27"/>
              </w:rPr>
              <w:t xml:space="preserve"> Роман Витальевич</w:t>
            </w:r>
          </w:p>
        </w:tc>
        <w:tc>
          <w:tcPr>
            <w:tcW w:w="7245" w:type="dxa"/>
            <w:vAlign w:val="center"/>
          </w:tcPr>
          <w:p w:rsidR="00B22187" w:rsidRPr="00896CE9" w:rsidRDefault="00B22187" w:rsidP="00D32FC1">
            <w:pPr>
              <w:rPr>
                <w:rFonts w:ascii="Times New Roman" w:hAnsi="Times New Roman"/>
                <w:sz w:val="27"/>
                <w:szCs w:val="27"/>
              </w:rPr>
            </w:pPr>
            <w:r w:rsidRPr="00896CE9">
              <w:rPr>
                <w:rFonts w:ascii="Times New Roman" w:hAnsi="Times New Roman"/>
                <w:sz w:val="27"/>
                <w:szCs w:val="27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B22187" w:rsidRPr="00896CE9" w:rsidTr="00D32FC1">
        <w:trPr>
          <w:trHeight w:val="220"/>
        </w:trPr>
        <w:tc>
          <w:tcPr>
            <w:tcW w:w="10080" w:type="dxa"/>
            <w:gridSpan w:val="2"/>
            <w:vAlign w:val="center"/>
          </w:tcPr>
          <w:p w:rsidR="00B22187" w:rsidRPr="00896CE9" w:rsidRDefault="00B22187" w:rsidP="00D32FC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896CE9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Секретарь закупочной комиссии без права голоса:</w:t>
            </w:r>
          </w:p>
        </w:tc>
      </w:tr>
      <w:tr w:rsidR="00B22187" w:rsidRPr="00896CE9" w:rsidTr="00D32FC1">
        <w:trPr>
          <w:trHeight w:val="420"/>
        </w:trPr>
        <w:tc>
          <w:tcPr>
            <w:tcW w:w="2835" w:type="dxa"/>
            <w:vAlign w:val="center"/>
          </w:tcPr>
          <w:p w:rsidR="00B22187" w:rsidRPr="00896CE9" w:rsidRDefault="00B22187" w:rsidP="00D32FC1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896CE9">
              <w:rPr>
                <w:rFonts w:ascii="Times New Roman" w:hAnsi="Times New Roman"/>
                <w:sz w:val="27"/>
                <w:szCs w:val="27"/>
              </w:rPr>
              <w:t xml:space="preserve">Белоусова Ольга Александровна </w:t>
            </w:r>
          </w:p>
        </w:tc>
        <w:tc>
          <w:tcPr>
            <w:tcW w:w="7245" w:type="dxa"/>
          </w:tcPr>
          <w:p w:rsidR="00B22187" w:rsidRPr="00896CE9" w:rsidRDefault="00B22187" w:rsidP="00D32FC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B22187" w:rsidRPr="00896CE9" w:rsidRDefault="00B22187" w:rsidP="00B22187">
      <w:pPr>
        <w:outlineLvl w:val="0"/>
        <w:rPr>
          <w:rFonts w:ascii="Times New Roman" w:hAnsi="Times New Roman"/>
          <w:sz w:val="27"/>
          <w:szCs w:val="27"/>
        </w:rPr>
      </w:pPr>
      <w:r w:rsidRPr="00896CE9">
        <w:rPr>
          <w:rFonts w:ascii="Times New Roman" w:hAnsi="Times New Roman"/>
          <w:sz w:val="27"/>
          <w:szCs w:val="27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FA7DD7" w:rsidRDefault="00FA7DD7">
      <w:pPr>
        <w:rPr>
          <w:rFonts w:ascii="Times New Roman" w:hAnsi="Times New Roman"/>
          <w:sz w:val="28"/>
        </w:rPr>
      </w:pPr>
    </w:p>
    <w:p w:rsidR="00B22187" w:rsidRDefault="00B22187" w:rsidP="00B22187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открытия доступа к заявкам на участие в запросе предложений от «02» декабря 2014 года №1067 Р</w:t>
      </w:r>
      <w:proofErr w:type="gramStart"/>
      <w:r>
        <w:rPr>
          <w:rFonts w:ascii="Times New Roman" w:hAnsi="Times New Roman"/>
          <w:sz w:val="28"/>
        </w:rPr>
        <w:t>4</w:t>
      </w:r>
      <w:proofErr w:type="gramEnd"/>
      <w:r>
        <w:rPr>
          <w:rFonts w:ascii="Times New Roman" w:hAnsi="Times New Roman"/>
          <w:sz w:val="28"/>
        </w:rPr>
        <w:t xml:space="preserve">/П-14-1 были поданы заявки на участие в запросе предложений следующими участниками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>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22"/>
        <w:gridCol w:w="2170"/>
        <w:gridCol w:w="6059"/>
      </w:tblGrid>
      <w:tr w:rsidR="00B22187" w:rsidTr="00D32FC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2187" w:rsidRDefault="00B22187" w:rsidP="00D32FC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2187" w:rsidRDefault="00B22187" w:rsidP="00D32FC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30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2187" w:rsidRDefault="00B22187" w:rsidP="00D32FC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Предложении</w:t>
            </w:r>
          </w:p>
        </w:tc>
      </w:tr>
      <w:tr w:rsidR="00B22187" w:rsidTr="00D32FC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2187" w:rsidRDefault="00B22187" w:rsidP="00D32FC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60204827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2187" w:rsidRDefault="00B22187" w:rsidP="00D32FC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ЗАО "НЭПТ" </w:t>
            </w:r>
          </w:p>
          <w:p w:rsidR="00B22187" w:rsidRDefault="00B22187" w:rsidP="00D32FC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7707277923</w:t>
            </w:r>
          </w:p>
        </w:tc>
        <w:tc>
          <w:tcPr>
            <w:tcW w:w="30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2187" w:rsidRDefault="00B22187" w:rsidP="00D32FC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733 500 (Семьсот тридцать три тысячи пятьсот) рублей 00 копеек, включая НДС </w:t>
            </w:r>
          </w:p>
        </w:tc>
      </w:tr>
    </w:tbl>
    <w:p w:rsidR="00B22187" w:rsidRPr="00223903" w:rsidRDefault="00B22187" w:rsidP="00B22187">
      <w:pPr>
        <w:pStyle w:val="af1"/>
        <w:jc w:val="both"/>
        <w:rPr>
          <w:rFonts w:eastAsia="Times New Roman"/>
          <w:sz w:val="28"/>
          <w:szCs w:val="28"/>
        </w:rPr>
      </w:pPr>
      <w:r w:rsidRPr="00223903">
        <w:rPr>
          <w:rFonts w:eastAsia="Times New Roman"/>
          <w:sz w:val="28"/>
          <w:szCs w:val="28"/>
        </w:rPr>
        <w:t xml:space="preserve">В связи с тем, что после окончания срока подачи заявок на участие в запросе предложений поступила только одна заявка, в соответствии с подпунктом а) пункта 13.5.1 ЕОСЗ открытый запрос предложений признан несостоявшимся. </w:t>
      </w:r>
    </w:p>
    <w:p w:rsidR="00B22187" w:rsidRPr="00223903" w:rsidRDefault="00B22187" w:rsidP="00B22187">
      <w:pPr>
        <w:outlineLvl w:val="0"/>
        <w:rPr>
          <w:rFonts w:ascii="Times New Roman" w:hAnsi="Times New Roman"/>
          <w:sz w:val="28"/>
          <w:szCs w:val="28"/>
        </w:rPr>
      </w:pPr>
      <w:r w:rsidRPr="00223903">
        <w:rPr>
          <w:rFonts w:ascii="Times New Roman" w:hAnsi="Times New Roman"/>
          <w:sz w:val="28"/>
          <w:szCs w:val="28"/>
        </w:rPr>
        <w:t xml:space="preserve">2. </w:t>
      </w:r>
      <w:r w:rsidRPr="00223903">
        <w:rPr>
          <w:rFonts w:ascii="Times New Roman" w:eastAsiaTheme="minorEastAsia" w:hAnsi="Times New Roman"/>
          <w:sz w:val="28"/>
          <w:szCs w:val="28"/>
        </w:rPr>
        <w:t>Согласно протоколу заседания закупочной комиссии по рассмотрению заявок на отборочной стадии от «09» декабря 2014г. №</w:t>
      </w:r>
      <w:r w:rsidRPr="00223903">
        <w:rPr>
          <w:rFonts w:ascii="Times New Roman" w:hAnsi="Times New Roman"/>
          <w:sz w:val="28"/>
          <w:szCs w:val="28"/>
        </w:rPr>
        <w:t>1067 Р</w:t>
      </w:r>
      <w:proofErr w:type="gramStart"/>
      <w:r w:rsidRPr="00223903">
        <w:rPr>
          <w:rFonts w:ascii="Times New Roman" w:hAnsi="Times New Roman"/>
          <w:sz w:val="28"/>
          <w:szCs w:val="28"/>
        </w:rPr>
        <w:t>4</w:t>
      </w:r>
      <w:proofErr w:type="gramEnd"/>
      <w:r w:rsidRPr="00223903">
        <w:rPr>
          <w:rFonts w:ascii="Times New Roman" w:hAnsi="Times New Roman"/>
          <w:sz w:val="28"/>
          <w:szCs w:val="28"/>
        </w:rPr>
        <w:t>/П-14-2</w:t>
      </w:r>
      <w:r w:rsidRPr="00223903">
        <w:rPr>
          <w:rFonts w:ascii="Times New Roman" w:eastAsiaTheme="minorEastAsia" w:hAnsi="Times New Roman"/>
          <w:sz w:val="28"/>
          <w:szCs w:val="28"/>
        </w:rPr>
        <w:t xml:space="preserve"> закупочной комиссией были приняты следующие решения</w:t>
      </w:r>
      <w:r w:rsidRPr="00223903">
        <w:rPr>
          <w:rFonts w:ascii="Times New Roman" w:hAnsi="Times New Roman"/>
          <w:sz w:val="28"/>
          <w:szCs w:val="28"/>
        </w:rPr>
        <w:t>:</w:t>
      </w:r>
    </w:p>
    <w:p w:rsidR="00B22187" w:rsidRPr="00223903" w:rsidRDefault="00B22187" w:rsidP="00B22187">
      <w:pPr>
        <w:pStyle w:val="af1"/>
        <w:jc w:val="both"/>
        <w:rPr>
          <w:sz w:val="28"/>
          <w:szCs w:val="28"/>
        </w:rPr>
      </w:pPr>
      <w:r w:rsidRPr="00223903">
        <w:rPr>
          <w:sz w:val="28"/>
          <w:szCs w:val="28"/>
        </w:rPr>
        <w:lastRenderedPageBreak/>
        <w:t xml:space="preserve">2.1. </w:t>
      </w:r>
      <w:r w:rsidRPr="00223903">
        <w:rPr>
          <w:rFonts w:eastAsia="Calibri"/>
          <w:sz w:val="28"/>
          <w:szCs w:val="28"/>
        </w:rPr>
        <w:t xml:space="preserve">В </w:t>
      </w:r>
      <w:r w:rsidRPr="00223903">
        <w:rPr>
          <w:sz w:val="28"/>
          <w:szCs w:val="28"/>
        </w:rPr>
        <w:t>соответствии</w:t>
      </w:r>
      <w:r w:rsidRPr="00223903">
        <w:rPr>
          <w:rFonts w:eastAsia="Calibri"/>
          <w:sz w:val="28"/>
          <w:szCs w:val="28"/>
        </w:rPr>
        <w:t xml:space="preserve"> с пунктом 19.8, на основании пункта</w:t>
      </w:r>
      <w:r w:rsidRPr="00223903">
        <w:rPr>
          <w:sz w:val="28"/>
          <w:szCs w:val="28"/>
        </w:rPr>
        <w:t xml:space="preserve"> 14.8.4 ЕОСЗ и пунктом 4.14.1.8 документации по запросу предложений направить запрос по уточнению заявки на участие в запросе предложений, а именно: </w:t>
      </w:r>
    </w:p>
    <w:p w:rsidR="00B22187" w:rsidRPr="00223903" w:rsidRDefault="00B22187" w:rsidP="00B22187">
      <w:pPr>
        <w:pStyle w:val="af1"/>
        <w:jc w:val="both"/>
        <w:rPr>
          <w:sz w:val="28"/>
          <w:szCs w:val="28"/>
        </w:rPr>
      </w:pPr>
      <w:r w:rsidRPr="00223903">
        <w:rPr>
          <w:sz w:val="28"/>
          <w:szCs w:val="28"/>
        </w:rPr>
        <w:t xml:space="preserve">2.1.1. направить участнику запроса предложений: ЗАО "НЭПТ" запрос о разъяснении положений предложения на участие в запросе предложений. </w:t>
      </w:r>
    </w:p>
    <w:p w:rsidR="00FA7DD7" w:rsidRPr="00223903" w:rsidRDefault="00B22187">
      <w:pPr>
        <w:outlineLvl w:val="0"/>
        <w:rPr>
          <w:rFonts w:ascii="Times New Roman" w:hAnsi="Times New Roman"/>
          <w:sz w:val="28"/>
          <w:szCs w:val="28"/>
        </w:rPr>
      </w:pPr>
      <w:r w:rsidRPr="00223903">
        <w:rPr>
          <w:rFonts w:ascii="Times New Roman" w:hAnsi="Times New Roman"/>
          <w:sz w:val="28"/>
          <w:szCs w:val="28"/>
        </w:rPr>
        <w:t>3</w:t>
      </w:r>
      <w:r w:rsidR="00765C09" w:rsidRPr="00223903">
        <w:rPr>
          <w:rFonts w:ascii="Times New Roman" w:hAnsi="Times New Roman"/>
          <w:sz w:val="28"/>
          <w:szCs w:val="28"/>
        </w:rPr>
        <w:t xml:space="preserve">. </w:t>
      </w:r>
      <w:r w:rsidRPr="00223903">
        <w:rPr>
          <w:rFonts w:ascii="Times New Roman" w:eastAsiaTheme="minorEastAsia" w:hAnsi="Times New Roman"/>
          <w:sz w:val="28"/>
          <w:szCs w:val="28"/>
        </w:rPr>
        <w:t>По результатам повторного рассмотрения заявок на участие в запросе предложений с учетом, в том числе, документов, дополнительно представленных участниками запроса предложений в ответ на направленные запросы по уточнению заявок на участие в запросе предложений, закупочной комиссией были приняты следующие решения</w:t>
      </w:r>
      <w:r w:rsidR="00765C09" w:rsidRPr="00223903">
        <w:rPr>
          <w:rFonts w:ascii="Times New Roman" w:hAnsi="Times New Roman"/>
          <w:sz w:val="28"/>
          <w:szCs w:val="28"/>
        </w:rPr>
        <w:t>:</w:t>
      </w:r>
    </w:p>
    <w:p w:rsidR="00FA7DD7" w:rsidRPr="00223903" w:rsidRDefault="00B22187">
      <w:pPr>
        <w:pStyle w:val="af1"/>
        <w:jc w:val="both"/>
        <w:rPr>
          <w:sz w:val="28"/>
          <w:szCs w:val="28"/>
        </w:rPr>
      </w:pPr>
      <w:r w:rsidRPr="00223903">
        <w:rPr>
          <w:sz w:val="28"/>
          <w:szCs w:val="28"/>
        </w:rPr>
        <w:t>3</w:t>
      </w:r>
      <w:r w:rsidR="00765C09" w:rsidRPr="00223903">
        <w:rPr>
          <w:sz w:val="28"/>
          <w:szCs w:val="28"/>
        </w:rPr>
        <w:t xml:space="preserve">.1. </w:t>
      </w:r>
      <w:r w:rsidR="00223903" w:rsidRPr="00223903">
        <w:rPr>
          <w:sz w:val="28"/>
          <w:szCs w:val="28"/>
        </w:rPr>
        <w:t xml:space="preserve">Признать единственного участника запроса предложений ЗАО "НЭПТ" (115191, </w:t>
      </w:r>
      <w:proofErr w:type="spellStart"/>
      <w:r w:rsidR="00223903" w:rsidRPr="00223903">
        <w:rPr>
          <w:sz w:val="28"/>
          <w:szCs w:val="28"/>
        </w:rPr>
        <w:t>г</w:t>
      </w:r>
      <w:proofErr w:type="gramStart"/>
      <w:r w:rsidR="00223903" w:rsidRPr="00223903">
        <w:rPr>
          <w:sz w:val="28"/>
          <w:szCs w:val="28"/>
        </w:rPr>
        <w:t>.М</w:t>
      </w:r>
      <w:proofErr w:type="gramEnd"/>
      <w:r w:rsidR="00223903" w:rsidRPr="00223903">
        <w:rPr>
          <w:sz w:val="28"/>
          <w:szCs w:val="28"/>
        </w:rPr>
        <w:t>осква</w:t>
      </w:r>
      <w:proofErr w:type="spellEnd"/>
      <w:r w:rsidR="00223903" w:rsidRPr="00223903">
        <w:rPr>
          <w:sz w:val="28"/>
          <w:szCs w:val="28"/>
        </w:rPr>
        <w:t xml:space="preserve">, 4-й </w:t>
      </w:r>
      <w:proofErr w:type="spellStart"/>
      <w:r w:rsidR="00223903" w:rsidRPr="00223903">
        <w:rPr>
          <w:sz w:val="28"/>
          <w:szCs w:val="28"/>
        </w:rPr>
        <w:t>Рощинский</w:t>
      </w:r>
      <w:proofErr w:type="spellEnd"/>
      <w:r w:rsidR="00223903" w:rsidRPr="00223903">
        <w:rPr>
          <w:sz w:val="28"/>
          <w:szCs w:val="28"/>
        </w:rPr>
        <w:t xml:space="preserve"> проезд, д.19) и поданную им заявку на участие в открытом запросе предложений  соответствующими требованиям закупочной документации. Цена заявки: 733 500 (Семьсот тридцать три тысячи пятьсот) рублей 00 копеек, включая НДС.  Срок и объем поставки: в соответствии со спецификацией, приведенной в закупочной документации.</w:t>
      </w:r>
      <w:r w:rsidR="00765C09" w:rsidRPr="00223903">
        <w:rPr>
          <w:sz w:val="28"/>
          <w:szCs w:val="28"/>
        </w:rPr>
        <w:t xml:space="preserve"> </w:t>
      </w:r>
    </w:p>
    <w:p w:rsidR="00B22187" w:rsidRDefault="00B22187" w:rsidP="00B22187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E21CBF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E21CBF">
        <w:rPr>
          <w:rFonts w:ascii="Times New Roman" w:eastAsiaTheme="minorHAnsi" w:hAnsi="Times New Roman"/>
          <w:sz w:val="28"/>
        </w:rPr>
        <w:br/>
        <w:t xml:space="preserve">«за» </w:t>
      </w:r>
      <w:r w:rsidRPr="00F65D4E">
        <w:rPr>
          <w:rFonts w:ascii="Times New Roman" w:eastAsiaTheme="minorHAnsi" w:hAnsi="Times New Roman"/>
          <w:sz w:val="28"/>
        </w:rPr>
        <w:t xml:space="preserve">- </w:t>
      </w:r>
      <w:r>
        <w:rPr>
          <w:rFonts w:ascii="Times New Roman" w:eastAsiaTheme="minorHAnsi" w:hAnsi="Times New Roman"/>
          <w:sz w:val="28"/>
        </w:rPr>
        <w:t>10</w:t>
      </w:r>
      <w:r w:rsidRPr="00F65D4E">
        <w:rPr>
          <w:rFonts w:ascii="Times New Roman" w:eastAsiaTheme="minorHAnsi" w:hAnsi="Times New Roman"/>
          <w:sz w:val="28"/>
        </w:rPr>
        <w:t xml:space="preserve"> голосов</w:t>
      </w:r>
      <w:r w:rsidRPr="00E21CBF">
        <w:rPr>
          <w:rFonts w:ascii="Times New Roman" w:eastAsiaTheme="minorHAnsi" w:hAnsi="Times New Roman"/>
          <w:sz w:val="28"/>
        </w:rPr>
        <w:t>;</w:t>
      </w:r>
      <w:r w:rsidRPr="00E21CBF">
        <w:rPr>
          <w:rFonts w:ascii="Times New Roman" w:eastAsiaTheme="minorHAnsi" w:hAnsi="Times New Roman"/>
          <w:sz w:val="28"/>
        </w:rPr>
        <w:br/>
        <w:t>«против» - 0 голосов;</w:t>
      </w:r>
      <w:r w:rsidRPr="00E21CBF">
        <w:rPr>
          <w:rFonts w:ascii="Times New Roman" w:eastAsiaTheme="minorHAnsi" w:hAnsi="Times New Roman"/>
          <w:sz w:val="28"/>
        </w:rPr>
        <w:br/>
        <w:t>«воздержался» - 0 голосов.</w:t>
      </w:r>
      <w:r w:rsidRPr="00806CCD">
        <w:rPr>
          <w:rFonts w:ascii="Times New Roman" w:eastAsiaTheme="minorHAnsi" w:hAnsi="Times New Roman"/>
          <w:sz w:val="28"/>
        </w:rPr>
        <w:t xml:space="preserve"> </w:t>
      </w:r>
    </w:p>
    <w:p w:rsidR="00B22187" w:rsidRPr="00896CE9" w:rsidRDefault="00B22187" w:rsidP="00B22187">
      <w:pPr>
        <w:outlineLvl w:val="0"/>
        <w:rPr>
          <w:rFonts w:ascii="Times New Roman" w:hAnsi="Times New Roman"/>
          <w:sz w:val="27"/>
          <w:szCs w:val="27"/>
        </w:rPr>
      </w:pP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B22187" w:rsidRPr="00896CE9" w:rsidTr="00D32FC1">
        <w:trPr>
          <w:trHeight w:val="293"/>
        </w:trPr>
        <w:tc>
          <w:tcPr>
            <w:tcW w:w="4950" w:type="dxa"/>
            <w:vAlign w:val="center"/>
          </w:tcPr>
          <w:p w:rsidR="00B22187" w:rsidRPr="00896CE9" w:rsidRDefault="00B22187" w:rsidP="00D32FC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896CE9">
              <w:rPr>
                <w:rFonts w:ascii="Times New Roman" w:hAnsi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4950" w:type="dxa"/>
            <w:vAlign w:val="center"/>
          </w:tcPr>
          <w:p w:rsidR="00B22187" w:rsidRPr="00896CE9" w:rsidRDefault="00B22187" w:rsidP="00D32FC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896CE9">
              <w:rPr>
                <w:rFonts w:ascii="Times New Roman" w:hAnsi="Times New Roman"/>
                <w:b/>
                <w:sz w:val="27"/>
                <w:szCs w:val="27"/>
              </w:rPr>
              <w:t>Подпись/Дата</w:t>
            </w:r>
          </w:p>
        </w:tc>
      </w:tr>
      <w:tr w:rsidR="00B22187" w:rsidRPr="00896CE9" w:rsidTr="00D32FC1">
        <w:trPr>
          <w:trHeight w:val="269"/>
        </w:trPr>
        <w:tc>
          <w:tcPr>
            <w:tcW w:w="9900" w:type="dxa"/>
            <w:gridSpan w:val="2"/>
            <w:vAlign w:val="center"/>
          </w:tcPr>
          <w:p w:rsidR="00B22187" w:rsidRPr="00896CE9" w:rsidRDefault="00B22187" w:rsidP="00D32FC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896CE9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Председатель закупочной комиссии:</w:t>
            </w:r>
          </w:p>
        </w:tc>
      </w:tr>
      <w:tr w:rsidR="00B22187" w:rsidRPr="00896CE9" w:rsidTr="00D32FC1">
        <w:trPr>
          <w:trHeight w:val="404"/>
        </w:trPr>
        <w:tc>
          <w:tcPr>
            <w:tcW w:w="4950" w:type="dxa"/>
            <w:vAlign w:val="center"/>
          </w:tcPr>
          <w:p w:rsidR="00B22187" w:rsidRPr="00896CE9" w:rsidRDefault="00B22187" w:rsidP="00D32FC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896CE9">
              <w:rPr>
                <w:rFonts w:ascii="Times New Roman" w:hAnsi="Times New Roman"/>
                <w:sz w:val="27"/>
                <w:szCs w:val="27"/>
              </w:rPr>
              <w:t>Кулаковский Сергей Васильевич</w:t>
            </w:r>
          </w:p>
        </w:tc>
        <w:tc>
          <w:tcPr>
            <w:tcW w:w="4950" w:type="dxa"/>
          </w:tcPr>
          <w:p w:rsidR="00B22187" w:rsidRPr="00896CE9" w:rsidRDefault="00B22187" w:rsidP="00D32FC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B22187" w:rsidRPr="00896CE9" w:rsidTr="00D32FC1">
        <w:trPr>
          <w:trHeight w:val="237"/>
        </w:trPr>
        <w:tc>
          <w:tcPr>
            <w:tcW w:w="9900" w:type="dxa"/>
            <w:gridSpan w:val="2"/>
            <w:vAlign w:val="center"/>
          </w:tcPr>
          <w:p w:rsidR="00B22187" w:rsidRPr="00896CE9" w:rsidRDefault="00B22187" w:rsidP="00D32FC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896CE9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B22187" w:rsidRPr="00896CE9" w:rsidTr="00D32FC1">
        <w:trPr>
          <w:trHeight w:val="432"/>
        </w:trPr>
        <w:tc>
          <w:tcPr>
            <w:tcW w:w="4950" w:type="dxa"/>
            <w:vAlign w:val="center"/>
          </w:tcPr>
          <w:p w:rsidR="00B22187" w:rsidRPr="00896CE9" w:rsidRDefault="00B22187" w:rsidP="00D32FC1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smartTag w:uri="urn:schemas-microsoft-com:office:smarttags" w:element="PersonName">
              <w:r w:rsidRPr="00896CE9">
                <w:rPr>
                  <w:rFonts w:ascii="Times New Roman" w:hAnsi="Times New Roman"/>
                  <w:color w:val="000000"/>
                  <w:sz w:val="27"/>
                  <w:szCs w:val="27"/>
                </w:rPr>
                <w:t>Карасев Александр Тимофеевич</w:t>
              </w:r>
            </w:smartTag>
          </w:p>
        </w:tc>
        <w:tc>
          <w:tcPr>
            <w:tcW w:w="4950" w:type="dxa"/>
            <w:vAlign w:val="center"/>
          </w:tcPr>
          <w:p w:rsidR="00B22187" w:rsidRPr="00896CE9" w:rsidRDefault="00B22187" w:rsidP="00D32FC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B22187" w:rsidRPr="00896CE9" w:rsidTr="00D32FC1">
        <w:trPr>
          <w:trHeight w:val="234"/>
        </w:trPr>
        <w:tc>
          <w:tcPr>
            <w:tcW w:w="9900" w:type="dxa"/>
            <w:gridSpan w:val="2"/>
            <w:vAlign w:val="center"/>
          </w:tcPr>
          <w:p w:rsidR="00B22187" w:rsidRPr="00896CE9" w:rsidRDefault="00B22187" w:rsidP="00D32FC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896CE9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комиссии:</w:t>
            </w:r>
          </w:p>
        </w:tc>
      </w:tr>
      <w:tr w:rsidR="00B22187" w:rsidRPr="00896CE9" w:rsidTr="00D32FC1">
        <w:trPr>
          <w:trHeight w:val="432"/>
        </w:trPr>
        <w:tc>
          <w:tcPr>
            <w:tcW w:w="4950" w:type="dxa"/>
            <w:vAlign w:val="center"/>
          </w:tcPr>
          <w:p w:rsidR="00B22187" w:rsidRPr="00896CE9" w:rsidRDefault="00B22187" w:rsidP="00D32FC1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>Мильниченко</w:t>
            </w:r>
            <w:proofErr w:type="spellEnd"/>
            <w:r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Дмитрий Николаевич</w:t>
            </w:r>
          </w:p>
        </w:tc>
        <w:tc>
          <w:tcPr>
            <w:tcW w:w="4950" w:type="dxa"/>
            <w:vAlign w:val="center"/>
          </w:tcPr>
          <w:p w:rsidR="00B22187" w:rsidRPr="00896CE9" w:rsidRDefault="00B22187" w:rsidP="00D32FC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B22187" w:rsidRPr="00896CE9" w:rsidTr="00D32FC1">
        <w:trPr>
          <w:trHeight w:val="432"/>
        </w:trPr>
        <w:tc>
          <w:tcPr>
            <w:tcW w:w="4950" w:type="dxa"/>
            <w:vAlign w:val="center"/>
          </w:tcPr>
          <w:p w:rsidR="00B22187" w:rsidRPr="00896CE9" w:rsidRDefault="00B22187" w:rsidP="00D32FC1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896CE9">
              <w:rPr>
                <w:rFonts w:ascii="Times New Roman" w:hAnsi="Times New Roman"/>
                <w:sz w:val="27"/>
                <w:szCs w:val="27"/>
              </w:rPr>
              <w:t>Шкитилев</w:t>
            </w:r>
            <w:proofErr w:type="spellEnd"/>
            <w:r w:rsidRPr="00896CE9">
              <w:rPr>
                <w:rFonts w:ascii="Times New Roman" w:hAnsi="Times New Roman"/>
                <w:sz w:val="27"/>
                <w:szCs w:val="27"/>
              </w:rPr>
              <w:t xml:space="preserve"> Дмитрий Владимирович</w:t>
            </w:r>
          </w:p>
        </w:tc>
        <w:tc>
          <w:tcPr>
            <w:tcW w:w="4950" w:type="dxa"/>
            <w:vAlign w:val="center"/>
          </w:tcPr>
          <w:p w:rsidR="00B22187" w:rsidRPr="00896CE9" w:rsidRDefault="00B22187" w:rsidP="00D32FC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B22187" w:rsidRPr="00896CE9" w:rsidTr="00D32FC1">
        <w:trPr>
          <w:trHeight w:val="432"/>
        </w:trPr>
        <w:tc>
          <w:tcPr>
            <w:tcW w:w="4950" w:type="dxa"/>
            <w:vAlign w:val="center"/>
          </w:tcPr>
          <w:p w:rsidR="00B22187" w:rsidRPr="00896CE9" w:rsidRDefault="00B22187" w:rsidP="00D32FC1">
            <w:pPr>
              <w:widowControl w:val="0"/>
              <w:spacing w:line="20" w:lineRule="atLeast"/>
              <w:rPr>
                <w:rFonts w:ascii="Times New Roman" w:hAnsi="Times New Roman"/>
                <w:sz w:val="27"/>
                <w:szCs w:val="27"/>
              </w:rPr>
            </w:pPr>
            <w:r w:rsidRPr="00896CE9">
              <w:rPr>
                <w:rFonts w:ascii="Times New Roman" w:hAnsi="Times New Roman"/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B22187" w:rsidRPr="00896CE9" w:rsidRDefault="00B22187" w:rsidP="00D32FC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B22187" w:rsidRPr="00896CE9" w:rsidTr="00D32FC1">
        <w:trPr>
          <w:trHeight w:val="432"/>
        </w:trPr>
        <w:tc>
          <w:tcPr>
            <w:tcW w:w="4950" w:type="dxa"/>
            <w:vAlign w:val="center"/>
          </w:tcPr>
          <w:p w:rsidR="00B22187" w:rsidRPr="00896CE9" w:rsidRDefault="00B22187" w:rsidP="00D32FC1">
            <w:pPr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>Камсков</w:t>
            </w:r>
            <w:proofErr w:type="spellEnd"/>
            <w:r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Анатолий Борисович</w:t>
            </w:r>
          </w:p>
        </w:tc>
        <w:tc>
          <w:tcPr>
            <w:tcW w:w="4950" w:type="dxa"/>
            <w:vAlign w:val="center"/>
          </w:tcPr>
          <w:p w:rsidR="00B22187" w:rsidRPr="00896CE9" w:rsidRDefault="00B22187" w:rsidP="00D32FC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B22187" w:rsidRPr="00896CE9" w:rsidTr="00D32FC1">
        <w:trPr>
          <w:trHeight w:val="432"/>
        </w:trPr>
        <w:tc>
          <w:tcPr>
            <w:tcW w:w="4950" w:type="dxa"/>
            <w:vAlign w:val="center"/>
          </w:tcPr>
          <w:p w:rsidR="00B22187" w:rsidRPr="00896CE9" w:rsidRDefault="00B22187" w:rsidP="00D32FC1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>Трофименко Виктория Альбертовна</w:t>
            </w:r>
          </w:p>
        </w:tc>
        <w:tc>
          <w:tcPr>
            <w:tcW w:w="4950" w:type="dxa"/>
            <w:vAlign w:val="center"/>
          </w:tcPr>
          <w:p w:rsidR="00B22187" w:rsidRPr="00896CE9" w:rsidRDefault="00B22187" w:rsidP="00D32FC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B22187" w:rsidRPr="00896CE9" w:rsidTr="00D32FC1">
        <w:trPr>
          <w:trHeight w:val="432"/>
        </w:trPr>
        <w:tc>
          <w:tcPr>
            <w:tcW w:w="4950" w:type="dxa"/>
            <w:vAlign w:val="center"/>
          </w:tcPr>
          <w:p w:rsidR="00B22187" w:rsidRPr="00896CE9" w:rsidRDefault="00B22187" w:rsidP="00D32FC1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>Кряжев</w:t>
            </w:r>
            <w:proofErr w:type="spellEnd"/>
            <w:r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Михаил Васильевич</w:t>
            </w:r>
          </w:p>
        </w:tc>
        <w:tc>
          <w:tcPr>
            <w:tcW w:w="4950" w:type="dxa"/>
            <w:vAlign w:val="center"/>
          </w:tcPr>
          <w:p w:rsidR="00B22187" w:rsidRPr="00896CE9" w:rsidRDefault="00B22187" w:rsidP="00D32FC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B22187" w:rsidRPr="00896CE9" w:rsidTr="00D32FC1">
        <w:trPr>
          <w:trHeight w:val="432"/>
        </w:trPr>
        <w:tc>
          <w:tcPr>
            <w:tcW w:w="4950" w:type="dxa"/>
            <w:vAlign w:val="center"/>
          </w:tcPr>
          <w:p w:rsidR="00B22187" w:rsidRPr="00896CE9" w:rsidRDefault="005C0B4D" w:rsidP="00D32FC1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hyperlink r:id="rId13" w:history="1">
              <w:r w:rsidR="00B22187" w:rsidRPr="00896CE9">
                <w:rPr>
                  <w:rFonts w:ascii="Times New Roman" w:hAnsi="Times New Roman"/>
                  <w:color w:val="000000"/>
                  <w:sz w:val="27"/>
                  <w:szCs w:val="27"/>
                </w:rPr>
                <w:t>Лимаренко</w:t>
              </w:r>
            </w:hyperlink>
            <w:r w:rsidR="00B22187"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Дмитрий Валерьевич</w:t>
            </w:r>
          </w:p>
        </w:tc>
        <w:tc>
          <w:tcPr>
            <w:tcW w:w="4950" w:type="dxa"/>
            <w:vAlign w:val="center"/>
          </w:tcPr>
          <w:p w:rsidR="00B22187" w:rsidRPr="00896CE9" w:rsidRDefault="00B22187" w:rsidP="00D32FC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B22187" w:rsidRPr="00896CE9" w:rsidTr="00D32FC1">
        <w:trPr>
          <w:trHeight w:val="432"/>
        </w:trPr>
        <w:tc>
          <w:tcPr>
            <w:tcW w:w="4950" w:type="dxa"/>
            <w:vAlign w:val="center"/>
          </w:tcPr>
          <w:p w:rsidR="00B22187" w:rsidRPr="00896CE9" w:rsidRDefault="00B22187" w:rsidP="00D32FC1">
            <w:pPr>
              <w:jc w:val="left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896CE9">
              <w:rPr>
                <w:rFonts w:ascii="Times New Roman" w:hAnsi="Times New Roman"/>
                <w:sz w:val="27"/>
                <w:szCs w:val="27"/>
              </w:rPr>
              <w:t>Чиликин</w:t>
            </w:r>
            <w:proofErr w:type="spellEnd"/>
            <w:r w:rsidRPr="00896CE9">
              <w:rPr>
                <w:rFonts w:ascii="Times New Roman" w:hAnsi="Times New Roman"/>
                <w:sz w:val="27"/>
                <w:szCs w:val="27"/>
              </w:rPr>
              <w:t xml:space="preserve"> Роман Витальевич</w:t>
            </w:r>
          </w:p>
        </w:tc>
        <w:tc>
          <w:tcPr>
            <w:tcW w:w="4950" w:type="dxa"/>
            <w:vAlign w:val="center"/>
          </w:tcPr>
          <w:p w:rsidR="00B22187" w:rsidRPr="00896CE9" w:rsidRDefault="00B22187" w:rsidP="00D32FC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B22187" w:rsidRPr="00896CE9" w:rsidTr="00D32FC1">
        <w:trPr>
          <w:trHeight w:val="245"/>
        </w:trPr>
        <w:tc>
          <w:tcPr>
            <w:tcW w:w="9900" w:type="dxa"/>
            <w:gridSpan w:val="2"/>
            <w:vAlign w:val="center"/>
          </w:tcPr>
          <w:p w:rsidR="00B22187" w:rsidRPr="00896CE9" w:rsidRDefault="00B22187" w:rsidP="00D32FC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896CE9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Секретарь закупочной комиссии (без права голоса):</w:t>
            </w:r>
          </w:p>
        </w:tc>
      </w:tr>
      <w:tr w:rsidR="00B22187" w:rsidRPr="00896CE9" w:rsidTr="00D32FC1">
        <w:trPr>
          <w:trHeight w:val="432"/>
        </w:trPr>
        <w:tc>
          <w:tcPr>
            <w:tcW w:w="4950" w:type="dxa"/>
            <w:vAlign w:val="center"/>
          </w:tcPr>
          <w:p w:rsidR="00B22187" w:rsidRPr="00896CE9" w:rsidRDefault="00B22187" w:rsidP="00D32FC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896CE9">
              <w:rPr>
                <w:rFonts w:ascii="Times New Roman" w:hAnsi="Times New Roman"/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4950" w:type="dxa"/>
          </w:tcPr>
          <w:p w:rsidR="00B22187" w:rsidRPr="00896CE9" w:rsidRDefault="00B22187" w:rsidP="00D32FC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</w:tbl>
    <w:p w:rsidR="00B22187" w:rsidRDefault="00B22187" w:rsidP="00B22187">
      <w:pPr>
        <w:keepLines w:val="0"/>
        <w:jc w:val="left"/>
        <w:rPr>
          <w:rFonts w:ascii="Times New Roman" w:eastAsiaTheme="minorHAnsi" w:hAnsi="Times New Roman"/>
          <w:sz w:val="20"/>
          <w:szCs w:val="20"/>
        </w:rPr>
      </w:pPr>
      <w:r>
        <w:rPr>
          <w:rFonts w:ascii="Times New Roman" w:eastAsiaTheme="minorHAnsi" w:hAnsi="Times New Roman"/>
          <w:sz w:val="20"/>
          <w:szCs w:val="20"/>
        </w:rPr>
        <w:t>Филиппов Д.В.</w:t>
      </w:r>
    </w:p>
    <w:p w:rsidR="00FA7DD7" w:rsidRPr="00B22187" w:rsidRDefault="00B22187" w:rsidP="00B22187">
      <w:pPr>
        <w:keepLines w:val="0"/>
        <w:jc w:val="left"/>
        <w:rPr>
          <w:rFonts w:ascii="Times New Roman" w:eastAsiaTheme="minorHAnsi" w:hAnsi="Times New Roman"/>
          <w:sz w:val="20"/>
          <w:szCs w:val="20"/>
        </w:rPr>
      </w:pPr>
      <w:r>
        <w:rPr>
          <w:rFonts w:ascii="Times New Roman" w:eastAsiaTheme="minorHAnsi" w:hAnsi="Times New Roman"/>
          <w:sz w:val="20"/>
          <w:szCs w:val="20"/>
        </w:rPr>
        <w:t>22-78</w:t>
      </w:r>
    </w:p>
    <w:sectPr w:rsidR="00FA7DD7" w:rsidRPr="00B22187" w:rsidSect="00223903">
      <w:footerReference w:type="default" r:id="rId14"/>
      <w:pgSz w:w="11906" w:h="16838"/>
      <w:pgMar w:top="567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0B4D" w:rsidRDefault="005C0B4D">
      <w:r>
        <w:separator/>
      </w:r>
    </w:p>
  </w:endnote>
  <w:endnote w:type="continuationSeparator" w:id="0">
    <w:p w:rsidR="005C0B4D" w:rsidRDefault="005C0B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7DD7" w:rsidRDefault="00765C09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1067 Р4/П-14-3 от «16» декабря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№1067 Р4/П-14 Поставка вентиляторов маслосистемы для сооружения энергоблока №4 Ростовской АЭС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FA7DD7" w:rsidRDefault="00765C09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991C35">
          <w:rPr>
            <w:rFonts w:ascii="Times New Roman" w:hAnsi="Times New Roman"/>
            <w:noProof/>
            <w:sz w:val="16"/>
            <w:szCs w:val="16"/>
          </w:rPr>
          <w:t>1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991C35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0B4D" w:rsidRDefault="005C0B4D">
      <w:r>
        <w:separator/>
      </w:r>
    </w:p>
  </w:footnote>
  <w:footnote w:type="continuationSeparator" w:id="0">
    <w:p w:rsidR="005C0B4D" w:rsidRDefault="005C0B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C2785C"/>
    <w:multiLevelType w:val="multilevel"/>
    <w:tmpl w:val="0C7899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65C09"/>
    <w:rsid w:val="000C7E8B"/>
    <w:rsid w:val="00223903"/>
    <w:rsid w:val="005C0B4D"/>
    <w:rsid w:val="00765C09"/>
    <w:rsid w:val="00991C35"/>
    <w:rsid w:val="00B22187"/>
    <w:rsid w:val="00C72156"/>
    <w:rsid w:val="00D26D6F"/>
    <w:rsid w:val="00FA7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rsid w:val="00B22187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796B2B-6569-4BFC-848D-29C0E413AD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</TotalTime>
  <Pages>3</Pages>
  <Words>944</Words>
  <Characters>5382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5</cp:revision>
  <cp:lastPrinted>2014-12-16T10:09:00Z</cp:lastPrinted>
  <dcterms:created xsi:type="dcterms:W3CDTF">2014-12-16T08:47:00Z</dcterms:created>
  <dcterms:modified xsi:type="dcterms:W3CDTF">2014-12-17T10:25:00Z</dcterms:modified>
</cp:coreProperties>
</file>