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EB2503" w:rsidRDefault="003D67B8" w:rsidP="0061265E">
      <w:pPr>
        <w:keepLines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EB250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925CC" w:rsidRPr="00EB250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EB250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20347D" w:rsidRPr="00EB250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112</w:t>
      </w:r>
      <w:r w:rsidR="00447E0E" w:rsidRPr="00EB250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</w:t>
      </w:r>
      <w:r w:rsidR="00044CB4" w:rsidRPr="00EB250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Р4-14</w:t>
      </w:r>
      <w:r w:rsidRPr="00EB250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-</w:t>
      </w:r>
      <w:r w:rsidR="00EB2503" w:rsidRPr="00EB250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3</w:t>
      </w:r>
    </w:p>
    <w:p w:rsidR="00A559F5" w:rsidRPr="00EB2503" w:rsidRDefault="00447E0E" w:rsidP="0061265E">
      <w:pPr>
        <w:pStyle w:val="a8"/>
        <w:spacing w:before="0" w:beforeAutospacing="0" w:after="0" w:afterAutospacing="0"/>
        <w:jc w:val="center"/>
        <w:rPr>
          <w:rFonts w:eastAsia="Times New Roman"/>
          <w:b/>
          <w:bCs/>
        </w:rPr>
      </w:pPr>
      <w:r w:rsidRPr="00EB2503">
        <w:rPr>
          <w:b/>
          <w:bCs/>
        </w:rPr>
        <w:t xml:space="preserve">заседания закупочной комиссии </w:t>
      </w:r>
      <w:r w:rsidR="00EB2503" w:rsidRPr="00EB2503">
        <w:rPr>
          <w:b/>
          <w:bCs/>
        </w:rPr>
        <w:t>по вопросу пересмотра результатов рассмотрения заявок на отборочной стадии по открытому</w:t>
      </w:r>
      <w:r w:rsidRPr="00EB2503">
        <w:rPr>
          <w:b/>
          <w:bCs/>
        </w:rPr>
        <w:t xml:space="preserve"> конкурсу </w:t>
      </w:r>
      <w:r w:rsidRPr="00EB2503">
        <w:rPr>
          <w:rFonts w:eastAsia="Times New Roman"/>
          <w:b/>
          <w:bCs/>
        </w:rPr>
        <w:t>на право заключения договора на</w:t>
      </w:r>
      <w:r w:rsidRPr="00EB2503">
        <w:rPr>
          <w:b/>
          <w:bCs/>
        </w:rPr>
        <w:t xml:space="preserve"> поставку по </w:t>
      </w:r>
      <w:r w:rsidRPr="00EB2503">
        <w:rPr>
          <w:rFonts w:eastAsia="Times New Roman"/>
          <w:b/>
          <w:bCs/>
        </w:rPr>
        <w:t xml:space="preserve">лоту </w:t>
      </w:r>
      <w:r w:rsidR="0020347D" w:rsidRPr="00EB2503">
        <w:rPr>
          <w:rFonts w:eastAsia="Times New Roman"/>
          <w:b/>
          <w:bCs/>
        </w:rPr>
        <w:t xml:space="preserve">№1120 Р4-14 «Поставка </w:t>
      </w:r>
      <w:proofErr w:type="gramStart"/>
      <w:r w:rsidR="0020347D" w:rsidRPr="00EB2503">
        <w:rPr>
          <w:rFonts w:eastAsia="Times New Roman"/>
          <w:b/>
          <w:bCs/>
        </w:rPr>
        <w:t>подсистемы контроля зоны патрубков реактора</w:t>
      </w:r>
      <w:proofErr w:type="gramEnd"/>
      <w:r w:rsidR="0020347D" w:rsidRPr="00EB2503">
        <w:rPr>
          <w:rFonts w:eastAsia="Times New Roman"/>
          <w:b/>
          <w:bCs/>
        </w:rPr>
        <w:t xml:space="preserve"> для сооружения энергоблока № 4 Ростовской АЭС»</w:t>
      </w:r>
    </w:p>
    <w:p w:rsidR="00D766F7" w:rsidRPr="00EB2503" w:rsidRDefault="00D766F7" w:rsidP="0061265E">
      <w:pPr>
        <w:pStyle w:val="a8"/>
        <w:spacing w:before="0" w:beforeAutospacing="0" w:after="0" w:afterAutospacing="0"/>
        <w:jc w:val="both"/>
        <w:rPr>
          <w:b/>
          <w:bCs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EB2503" w:rsidTr="000E6AE4">
        <w:trPr>
          <w:trHeight w:val="475"/>
        </w:trPr>
        <w:tc>
          <w:tcPr>
            <w:tcW w:w="5149" w:type="dxa"/>
            <w:hideMark/>
          </w:tcPr>
          <w:p w:rsidR="00B67F72" w:rsidRPr="00EB2503" w:rsidRDefault="00B67F72" w:rsidP="0061265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B250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B250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EB250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EB250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EB2503" w:rsidRDefault="00B67F72" w:rsidP="0061265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B250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887921" w:rsidRPr="00EB250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10</w:t>
            </w:r>
            <w:r w:rsidRPr="00EB250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887921" w:rsidRPr="00EB250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="0020347D" w:rsidRPr="00EB250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</w:t>
            </w:r>
            <w:r w:rsidR="0020347D" w:rsidRPr="00EB250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EB250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766F7" w:rsidRPr="00EB2503" w:rsidRDefault="00D766F7" w:rsidP="006126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5AA" w:rsidRPr="00EB2503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EB2503">
        <w:rPr>
          <w:rFonts w:ascii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B250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B250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B250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2503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EB250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EB2503">
        <w:rPr>
          <w:rFonts w:ascii="Times New Roman" w:hAnsi="Times New Roman" w:cs="Times New Roman"/>
          <w:sz w:val="24"/>
          <w:szCs w:val="24"/>
        </w:rPr>
        <w:t>«</w:t>
      </w:r>
      <w:r w:rsidRPr="00EB250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B2503">
        <w:rPr>
          <w:rFonts w:ascii="Times New Roman" w:hAnsi="Times New Roman" w:cs="Times New Roman"/>
          <w:sz w:val="24"/>
          <w:szCs w:val="24"/>
        </w:rPr>
        <w:t>-</w:t>
      </w:r>
      <w:r w:rsidRPr="00EB2503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EB2503">
        <w:rPr>
          <w:rFonts w:ascii="Times New Roman" w:hAnsi="Times New Roman" w:cs="Times New Roman"/>
          <w:sz w:val="24"/>
          <w:szCs w:val="24"/>
        </w:rPr>
        <w:t>-</w:t>
      </w:r>
      <w:r w:rsidRPr="00EB250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B250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B250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EB2503">
        <w:rPr>
          <w:rFonts w:ascii="Times New Roman" w:hAnsi="Times New Roman" w:cs="Times New Roman"/>
          <w:sz w:val="24"/>
          <w:szCs w:val="24"/>
        </w:rPr>
        <w:t>»</w:t>
      </w:r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DD25AA" w:rsidRPr="00EB2503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5AA" w:rsidRPr="00EB2503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B250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D25AA" w:rsidRPr="00EB2503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B2503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DD25AA" w:rsidRPr="00EB2503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B250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EB2503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DD25AA" w:rsidRPr="00EB2503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B250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товара по лоту №1120 Р4-14 "Поставка </w:t>
      </w:r>
      <w:proofErr w:type="gramStart"/>
      <w:r w:rsidRPr="00EB2503">
        <w:rPr>
          <w:rFonts w:ascii="Times New Roman" w:hAnsi="Times New Roman" w:cs="Times New Roman"/>
          <w:sz w:val="24"/>
          <w:szCs w:val="24"/>
          <w:lang w:eastAsia="ru-RU"/>
        </w:rPr>
        <w:t>подсистемы контроля зоны патрубков реактора</w:t>
      </w:r>
      <w:proofErr w:type="gramEnd"/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 для сооружения энергоблока № 4 Ростовской АЭС".</w:t>
      </w:r>
    </w:p>
    <w:p w:rsidR="00DD25AA" w:rsidRPr="00EB2503" w:rsidRDefault="00DD25AA" w:rsidP="00612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B2503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подсистемы контроля зоны патрубков для сооружения энергоблока № 4 Ростовской АЭС.</w:t>
      </w:r>
    </w:p>
    <w:p w:rsidR="00DD25AA" w:rsidRPr="00EB2503" w:rsidRDefault="00DD25AA" w:rsidP="00612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70 000 000,00 (Семьдесят миллионов) рублей 00 копеек, включая НДС. </w:t>
      </w:r>
    </w:p>
    <w:p w:rsidR="00DD25AA" w:rsidRPr="00EB2503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DD25AA" w:rsidRPr="00EB2503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B250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EB250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«21» ноября 2014 года в информационно</w:t>
      </w:r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B2503">
          <w:rPr>
            <w:rStyle w:val="a7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EB2503">
        <w:rPr>
          <w:rStyle w:val="a7"/>
          <w:rFonts w:ascii="Times New Roman" w:hAnsi="Times New Roman"/>
          <w:sz w:val="24"/>
          <w:szCs w:val="24"/>
          <w:lang w:eastAsia="ru-RU"/>
        </w:rPr>
        <w:t>/</w:t>
      </w:r>
      <w:r w:rsidRPr="00EB250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EB2503">
        <w:rPr>
          <w:rFonts w:ascii="Times New Roman" w:hAnsi="Times New Roman" w:cs="Times New Roman"/>
          <w:sz w:val="24"/>
          <w:szCs w:val="24"/>
        </w:rPr>
        <w:t xml:space="preserve"> </w:t>
      </w:r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№31401721760, на официальном сайте о размещении заказов на закупки товаров, работ и услуг для нужд </w:t>
      </w:r>
      <w:proofErr w:type="spellStart"/>
      <w:r w:rsidRPr="00EB250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B250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EB2503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EB2503">
        <w:rPr>
          <w:rFonts w:ascii="Times New Roman" w:hAnsi="Times New Roman" w:cs="Times New Roman"/>
          <w:sz w:val="24"/>
          <w:szCs w:val="24"/>
          <w:lang w:eastAsia="ru-RU"/>
        </w:rPr>
        <w:t>, закупка №141121/0536</w:t>
      </w:r>
      <w:proofErr w:type="gramEnd"/>
      <w:r w:rsidRPr="00EB2503">
        <w:rPr>
          <w:rFonts w:ascii="Times New Roman" w:hAnsi="Times New Roman" w:cs="Times New Roman"/>
          <w:sz w:val="24"/>
          <w:szCs w:val="24"/>
          <w:lang w:eastAsia="ru-RU"/>
        </w:rPr>
        <w:t xml:space="preserve">/1120, на ЭТП </w:t>
      </w:r>
      <w:r w:rsidRPr="00EB2503">
        <w:rPr>
          <w:rFonts w:ascii="Times New Roman" w:hAnsi="Times New Roman" w:cs="Times New Roman"/>
          <w:sz w:val="24"/>
          <w:szCs w:val="24"/>
        </w:rPr>
        <w:t>«</w:t>
      </w:r>
      <w:r w:rsidRPr="00EB250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B2503">
        <w:rPr>
          <w:rFonts w:ascii="Times New Roman" w:hAnsi="Times New Roman" w:cs="Times New Roman"/>
          <w:sz w:val="24"/>
          <w:szCs w:val="24"/>
        </w:rPr>
        <w:t>-</w:t>
      </w:r>
      <w:r w:rsidRPr="00EB2503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EB2503">
        <w:rPr>
          <w:rFonts w:ascii="Times New Roman" w:hAnsi="Times New Roman" w:cs="Times New Roman"/>
          <w:sz w:val="24"/>
          <w:szCs w:val="24"/>
        </w:rPr>
        <w:t>-</w:t>
      </w:r>
      <w:r w:rsidRPr="00EB250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B250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B250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EB2503">
        <w:rPr>
          <w:rFonts w:ascii="Times New Roman" w:hAnsi="Times New Roman" w:cs="Times New Roman"/>
          <w:sz w:val="24"/>
          <w:szCs w:val="24"/>
        </w:rPr>
        <w:t>»</w:t>
      </w:r>
      <w:r w:rsidRPr="00EB2503">
        <w:rPr>
          <w:rFonts w:ascii="Times New Roman" w:hAnsi="Times New Roman" w:cs="Times New Roman"/>
          <w:sz w:val="24"/>
          <w:szCs w:val="24"/>
          <w:lang w:eastAsia="ru-RU"/>
        </w:rPr>
        <w:t>, закупка №C020935.</w:t>
      </w:r>
    </w:p>
    <w:p w:rsidR="00DD25AA" w:rsidRPr="00EB2503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AE4" w:rsidRPr="00EB2503" w:rsidRDefault="00EF2DF2" w:rsidP="00612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B2503">
        <w:rPr>
          <w:rFonts w:ascii="Times New Roman" w:hAnsi="Times New Roman" w:cs="Times New Roman"/>
          <w:bCs/>
          <w:sz w:val="24"/>
          <w:szCs w:val="24"/>
        </w:rPr>
        <w:t>Заседание закупочной комиссии проводится в очной форме в 10:00 (время московское) «</w:t>
      </w:r>
      <w:r w:rsidR="00887921" w:rsidRPr="00EB2503">
        <w:rPr>
          <w:rFonts w:ascii="Times New Roman" w:hAnsi="Times New Roman" w:cs="Times New Roman"/>
          <w:bCs/>
          <w:sz w:val="24"/>
          <w:szCs w:val="24"/>
        </w:rPr>
        <w:t>10</w:t>
      </w:r>
      <w:r w:rsidRPr="00EB2503">
        <w:rPr>
          <w:rFonts w:ascii="Times New Roman" w:hAnsi="Times New Roman" w:cs="Times New Roman"/>
          <w:bCs/>
          <w:sz w:val="24"/>
          <w:szCs w:val="24"/>
        </w:rPr>
        <w:t>» </w:t>
      </w:r>
      <w:r w:rsidR="00887921" w:rsidRPr="00EB2503">
        <w:rPr>
          <w:rFonts w:ascii="Times New Roman" w:hAnsi="Times New Roman" w:cs="Times New Roman"/>
          <w:bCs/>
          <w:sz w:val="24"/>
          <w:szCs w:val="24"/>
        </w:rPr>
        <w:t>февраля</w:t>
      </w:r>
      <w:r w:rsidR="0020347D" w:rsidRPr="00EB2503">
        <w:rPr>
          <w:rFonts w:ascii="Times New Roman" w:hAnsi="Times New Roman" w:cs="Times New Roman"/>
          <w:bCs/>
          <w:sz w:val="24"/>
          <w:szCs w:val="24"/>
        </w:rPr>
        <w:t xml:space="preserve">  2015</w:t>
      </w:r>
      <w:r w:rsidRPr="00EB2503">
        <w:rPr>
          <w:rFonts w:ascii="Times New Roman" w:hAnsi="Times New Roman" w:cs="Times New Roman"/>
          <w:bCs/>
          <w:sz w:val="24"/>
          <w:szCs w:val="24"/>
        </w:rPr>
        <w:t xml:space="preserve"> года, по адресу: </w:t>
      </w:r>
      <w:proofErr w:type="gramStart"/>
      <w:r w:rsidRPr="00EB2503"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 w:rsidRPr="00EB2503">
        <w:rPr>
          <w:rFonts w:ascii="Times New Roman" w:hAnsi="Times New Roman" w:cs="Times New Roman"/>
          <w:bCs/>
          <w:sz w:val="24"/>
          <w:szCs w:val="24"/>
        </w:rPr>
        <w:t>. Нижний Новгород, пл. Свободы, д.3, малый актовый зал.</w:t>
      </w:r>
    </w:p>
    <w:p w:rsidR="00737711" w:rsidRPr="00EB2503" w:rsidRDefault="00737711" w:rsidP="006126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347D" w:rsidRPr="00EB2503" w:rsidRDefault="0020347D" w:rsidP="0061265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B2503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EB250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EB2503" w:rsidRPr="00EB2503" w:rsidTr="00B67095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EB2503" w:rsidRPr="00EB2503" w:rsidTr="00B67095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EB2503" w:rsidRPr="00EB2503" w:rsidTr="00B67095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EB2503" w:rsidRPr="00EB2503" w:rsidTr="00B67095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EB2503" w:rsidRPr="00EB2503" w:rsidTr="00B6709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EB250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EB2503" w:rsidRPr="00EB2503" w:rsidTr="00B67095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EB2503" w:rsidRPr="00EB2503" w:rsidTr="00B6709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присутствовал в режиме видеоконференции)</w:t>
            </w:r>
            <w:proofErr w:type="gramEnd"/>
          </w:p>
        </w:tc>
      </w:tr>
      <w:tr w:rsidR="00EB2503" w:rsidRPr="00EB2503" w:rsidTr="00B6709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 Александр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 АО «НИАЭП»</w:t>
            </w:r>
          </w:p>
        </w:tc>
      </w:tr>
      <w:tr w:rsidR="00EB2503" w:rsidRPr="00EB2503" w:rsidTr="00B6709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EB250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lastRenderedPageBreak/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EB2503" w:rsidRPr="00EB2503" w:rsidTr="00B6709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EB2503" w:rsidRPr="00EB2503" w:rsidTr="00B6709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EB2503" w:rsidRPr="00EB2503" w:rsidTr="00B6709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Камсков</w:t>
            </w:r>
            <w:proofErr w:type="spellEnd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Анатолий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Первый заместитель начальника управления планирования закупок АО «НИАЭП»</w:t>
            </w:r>
          </w:p>
        </w:tc>
      </w:tr>
      <w:tr w:rsidR="00EB2503" w:rsidRPr="00EB2503" w:rsidTr="00B6709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отдела АО «НИАЭП»</w:t>
            </w:r>
          </w:p>
        </w:tc>
      </w:tr>
      <w:tr w:rsidR="00EB2503" w:rsidRPr="00EB2503" w:rsidTr="00B6709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2503">
              <w:rPr>
                <w:rFonts w:ascii="Times New Roman" w:hAnsi="Times New Roman" w:cs="Times New Roman"/>
                <w:sz w:val="24"/>
                <w:szCs w:val="24"/>
              </w:rPr>
              <w:t>Чиликин</w:t>
            </w:r>
            <w:proofErr w:type="spellEnd"/>
            <w:r w:rsidRPr="00EB2503">
              <w:rPr>
                <w:rFonts w:ascii="Times New Roman" w:hAnsi="Times New Roman" w:cs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sz w:val="24"/>
                <w:szCs w:val="24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B2503" w:rsidRPr="00EB2503" w:rsidTr="00B6709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2503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EB2503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sz w:val="24"/>
                <w:szCs w:val="24"/>
              </w:rPr>
              <w:t>Начальник группы сопровождения субподрядных договоров АО «НИАЭП»</w:t>
            </w:r>
          </w:p>
        </w:tc>
      </w:tr>
      <w:tr w:rsidR="00EB2503" w:rsidRPr="00EB2503" w:rsidTr="00B67095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EB2503" w:rsidRPr="00EB2503" w:rsidTr="00B6709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sz w:val="24"/>
                <w:szCs w:val="24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B2503" w:rsidRPr="00EB2503" w:rsidRDefault="00EB2503" w:rsidP="00EB250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EB2503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887921" w:rsidRPr="00EB2503" w:rsidRDefault="00887921" w:rsidP="0061265E">
      <w:pPr>
        <w:widowControl w:val="0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B2503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887921" w:rsidRPr="00EB2503" w:rsidRDefault="003E3540" w:rsidP="0061265E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2503">
        <w:rPr>
          <w:rFonts w:ascii="Times New Roman" w:hAnsi="Times New Roman" w:cs="Times New Roman"/>
          <w:b/>
          <w:sz w:val="24"/>
          <w:szCs w:val="24"/>
        </w:rPr>
        <w:t>1.</w:t>
      </w:r>
      <w:r w:rsidRPr="00EB2503">
        <w:rPr>
          <w:rFonts w:ascii="Times New Roman" w:hAnsi="Times New Roman" w:cs="Times New Roman"/>
          <w:sz w:val="24"/>
          <w:szCs w:val="24"/>
        </w:rPr>
        <w:t xml:space="preserve">  Отмена Протокола от 20.01.2015</w:t>
      </w:r>
      <w:r w:rsidR="00887921" w:rsidRPr="00EB2503">
        <w:rPr>
          <w:rFonts w:ascii="Times New Roman" w:hAnsi="Times New Roman" w:cs="Times New Roman"/>
          <w:sz w:val="24"/>
          <w:szCs w:val="24"/>
        </w:rPr>
        <w:t xml:space="preserve"> г. № </w:t>
      </w:r>
      <w:r w:rsidRPr="00EB2503">
        <w:rPr>
          <w:rFonts w:ascii="Times New Roman" w:hAnsi="Times New Roman" w:cs="Times New Roman"/>
          <w:sz w:val="24"/>
          <w:szCs w:val="24"/>
        </w:rPr>
        <w:t>1120 Р4</w:t>
      </w:r>
      <w:r w:rsidR="00FF24A3">
        <w:rPr>
          <w:rFonts w:ascii="Times New Roman" w:hAnsi="Times New Roman" w:cs="Times New Roman"/>
          <w:sz w:val="24"/>
          <w:szCs w:val="24"/>
        </w:rPr>
        <w:t>-14-2</w:t>
      </w:r>
      <w:r w:rsidR="00887921" w:rsidRPr="00EB2503">
        <w:rPr>
          <w:rFonts w:ascii="Times New Roman" w:hAnsi="Times New Roman" w:cs="Times New Roman"/>
          <w:sz w:val="24"/>
          <w:szCs w:val="24"/>
        </w:rPr>
        <w:t xml:space="preserve"> заседания комиссии по рассмотрению заявок на отборочной стадии по открытому </w:t>
      </w:r>
      <w:r w:rsidRPr="00EB2503">
        <w:rPr>
          <w:rFonts w:ascii="Times New Roman" w:hAnsi="Times New Roman" w:cs="Times New Roman"/>
          <w:sz w:val="24"/>
          <w:szCs w:val="24"/>
        </w:rPr>
        <w:t>конкурсу</w:t>
      </w:r>
      <w:r w:rsidR="00887921" w:rsidRPr="00EB2503">
        <w:rPr>
          <w:rFonts w:ascii="Times New Roman" w:hAnsi="Times New Roman" w:cs="Times New Roman"/>
          <w:sz w:val="24"/>
          <w:szCs w:val="24"/>
        </w:rPr>
        <w:t xml:space="preserve">  </w:t>
      </w:r>
      <w:r w:rsidRPr="00EB2503">
        <w:rPr>
          <w:rFonts w:ascii="Times New Roman" w:hAnsi="Times New Roman" w:cs="Times New Roman"/>
          <w:sz w:val="24"/>
          <w:szCs w:val="24"/>
        </w:rPr>
        <w:t xml:space="preserve">№1120 Р4-14 «Поставка </w:t>
      </w:r>
      <w:proofErr w:type="gramStart"/>
      <w:r w:rsidRPr="00EB2503">
        <w:rPr>
          <w:rFonts w:ascii="Times New Roman" w:hAnsi="Times New Roman" w:cs="Times New Roman"/>
          <w:sz w:val="24"/>
          <w:szCs w:val="24"/>
        </w:rPr>
        <w:t>подсистемы контроля зоны патрубков реактора</w:t>
      </w:r>
      <w:proofErr w:type="gramEnd"/>
      <w:r w:rsidRPr="00EB2503">
        <w:rPr>
          <w:rFonts w:ascii="Times New Roman" w:hAnsi="Times New Roman" w:cs="Times New Roman"/>
          <w:sz w:val="24"/>
          <w:szCs w:val="24"/>
        </w:rPr>
        <w:t xml:space="preserve"> для сооружения энергоблока № 4 Ростовской АЭС</w:t>
      </w:r>
      <w:r w:rsidR="00887921" w:rsidRPr="00EB2503">
        <w:rPr>
          <w:rFonts w:ascii="Times New Roman" w:hAnsi="Times New Roman" w:cs="Times New Roman"/>
          <w:sz w:val="24"/>
          <w:szCs w:val="24"/>
        </w:rPr>
        <w:t xml:space="preserve">» во исполнение решения, вынесенного на заседании ЦАК </w:t>
      </w:r>
      <w:proofErr w:type="spellStart"/>
      <w:r w:rsidR="00887921" w:rsidRPr="00EB2503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887921" w:rsidRPr="00EB250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87921" w:rsidRPr="00EB2503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887921" w:rsidRPr="00EB2503">
        <w:rPr>
          <w:rFonts w:ascii="Times New Roman" w:hAnsi="Times New Roman" w:cs="Times New Roman"/>
          <w:sz w:val="24"/>
          <w:szCs w:val="24"/>
        </w:rPr>
        <w:t>» (Заключение Ц</w:t>
      </w:r>
      <w:r w:rsidRPr="00EB2503">
        <w:rPr>
          <w:rFonts w:ascii="Times New Roman" w:hAnsi="Times New Roman" w:cs="Times New Roman"/>
          <w:sz w:val="24"/>
          <w:szCs w:val="24"/>
        </w:rPr>
        <w:t>АК ГК «</w:t>
      </w:r>
      <w:proofErr w:type="spellStart"/>
      <w:r w:rsidRPr="00EB2503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EB2503">
        <w:rPr>
          <w:rFonts w:ascii="Times New Roman" w:hAnsi="Times New Roman" w:cs="Times New Roman"/>
          <w:sz w:val="24"/>
          <w:szCs w:val="24"/>
        </w:rPr>
        <w:t>» от 05.02.15 г.</w:t>
      </w:r>
      <w:r w:rsidR="00887921" w:rsidRPr="00EB2503">
        <w:rPr>
          <w:rFonts w:ascii="Times New Roman" w:hAnsi="Times New Roman" w:cs="Times New Roman"/>
          <w:sz w:val="24"/>
          <w:szCs w:val="24"/>
        </w:rPr>
        <w:t>).</w:t>
      </w:r>
    </w:p>
    <w:p w:rsidR="00887921" w:rsidRDefault="0061265E" w:rsidP="0061265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2503">
        <w:rPr>
          <w:rFonts w:ascii="Times New Roman" w:hAnsi="Times New Roman" w:cs="Times New Roman"/>
          <w:b/>
          <w:sz w:val="24"/>
          <w:szCs w:val="24"/>
        </w:rPr>
        <w:t>2.</w:t>
      </w:r>
      <w:r w:rsidRPr="00EB2503">
        <w:rPr>
          <w:rFonts w:ascii="Times New Roman" w:hAnsi="Times New Roman" w:cs="Times New Roman"/>
          <w:sz w:val="24"/>
          <w:szCs w:val="24"/>
        </w:rPr>
        <w:t xml:space="preserve"> </w:t>
      </w:r>
      <w:r w:rsidR="00887921" w:rsidRPr="00EB2503">
        <w:rPr>
          <w:rFonts w:ascii="Times New Roman" w:hAnsi="Times New Roman" w:cs="Times New Roman"/>
          <w:sz w:val="24"/>
          <w:szCs w:val="24"/>
        </w:rPr>
        <w:t xml:space="preserve">Повторное рассмотрение заявок участников открытого </w:t>
      </w:r>
      <w:r w:rsidR="003E3540" w:rsidRPr="00EB2503">
        <w:rPr>
          <w:rFonts w:ascii="Times New Roman" w:hAnsi="Times New Roman" w:cs="Times New Roman"/>
          <w:sz w:val="24"/>
          <w:szCs w:val="24"/>
        </w:rPr>
        <w:t>конкурса</w:t>
      </w:r>
      <w:r w:rsidR="00887921" w:rsidRPr="00EB2503">
        <w:rPr>
          <w:rFonts w:ascii="Times New Roman" w:hAnsi="Times New Roman" w:cs="Times New Roman"/>
          <w:sz w:val="24"/>
          <w:szCs w:val="24"/>
        </w:rPr>
        <w:t xml:space="preserve"> по лоту </w:t>
      </w:r>
      <w:r w:rsidR="003E3540" w:rsidRPr="00EB2503">
        <w:rPr>
          <w:rFonts w:ascii="Times New Roman" w:hAnsi="Times New Roman" w:cs="Times New Roman"/>
          <w:sz w:val="24"/>
          <w:szCs w:val="24"/>
        </w:rPr>
        <w:t xml:space="preserve">№1120 Р4-14 «Поставка </w:t>
      </w:r>
      <w:proofErr w:type="gramStart"/>
      <w:r w:rsidR="003E3540" w:rsidRPr="00EB2503">
        <w:rPr>
          <w:rFonts w:ascii="Times New Roman" w:hAnsi="Times New Roman" w:cs="Times New Roman"/>
          <w:sz w:val="24"/>
          <w:szCs w:val="24"/>
        </w:rPr>
        <w:t>подсистемы контроля зоны патрубков реактора</w:t>
      </w:r>
      <w:proofErr w:type="gramEnd"/>
      <w:r w:rsidR="003E3540" w:rsidRPr="00EB2503">
        <w:rPr>
          <w:rFonts w:ascii="Times New Roman" w:hAnsi="Times New Roman" w:cs="Times New Roman"/>
          <w:sz w:val="24"/>
          <w:szCs w:val="24"/>
        </w:rPr>
        <w:t xml:space="preserve"> для сооружения энергоблока № 4 Ростовской АЭС»</w:t>
      </w:r>
      <w:r w:rsidR="00887921" w:rsidRPr="00EB2503">
        <w:rPr>
          <w:rFonts w:ascii="Times New Roman" w:hAnsi="Times New Roman" w:cs="Times New Roman"/>
          <w:sz w:val="24"/>
          <w:szCs w:val="24"/>
        </w:rPr>
        <w:t>.</w:t>
      </w:r>
    </w:p>
    <w:p w:rsidR="00EB2503" w:rsidRPr="00EB2503" w:rsidRDefault="00EB2503" w:rsidP="0061265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7921" w:rsidRPr="00EB2503" w:rsidRDefault="00887921" w:rsidP="0061265E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B2503">
        <w:rPr>
          <w:rFonts w:ascii="Times New Roman" w:hAnsi="Times New Roman" w:cs="Times New Roman"/>
          <w:b/>
          <w:sz w:val="24"/>
          <w:szCs w:val="24"/>
        </w:rPr>
        <w:t>Решение:</w:t>
      </w:r>
    </w:p>
    <w:p w:rsidR="00887921" w:rsidRPr="00EB2503" w:rsidRDefault="00887921" w:rsidP="0061265E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2503">
        <w:rPr>
          <w:rFonts w:ascii="Times New Roman" w:hAnsi="Times New Roman" w:cs="Times New Roman"/>
          <w:sz w:val="24"/>
          <w:szCs w:val="24"/>
        </w:rPr>
        <w:t xml:space="preserve">На основании решения, вынесенного на заседания ЦАК </w:t>
      </w:r>
      <w:proofErr w:type="spellStart"/>
      <w:r w:rsidRPr="00EB2503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EB250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EB2503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EB2503">
        <w:rPr>
          <w:rFonts w:ascii="Times New Roman" w:hAnsi="Times New Roman" w:cs="Times New Roman"/>
          <w:sz w:val="24"/>
          <w:szCs w:val="24"/>
        </w:rPr>
        <w:t>» (З</w:t>
      </w:r>
      <w:r w:rsidR="003E3540" w:rsidRPr="00EB2503">
        <w:rPr>
          <w:rFonts w:ascii="Times New Roman" w:hAnsi="Times New Roman" w:cs="Times New Roman"/>
          <w:sz w:val="24"/>
          <w:szCs w:val="24"/>
        </w:rPr>
        <w:t>аключение ЦАК ГК «</w:t>
      </w:r>
      <w:proofErr w:type="spellStart"/>
      <w:r w:rsidR="003E3540" w:rsidRPr="00EB2503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3E3540" w:rsidRPr="00EB2503">
        <w:rPr>
          <w:rFonts w:ascii="Times New Roman" w:hAnsi="Times New Roman" w:cs="Times New Roman"/>
          <w:sz w:val="24"/>
          <w:szCs w:val="24"/>
        </w:rPr>
        <w:t>» от 05.02.15 г.</w:t>
      </w:r>
      <w:r w:rsidRPr="00EB2503">
        <w:rPr>
          <w:rFonts w:ascii="Times New Roman" w:hAnsi="Times New Roman" w:cs="Times New Roman"/>
          <w:sz w:val="24"/>
          <w:szCs w:val="24"/>
        </w:rPr>
        <w:t>) закупочная комиссия АО «НИАЭП» по размещению заказов на поставку товаров, выполнение работ или оказание услуг, необходимых для соор</w:t>
      </w:r>
      <w:r w:rsidR="00EC7829">
        <w:rPr>
          <w:rFonts w:ascii="Times New Roman" w:hAnsi="Times New Roman" w:cs="Times New Roman"/>
          <w:sz w:val="24"/>
          <w:szCs w:val="24"/>
        </w:rPr>
        <w:t>ужения энергоблоков №</w:t>
      </w:r>
      <w:r w:rsidRPr="00EB2503">
        <w:rPr>
          <w:rFonts w:ascii="Times New Roman" w:hAnsi="Times New Roman" w:cs="Times New Roman"/>
          <w:sz w:val="24"/>
          <w:szCs w:val="24"/>
        </w:rPr>
        <w:t xml:space="preserve"> 3, 4 Ростовской АЭС приняла решение:</w:t>
      </w:r>
    </w:p>
    <w:p w:rsidR="00887921" w:rsidRPr="00EB2503" w:rsidRDefault="00887921" w:rsidP="0061265E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2503">
        <w:rPr>
          <w:rFonts w:ascii="Times New Roman" w:hAnsi="Times New Roman" w:cs="Times New Roman"/>
          <w:b/>
          <w:sz w:val="24"/>
          <w:szCs w:val="24"/>
        </w:rPr>
        <w:t>1.</w:t>
      </w:r>
      <w:r w:rsidRPr="00EB2503">
        <w:rPr>
          <w:rFonts w:ascii="Times New Roman" w:hAnsi="Times New Roman" w:cs="Times New Roman"/>
          <w:sz w:val="24"/>
          <w:szCs w:val="24"/>
        </w:rPr>
        <w:t xml:space="preserve">  Отменить Протокол от </w:t>
      </w:r>
      <w:r w:rsidR="003E3540" w:rsidRPr="00EB2503">
        <w:rPr>
          <w:rFonts w:ascii="Times New Roman" w:hAnsi="Times New Roman" w:cs="Times New Roman"/>
          <w:sz w:val="24"/>
          <w:szCs w:val="24"/>
        </w:rPr>
        <w:t xml:space="preserve">20.01.2015 г. № 1120 Р4-14-3 </w:t>
      </w:r>
      <w:r w:rsidRPr="00EB2503">
        <w:rPr>
          <w:rFonts w:ascii="Times New Roman" w:hAnsi="Times New Roman" w:cs="Times New Roman"/>
          <w:sz w:val="24"/>
          <w:szCs w:val="24"/>
        </w:rPr>
        <w:t xml:space="preserve">заседания комиссии по рассмотрению заявок на отборочной стадии по </w:t>
      </w:r>
      <w:r w:rsidR="006A046A" w:rsidRPr="00EB2503">
        <w:rPr>
          <w:rFonts w:ascii="Times New Roman" w:hAnsi="Times New Roman" w:cs="Times New Roman"/>
          <w:sz w:val="24"/>
          <w:szCs w:val="24"/>
        </w:rPr>
        <w:t>открытому конкурсу</w:t>
      </w:r>
      <w:r w:rsidRPr="00EB2503">
        <w:rPr>
          <w:rFonts w:ascii="Times New Roman" w:hAnsi="Times New Roman" w:cs="Times New Roman"/>
          <w:sz w:val="24"/>
          <w:szCs w:val="24"/>
        </w:rPr>
        <w:t xml:space="preserve"> </w:t>
      </w:r>
      <w:r w:rsidR="006A046A" w:rsidRPr="00EB2503">
        <w:rPr>
          <w:rFonts w:ascii="Times New Roman" w:hAnsi="Times New Roman" w:cs="Times New Roman"/>
          <w:sz w:val="24"/>
          <w:szCs w:val="24"/>
        </w:rPr>
        <w:t xml:space="preserve">№1120 Р4-14 «Поставка </w:t>
      </w:r>
      <w:proofErr w:type="gramStart"/>
      <w:r w:rsidR="006A046A" w:rsidRPr="00EB2503">
        <w:rPr>
          <w:rFonts w:ascii="Times New Roman" w:hAnsi="Times New Roman" w:cs="Times New Roman"/>
          <w:sz w:val="24"/>
          <w:szCs w:val="24"/>
        </w:rPr>
        <w:t>подсистемы контроля зоны патрубков реактора</w:t>
      </w:r>
      <w:proofErr w:type="gramEnd"/>
      <w:r w:rsidR="006A046A" w:rsidRPr="00EB2503">
        <w:rPr>
          <w:rFonts w:ascii="Times New Roman" w:hAnsi="Times New Roman" w:cs="Times New Roman"/>
          <w:sz w:val="24"/>
          <w:szCs w:val="24"/>
        </w:rPr>
        <w:t xml:space="preserve"> для сооружения энергоблока № 4 Ростовской АЭС»</w:t>
      </w:r>
      <w:r w:rsidRPr="00EB2503">
        <w:rPr>
          <w:rFonts w:ascii="Times New Roman" w:hAnsi="Times New Roman" w:cs="Times New Roman"/>
          <w:sz w:val="24"/>
          <w:szCs w:val="24"/>
        </w:rPr>
        <w:t>.</w:t>
      </w:r>
    </w:p>
    <w:p w:rsidR="00887921" w:rsidRPr="00EB2503" w:rsidRDefault="0061265E" w:rsidP="0061265E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2503">
        <w:rPr>
          <w:rFonts w:ascii="Times New Roman" w:hAnsi="Times New Roman" w:cs="Times New Roman"/>
          <w:b/>
          <w:sz w:val="24"/>
          <w:szCs w:val="24"/>
        </w:rPr>
        <w:t>2.</w:t>
      </w:r>
      <w:r w:rsidR="00887921" w:rsidRPr="00EB2503">
        <w:rPr>
          <w:rFonts w:ascii="Times New Roman" w:hAnsi="Times New Roman" w:cs="Times New Roman"/>
          <w:sz w:val="24"/>
          <w:szCs w:val="24"/>
        </w:rPr>
        <w:t xml:space="preserve"> По результатам повторного рассмотрения заявок на участие в </w:t>
      </w:r>
      <w:r w:rsidRPr="00EB2503">
        <w:rPr>
          <w:rFonts w:ascii="Times New Roman" w:hAnsi="Times New Roman" w:cs="Times New Roman"/>
          <w:sz w:val="24"/>
          <w:szCs w:val="24"/>
        </w:rPr>
        <w:t>конкурсе</w:t>
      </w:r>
      <w:r w:rsidR="00887921" w:rsidRPr="00EB2503">
        <w:rPr>
          <w:rFonts w:ascii="Times New Roman" w:hAnsi="Times New Roman" w:cs="Times New Roman"/>
          <w:sz w:val="24"/>
          <w:szCs w:val="24"/>
        </w:rPr>
        <w:t xml:space="preserve"> закупочной комиссией были приняты следующие решения: </w:t>
      </w:r>
    </w:p>
    <w:p w:rsidR="0061265E" w:rsidRPr="00EB2503" w:rsidRDefault="00887921" w:rsidP="0061265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EB2503">
        <w:rPr>
          <w:b/>
        </w:rPr>
        <w:t>2.1.</w:t>
      </w:r>
      <w:r w:rsidRPr="00EB2503">
        <w:t xml:space="preserve"> </w:t>
      </w:r>
      <w:r w:rsidR="0061265E" w:rsidRPr="00EB2503">
        <w:rPr>
          <w:rFonts w:eastAsia="Times New Roman"/>
        </w:rPr>
        <w:t>В соответствии с пунктом 14.8.4 ЕОСЗ и пунктом 4.14.1.8 конкурсной документации направить запросы по уточнению заявок на участие в конкурсе, а именно:</w:t>
      </w:r>
    </w:p>
    <w:p w:rsidR="0061265E" w:rsidRDefault="0061265E" w:rsidP="0061265E">
      <w:pPr>
        <w:pStyle w:val="a8"/>
        <w:spacing w:before="0" w:beforeAutospacing="0" w:after="0" w:afterAutospacing="0"/>
        <w:ind w:firstLine="567"/>
        <w:jc w:val="both"/>
      </w:pPr>
      <w:r w:rsidRPr="00EB2503">
        <w:rPr>
          <w:b/>
        </w:rPr>
        <w:t>2.1.1.</w:t>
      </w:r>
      <w:r w:rsidRPr="00EB2503">
        <w:t xml:space="preserve"> Направить участнику конкурса </w:t>
      </w:r>
      <w:r w:rsidRPr="00EB2503">
        <w:rPr>
          <w:rFonts w:eastAsia="Times New Roman"/>
          <w:bCs/>
        </w:rPr>
        <w:t>АО «</w:t>
      </w:r>
      <w:proofErr w:type="spellStart"/>
      <w:r w:rsidRPr="00EB2503">
        <w:rPr>
          <w:rFonts w:eastAsia="Times New Roman"/>
          <w:bCs/>
        </w:rPr>
        <w:t>НИКИМТ-Атомстрой</w:t>
      </w:r>
      <w:proofErr w:type="spellEnd"/>
      <w:r w:rsidRPr="00EB2503">
        <w:rPr>
          <w:rFonts w:eastAsia="Times New Roman"/>
          <w:bCs/>
        </w:rPr>
        <w:t>»</w:t>
      </w:r>
      <w:r w:rsidRPr="00EB2503">
        <w:rPr>
          <w:rFonts w:eastAsia="Times New Roman"/>
        </w:rPr>
        <w:t xml:space="preserve"> </w:t>
      </w:r>
      <w:r w:rsidRPr="00EB2503">
        <w:t xml:space="preserve"> </w:t>
      </w:r>
      <w:r w:rsidRPr="00EB2503">
        <w:rPr>
          <w:lang w:eastAsia="en-US"/>
        </w:rPr>
        <w:t xml:space="preserve"> </w:t>
      </w:r>
      <w:r w:rsidRPr="00EB2503">
        <w:t>запрос о разъяснении положений заявки на участие в конкурсе.</w:t>
      </w:r>
    </w:p>
    <w:p w:rsidR="00EB2503" w:rsidRPr="00EB2503" w:rsidRDefault="00EB2503" w:rsidP="0061265E">
      <w:pPr>
        <w:pStyle w:val="a8"/>
        <w:spacing w:before="0" w:beforeAutospacing="0" w:after="0" w:afterAutospacing="0"/>
        <w:ind w:firstLine="567"/>
        <w:jc w:val="both"/>
      </w:pPr>
    </w:p>
    <w:p w:rsidR="00887921" w:rsidRDefault="0061265E" w:rsidP="00EB2503">
      <w:pPr>
        <w:spacing w:after="0" w:line="240" w:lineRule="auto"/>
        <w:ind w:left="567"/>
        <w:rPr>
          <w:rFonts w:ascii="Times New Roman" w:eastAsiaTheme="minorHAnsi" w:hAnsi="Times New Roman" w:cs="Times New Roman"/>
          <w:i/>
          <w:sz w:val="24"/>
          <w:szCs w:val="24"/>
        </w:rPr>
      </w:pPr>
      <w:r w:rsidRPr="00EB2503">
        <w:rPr>
          <w:rFonts w:ascii="Times New Roman" w:eastAsiaTheme="minorHAnsi" w:hAnsi="Times New Roman" w:cs="Times New Roman"/>
          <w:i/>
          <w:sz w:val="24"/>
          <w:szCs w:val="24"/>
        </w:rPr>
        <w:t>Результаты голосования членов</w:t>
      </w:r>
      <w:r w:rsidR="006308A3">
        <w:rPr>
          <w:rFonts w:ascii="Times New Roman" w:eastAsiaTheme="minorHAnsi" w:hAnsi="Times New Roman" w:cs="Times New Roman"/>
          <w:i/>
          <w:sz w:val="24"/>
          <w:szCs w:val="24"/>
        </w:rPr>
        <w:t xml:space="preserve"> закупочной комиссии: </w:t>
      </w:r>
      <w:r w:rsidR="006308A3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«за» -</w:t>
      </w:r>
      <w:r w:rsidR="006308A3" w:rsidRPr="006308A3">
        <w:rPr>
          <w:rFonts w:ascii="Times New Roman" w:eastAsiaTheme="minorHAnsi" w:hAnsi="Times New Roman" w:cs="Times New Roman"/>
          <w:i/>
          <w:sz w:val="24"/>
          <w:szCs w:val="24"/>
        </w:rPr>
        <w:t xml:space="preserve"> 11</w:t>
      </w:r>
      <w:r w:rsidRPr="00EB2503">
        <w:rPr>
          <w:rFonts w:ascii="Times New Roman" w:eastAsiaTheme="minorHAnsi" w:hAnsi="Times New Roman" w:cs="Times New Roman"/>
          <w:i/>
          <w:sz w:val="24"/>
          <w:szCs w:val="24"/>
        </w:rPr>
        <w:t xml:space="preserve"> голосов</w:t>
      </w:r>
      <w:r w:rsidRPr="00EB2503">
        <w:rPr>
          <w:rFonts w:ascii="Times New Roman" w:eastAsiaTheme="minorHAnsi" w:hAnsi="Times New Roman" w:cs="Times New Roman"/>
          <w:i/>
          <w:sz w:val="24"/>
          <w:szCs w:val="24"/>
        </w:rPr>
        <w:br/>
        <w:t>«против» - 0 голосов</w:t>
      </w:r>
      <w:r w:rsidRPr="00EB2503">
        <w:rPr>
          <w:rFonts w:ascii="Times New Roman" w:eastAsiaTheme="minorHAnsi" w:hAnsi="Times New Roman" w:cs="Times New Roman"/>
          <w:i/>
          <w:sz w:val="24"/>
          <w:szCs w:val="24"/>
        </w:rPr>
        <w:br/>
        <w:t>«воздержался» - 0 голосов</w:t>
      </w:r>
    </w:p>
    <w:p w:rsidR="00EB2503" w:rsidRPr="00EB2503" w:rsidRDefault="00EB2503" w:rsidP="00EB2503">
      <w:pPr>
        <w:spacing w:after="0" w:line="240" w:lineRule="auto"/>
        <w:ind w:left="567"/>
        <w:rPr>
          <w:rFonts w:ascii="Times New Roman" w:eastAsiaTheme="minorHAnsi" w:hAnsi="Times New Roman" w:cs="Times New Roman"/>
          <w:i/>
          <w:sz w:val="24"/>
          <w:szCs w:val="24"/>
        </w:rPr>
      </w:pPr>
    </w:p>
    <w:p w:rsidR="00746801" w:rsidRPr="00EB2503" w:rsidRDefault="00746801" w:rsidP="0061265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EB2503">
        <w:rPr>
          <w:rFonts w:eastAsia="Times New Roman"/>
          <w:b/>
        </w:rPr>
        <w:t>2.2.</w:t>
      </w:r>
      <w:r w:rsidRPr="00EB2503">
        <w:rPr>
          <w:rFonts w:eastAsia="Times New Roman"/>
        </w:rPr>
        <w:t xml:space="preserve"> В соответствии с пунктом 14.8.4 ЕОСЗ и пунктом 4.14.1.8 конкурсной документации направить запросы по уточнению заявок на участие в конкурсе, а именно:</w:t>
      </w:r>
    </w:p>
    <w:p w:rsidR="00746801" w:rsidRPr="00EB2503" w:rsidRDefault="0061265E" w:rsidP="0061265E">
      <w:pPr>
        <w:pStyle w:val="a8"/>
        <w:spacing w:before="0" w:beforeAutospacing="0" w:after="0" w:afterAutospacing="0"/>
        <w:ind w:firstLine="567"/>
        <w:jc w:val="both"/>
      </w:pPr>
      <w:r w:rsidRPr="00EB2503">
        <w:rPr>
          <w:b/>
        </w:rPr>
        <w:lastRenderedPageBreak/>
        <w:t>2.2</w:t>
      </w:r>
      <w:r w:rsidR="00746801" w:rsidRPr="00EB2503">
        <w:rPr>
          <w:b/>
        </w:rPr>
        <w:t>.1.</w:t>
      </w:r>
      <w:r w:rsidR="00746801" w:rsidRPr="00EB2503">
        <w:t xml:space="preserve"> Направить участнику конкурс</w:t>
      </w:r>
      <w:proofErr w:type="gramStart"/>
      <w:r w:rsidR="00746801" w:rsidRPr="00EB2503">
        <w:t>а ООО</w:t>
      </w:r>
      <w:proofErr w:type="gramEnd"/>
      <w:r w:rsidR="00746801" w:rsidRPr="00EB2503">
        <w:t xml:space="preserve"> «ТЦКД – </w:t>
      </w:r>
      <w:proofErr w:type="spellStart"/>
      <w:r w:rsidR="00746801" w:rsidRPr="00EB2503">
        <w:t>Атомкомплект</w:t>
      </w:r>
      <w:proofErr w:type="spellEnd"/>
      <w:r w:rsidR="00746801" w:rsidRPr="00EB2503">
        <w:t xml:space="preserve">» </w:t>
      </w:r>
      <w:r w:rsidR="00746801" w:rsidRPr="00EB2503">
        <w:rPr>
          <w:lang w:eastAsia="en-US"/>
        </w:rPr>
        <w:t xml:space="preserve"> </w:t>
      </w:r>
      <w:r w:rsidR="00746801" w:rsidRPr="00EB2503">
        <w:t>запрос о разъяснении положений заявки на участие в конкурсе.</w:t>
      </w:r>
    </w:p>
    <w:p w:rsidR="00746801" w:rsidRPr="00EB2503" w:rsidRDefault="00746801" w:rsidP="00EB2503">
      <w:pPr>
        <w:spacing w:after="0" w:line="240" w:lineRule="auto"/>
        <w:ind w:left="567"/>
        <w:rPr>
          <w:rFonts w:ascii="Times New Roman" w:eastAsiaTheme="minorHAnsi" w:hAnsi="Times New Roman" w:cs="Times New Roman"/>
          <w:i/>
          <w:sz w:val="24"/>
          <w:szCs w:val="24"/>
        </w:rPr>
      </w:pPr>
      <w:r w:rsidRPr="00EB2503">
        <w:rPr>
          <w:rFonts w:ascii="Times New Roman" w:eastAsiaTheme="minorHAnsi" w:hAnsi="Times New Roman" w:cs="Times New Roman"/>
          <w:i/>
          <w:sz w:val="24"/>
          <w:szCs w:val="24"/>
        </w:rPr>
        <w:t>Результаты голосования членов</w:t>
      </w:r>
      <w:r w:rsidR="006308A3">
        <w:rPr>
          <w:rFonts w:ascii="Times New Roman" w:eastAsiaTheme="minorHAnsi" w:hAnsi="Times New Roman" w:cs="Times New Roman"/>
          <w:i/>
          <w:sz w:val="24"/>
          <w:szCs w:val="24"/>
        </w:rPr>
        <w:t xml:space="preserve"> закупочной комиссии: </w:t>
      </w:r>
      <w:r w:rsidR="006308A3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«за» - </w:t>
      </w:r>
      <w:r w:rsidR="006308A3" w:rsidRPr="006308A3">
        <w:rPr>
          <w:rFonts w:ascii="Times New Roman" w:eastAsiaTheme="minorHAnsi" w:hAnsi="Times New Roman" w:cs="Times New Roman"/>
          <w:i/>
          <w:sz w:val="24"/>
          <w:szCs w:val="24"/>
        </w:rPr>
        <w:t>11</w:t>
      </w:r>
      <w:r w:rsidRPr="00EB2503">
        <w:rPr>
          <w:rFonts w:ascii="Times New Roman" w:eastAsiaTheme="minorHAnsi" w:hAnsi="Times New Roman" w:cs="Times New Roman"/>
          <w:i/>
          <w:sz w:val="24"/>
          <w:szCs w:val="24"/>
        </w:rPr>
        <w:t xml:space="preserve"> голосов</w:t>
      </w:r>
      <w:r w:rsidRPr="00EB2503">
        <w:rPr>
          <w:rFonts w:ascii="Times New Roman" w:eastAsiaTheme="minorHAnsi" w:hAnsi="Times New Roman" w:cs="Times New Roman"/>
          <w:i/>
          <w:sz w:val="24"/>
          <w:szCs w:val="24"/>
        </w:rPr>
        <w:br/>
        <w:t>«против» - 0 голосов</w:t>
      </w:r>
      <w:r w:rsidRPr="00EB2503">
        <w:rPr>
          <w:rFonts w:ascii="Times New Roman" w:eastAsiaTheme="minorHAnsi" w:hAnsi="Times New Roman" w:cs="Times New Roman"/>
          <w:i/>
          <w:sz w:val="24"/>
          <w:szCs w:val="24"/>
        </w:rPr>
        <w:br/>
        <w:t>«воздержался» - 0 голосов</w:t>
      </w:r>
    </w:p>
    <w:p w:rsidR="00746801" w:rsidRPr="00EB2503" w:rsidRDefault="00746801" w:rsidP="006126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65E" w:rsidRPr="00EB2503" w:rsidRDefault="0061265E" w:rsidP="0061265E">
      <w:pPr>
        <w:spacing w:after="0" w:line="240" w:lineRule="auto"/>
        <w:ind w:firstLine="53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B2503">
        <w:rPr>
          <w:rFonts w:ascii="Times New Roman" w:hAnsi="Times New Roman" w:cs="Times New Roman"/>
          <w:b/>
          <w:sz w:val="24"/>
          <w:szCs w:val="24"/>
        </w:rPr>
        <w:t>3.</w:t>
      </w:r>
      <w:r w:rsidRPr="00EB2503">
        <w:rPr>
          <w:rFonts w:ascii="Times New Roman" w:hAnsi="Times New Roman" w:cs="Times New Roman"/>
          <w:sz w:val="24"/>
          <w:szCs w:val="24"/>
        </w:rPr>
        <w:t xml:space="preserve"> </w:t>
      </w:r>
      <w:r w:rsidR="00746801" w:rsidRPr="00EB2503">
        <w:rPr>
          <w:rFonts w:ascii="Times New Roman" w:hAnsi="Times New Roman" w:cs="Times New Roman"/>
          <w:sz w:val="24"/>
          <w:szCs w:val="24"/>
        </w:rPr>
        <w:t>П</w:t>
      </w:r>
      <w:r w:rsidR="00746801" w:rsidRPr="00EB2503">
        <w:rPr>
          <w:rFonts w:ascii="Times New Roman" w:hAnsi="Times New Roman" w:cs="Times New Roman"/>
          <w:noProof/>
          <w:sz w:val="24"/>
          <w:szCs w:val="24"/>
        </w:rPr>
        <w:t xml:space="preserve">родлить срок проведения отборочной стадии рассмотрения заявок и подведения итогов (выбора победителя): </w:t>
      </w:r>
    </w:p>
    <w:p w:rsidR="0061265E" w:rsidRPr="00EB2503" w:rsidRDefault="0061265E" w:rsidP="0061265E">
      <w:pPr>
        <w:spacing w:after="0" w:line="240" w:lineRule="auto"/>
        <w:ind w:firstLine="53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B2503">
        <w:rPr>
          <w:rFonts w:ascii="Times New Roman" w:hAnsi="Times New Roman" w:cs="Times New Roman"/>
          <w:b/>
          <w:noProof/>
          <w:sz w:val="24"/>
          <w:szCs w:val="24"/>
        </w:rPr>
        <w:t>3.1.</w:t>
      </w:r>
      <w:r w:rsidRPr="00EB250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46801" w:rsidRPr="00EB2503">
        <w:rPr>
          <w:rFonts w:ascii="Times New Roman" w:hAnsi="Times New Roman" w:cs="Times New Roman"/>
          <w:noProof/>
          <w:sz w:val="24"/>
          <w:szCs w:val="24"/>
        </w:rPr>
        <w:t>отборочная стадия рассмотрения заявок на участие в конкурсе: не позднее «27» февраля 2015 г.</w:t>
      </w:r>
    </w:p>
    <w:p w:rsidR="00887921" w:rsidRPr="00EB2503" w:rsidRDefault="0061265E" w:rsidP="00FF24A3">
      <w:pPr>
        <w:spacing w:after="0" w:line="240" w:lineRule="auto"/>
        <w:ind w:firstLine="53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B2503">
        <w:rPr>
          <w:rFonts w:ascii="Times New Roman" w:hAnsi="Times New Roman" w:cs="Times New Roman"/>
          <w:b/>
          <w:noProof/>
          <w:sz w:val="24"/>
          <w:szCs w:val="24"/>
        </w:rPr>
        <w:t>3.2.</w:t>
      </w:r>
      <w:r w:rsidRPr="00EB250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46801" w:rsidRPr="00EB2503">
        <w:rPr>
          <w:rFonts w:ascii="Times New Roman" w:hAnsi="Times New Roman" w:cs="Times New Roman"/>
          <w:noProof/>
          <w:sz w:val="24"/>
          <w:szCs w:val="24"/>
        </w:rPr>
        <w:t xml:space="preserve">подведение итогов </w:t>
      </w:r>
      <w:r w:rsidR="00EB2503" w:rsidRPr="00EB2503">
        <w:rPr>
          <w:rFonts w:ascii="Times New Roman" w:hAnsi="Times New Roman" w:cs="Times New Roman"/>
          <w:noProof/>
          <w:sz w:val="24"/>
          <w:szCs w:val="24"/>
        </w:rPr>
        <w:t>конкурса</w:t>
      </w:r>
      <w:r w:rsidR="00746801" w:rsidRPr="00EB2503">
        <w:rPr>
          <w:rFonts w:ascii="Times New Roman" w:hAnsi="Times New Roman" w:cs="Times New Roman"/>
          <w:noProof/>
          <w:sz w:val="24"/>
          <w:szCs w:val="24"/>
        </w:rPr>
        <w:t>: не позднее «06» марта 2015 г.</w:t>
      </w:r>
    </w:p>
    <w:p w:rsidR="00887921" w:rsidRPr="00EB2503" w:rsidRDefault="00887921" w:rsidP="00EB2503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EB2503">
        <w:rPr>
          <w:rFonts w:ascii="Times New Roman" w:hAnsi="Times New Roman" w:cs="Times New Roman"/>
          <w:i/>
          <w:sz w:val="24"/>
          <w:szCs w:val="24"/>
        </w:rPr>
        <w:t>Результаты голосования членов закупочной комиссии:</w:t>
      </w:r>
    </w:p>
    <w:p w:rsidR="00887921" w:rsidRPr="00EB2503" w:rsidRDefault="006308A3" w:rsidP="00EB2503">
      <w:pPr>
        <w:widowControl w:val="0"/>
        <w:spacing w:after="0" w:line="240" w:lineRule="auto"/>
        <w:ind w:left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«за» - </w:t>
      </w:r>
      <w:r w:rsidRPr="00FF24A3">
        <w:rPr>
          <w:rFonts w:ascii="Times New Roman" w:hAnsi="Times New Roman" w:cs="Times New Roman"/>
          <w:i/>
          <w:sz w:val="24"/>
          <w:szCs w:val="24"/>
        </w:rPr>
        <w:t xml:space="preserve">11 </w:t>
      </w:r>
      <w:r w:rsidR="00887921" w:rsidRPr="00EB2503">
        <w:rPr>
          <w:rFonts w:ascii="Times New Roman" w:hAnsi="Times New Roman" w:cs="Times New Roman"/>
          <w:i/>
          <w:sz w:val="24"/>
          <w:szCs w:val="24"/>
        </w:rPr>
        <w:t xml:space="preserve">голосов. </w:t>
      </w:r>
    </w:p>
    <w:p w:rsidR="00887921" w:rsidRPr="00EB2503" w:rsidRDefault="00887921" w:rsidP="00EB2503">
      <w:pPr>
        <w:spacing w:after="0" w:line="240" w:lineRule="auto"/>
        <w:ind w:left="567"/>
        <w:rPr>
          <w:rFonts w:ascii="Times New Roman" w:hAnsi="Times New Roman" w:cs="Times New Roman"/>
          <w:i/>
          <w:sz w:val="24"/>
          <w:szCs w:val="24"/>
        </w:rPr>
      </w:pPr>
      <w:r w:rsidRPr="00EB2503">
        <w:rPr>
          <w:rFonts w:ascii="Times New Roman" w:hAnsi="Times New Roman" w:cs="Times New Roman"/>
          <w:i/>
          <w:sz w:val="24"/>
          <w:szCs w:val="24"/>
        </w:rPr>
        <w:t xml:space="preserve">«против» - 0 голосов. </w:t>
      </w:r>
    </w:p>
    <w:p w:rsidR="00887921" w:rsidRPr="00EB2503" w:rsidRDefault="00887921" w:rsidP="00EB2503">
      <w:pPr>
        <w:spacing w:after="0" w:line="240" w:lineRule="auto"/>
        <w:ind w:left="567"/>
        <w:rPr>
          <w:rFonts w:ascii="Times New Roman" w:hAnsi="Times New Roman" w:cs="Times New Roman"/>
          <w:i/>
          <w:sz w:val="24"/>
          <w:szCs w:val="24"/>
        </w:rPr>
      </w:pPr>
      <w:r w:rsidRPr="00EB2503">
        <w:rPr>
          <w:rFonts w:ascii="Times New Roman" w:hAnsi="Times New Roman" w:cs="Times New Roman"/>
          <w:i/>
          <w:sz w:val="24"/>
          <w:szCs w:val="24"/>
        </w:rPr>
        <w:t xml:space="preserve">«воздержался» - 0 голосов. </w:t>
      </w:r>
    </w:p>
    <w:p w:rsidR="0061265E" w:rsidRPr="00EB2503" w:rsidRDefault="0061265E" w:rsidP="00EB2503">
      <w:pPr>
        <w:spacing w:after="0" w:line="240" w:lineRule="auto"/>
        <w:ind w:left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0347D" w:rsidRPr="00EB2503" w:rsidRDefault="0020347D" w:rsidP="0061265E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B2503">
        <w:rPr>
          <w:rFonts w:ascii="Times New Roman" w:hAnsi="Times New Roman" w:cs="Times New Roman"/>
          <w:b/>
          <w:sz w:val="24"/>
          <w:szCs w:val="24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B2503" w:rsidRPr="00EB2503" w:rsidTr="00B67095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EB2503" w:rsidRPr="00EB2503" w:rsidTr="00B67095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EB2503" w:rsidRPr="00EB2503" w:rsidTr="00B67095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EB250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EB250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Камсков</w:t>
            </w:r>
            <w:proofErr w:type="spellEnd"/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2503">
              <w:rPr>
                <w:rFonts w:ascii="Times New Roman" w:hAnsi="Times New Roman" w:cs="Times New Roman"/>
                <w:sz w:val="24"/>
                <w:szCs w:val="24"/>
              </w:rPr>
              <w:t>Чиликин</w:t>
            </w:r>
            <w:proofErr w:type="spellEnd"/>
            <w:r w:rsidRPr="00EB2503">
              <w:rPr>
                <w:rFonts w:ascii="Times New Roman" w:hAnsi="Times New Roman" w:cs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2503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EB2503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03" w:rsidRPr="00EB2503" w:rsidTr="00B6709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EB2503" w:rsidRPr="00EB2503" w:rsidTr="00B670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503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03" w:rsidRPr="00EB2503" w:rsidRDefault="00EB2503" w:rsidP="00EB25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2503" w:rsidRPr="00EB2503" w:rsidRDefault="00EB2503" w:rsidP="00EB2503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20347D" w:rsidRPr="00EB2503" w:rsidRDefault="0020347D" w:rsidP="006126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2503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20347D" w:rsidRPr="00EB2503" w:rsidSect="006C4BC7">
      <w:footerReference w:type="default" r:id="rId9"/>
      <w:pgSz w:w="11906" w:h="16838"/>
      <w:pgMar w:top="993" w:right="567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6DF" w:rsidRDefault="00B366DF" w:rsidP="00DE5BFD">
      <w:pPr>
        <w:spacing w:after="0" w:line="240" w:lineRule="auto"/>
      </w:pPr>
      <w:r>
        <w:separator/>
      </w:r>
    </w:p>
  </w:endnote>
  <w:endnote w:type="continuationSeparator" w:id="0">
    <w:p w:rsidR="00B366DF" w:rsidRDefault="00B366DF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EB2503" w:rsidRDefault="00EB2503" w:rsidP="00EB2503">
    <w:pPr>
      <w:keepLines/>
      <w:spacing w:after="0" w:line="240" w:lineRule="auto"/>
      <w:jc w:val="center"/>
      <w:outlineLvl w:val="0"/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</w:pPr>
    <w:r w:rsidRPr="00EB250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1120 Р4-14</w:t>
    </w:r>
    <w:r w:rsidRPr="00EB2503"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 xml:space="preserve">-3 </w:t>
    </w:r>
    <w:r w:rsidRPr="00EB2503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вопросу пересмотра результатов рассмотрения заявок на отборочной стадии по открытому конкурсу на право заключения договора на поставку по лоту №1120 Р4-14 «Поставка </w:t>
    </w:r>
    <w:proofErr w:type="gramStart"/>
    <w:r w:rsidRPr="00EB2503">
      <w:rPr>
        <w:rFonts w:ascii="Times New Roman" w:hAnsi="Times New Roman" w:cs="Times New Roman"/>
        <w:b/>
        <w:bCs/>
        <w:sz w:val="16"/>
        <w:szCs w:val="16"/>
      </w:rPr>
      <w:t>подсистемы контроля зоны патрубков реактора</w:t>
    </w:r>
    <w:proofErr w:type="gramEnd"/>
    <w:r w:rsidRPr="00EB2503">
      <w:rPr>
        <w:rFonts w:ascii="Times New Roman" w:hAnsi="Times New Roman" w:cs="Times New Roman"/>
        <w:b/>
        <w:bCs/>
        <w:sz w:val="16"/>
        <w:szCs w:val="16"/>
      </w:rPr>
      <w:t xml:space="preserve"> для сооружения энергоблока № 4 Ростовской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B50076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B50076" w:rsidRPr="0027139C">
      <w:rPr>
        <w:rFonts w:ascii="Times New Roman" w:hAnsi="Times New Roman" w:cs="Times New Roman"/>
        <w:sz w:val="16"/>
        <w:szCs w:val="16"/>
      </w:rPr>
      <w:fldChar w:fldCharType="separate"/>
    </w:r>
    <w:r w:rsidR="000124C0">
      <w:rPr>
        <w:rFonts w:ascii="Times New Roman" w:hAnsi="Times New Roman" w:cs="Times New Roman"/>
        <w:noProof/>
        <w:sz w:val="16"/>
        <w:szCs w:val="16"/>
      </w:rPr>
      <w:t>2</w:t>
    </w:r>
    <w:r w:rsidR="00B50076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B50076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B50076" w:rsidRPr="0027139C">
      <w:rPr>
        <w:rFonts w:ascii="Times New Roman" w:hAnsi="Times New Roman" w:cs="Times New Roman"/>
        <w:sz w:val="16"/>
        <w:szCs w:val="16"/>
      </w:rPr>
      <w:fldChar w:fldCharType="separate"/>
    </w:r>
    <w:r w:rsidR="000124C0">
      <w:rPr>
        <w:rFonts w:ascii="Times New Roman" w:hAnsi="Times New Roman" w:cs="Times New Roman"/>
        <w:noProof/>
        <w:sz w:val="16"/>
        <w:szCs w:val="16"/>
      </w:rPr>
      <w:t>3</w:t>
    </w:r>
    <w:r w:rsidR="00B50076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6DF" w:rsidRDefault="00B366DF" w:rsidP="00DE5BFD">
      <w:pPr>
        <w:spacing w:after="0" w:line="240" w:lineRule="auto"/>
      </w:pPr>
      <w:r>
        <w:separator/>
      </w:r>
    </w:p>
  </w:footnote>
  <w:footnote w:type="continuationSeparator" w:id="0">
    <w:p w:rsidR="00B366DF" w:rsidRDefault="00B366DF" w:rsidP="00DE5B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24C0"/>
    <w:rsid w:val="00016969"/>
    <w:rsid w:val="00017F9D"/>
    <w:rsid w:val="00036E5F"/>
    <w:rsid w:val="00044CB4"/>
    <w:rsid w:val="00066C68"/>
    <w:rsid w:val="000957EC"/>
    <w:rsid w:val="00097E5B"/>
    <w:rsid w:val="000B1D01"/>
    <w:rsid w:val="000D6CCD"/>
    <w:rsid w:val="000E47CC"/>
    <w:rsid w:val="000E69F9"/>
    <w:rsid w:val="000E6AE4"/>
    <w:rsid w:val="001321B1"/>
    <w:rsid w:val="00144500"/>
    <w:rsid w:val="001674F2"/>
    <w:rsid w:val="00175E53"/>
    <w:rsid w:val="00184C40"/>
    <w:rsid w:val="00193902"/>
    <w:rsid w:val="00195AC4"/>
    <w:rsid w:val="001A10A2"/>
    <w:rsid w:val="001A4CB1"/>
    <w:rsid w:val="001A696D"/>
    <w:rsid w:val="001B5A37"/>
    <w:rsid w:val="001B6188"/>
    <w:rsid w:val="001B79BD"/>
    <w:rsid w:val="001C26A6"/>
    <w:rsid w:val="001D4A5E"/>
    <w:rsid w:val="0020347D"/>
    <w:rsid w:val="002541F2"/>
    <w:rsid w:val="00257DC8"/>
    <w:rsid w:val="0027139C"/>
    <w:rsid w:val="00274728"/>
    <w:rsid w:val="002E1083"/>
    <w:rsid w:val="002F2973"/>
    <w:rsid w:val="002F6AA6"/>
    <w:rsid w:val="00310183"/>
    <w:rsid w:val="003163B8"/>
    <w:rsid w:val="0033426E"/>
    <w:rsid w:val="00365CDC"/>
    <w:rsid w:val="003A0E64"/>
    <w:rsid w:val="003C6006"/>
    <w:rsid w:val="003C6269"/>
    <w:rsid w:val="003D67B8"/>
    <w:rsid w:val="003E3540"/>
    <w:rsid w:val="003F00FD"/>
    <w:rsid w:val="00401400"/>
    <w:rsid w:val="0041463B"/>
    <w:rsid w:val="00416FDA"/>
    <w:rsid w:val="00447E0E"/>
    <w:rsid w:val="00482B89"/>
    <w:rsid w:val="00510317"/>
    <w:rsid w:val="00523363"/>
    <w:rsid w:val="0057523D"/>
    <w:rsid w:val="005B4031"/>
    <w:rsid w:val="005D5D7B"/>
    <w:rsid w:val="005E5770"/>
    <w:rsid w:val="00602BE9"/>
    <w:rsid w:val="0061265E"/>
    <w:rsid w:val="006208F4"/>
    <w:rsid w:val="006222A2"/>
    <w:rsid w:val="00625A11"/>
    <w:rsid w:val="0063050E"/>
    <w:rsid w:val="006308A3"/>
    <w:rsid w:val="006469E1"/>
    <w:rsid w:val="006769A3"/>
    <w:rsid w:val="00687F84"/>
    <w:rsid w:val="006A046A"/>
    <w:rsid w:val="006B0784"/>
    <w:rsid w:val="006C4BC7"/>
    <w:rsid w:val="006F28CA"/>
    <w:rsid w:val="00717678"/>
    <w:rsid w:val="00723B4C"/>
    <w:rsid w:val="00737711"/>
    <w:rsid w:val="00746801"/>
    <w:rsid w:val="00753916"/>
    <w:rsid w:val="00774244"/>
    <w:rsid w:val="00780A83"/>
    <w:rsid w:val="00780FF4"/>
    <w:rsid w:val="00793CD8"/>
    <w:rsid w:val="00796765"/>
    <w:rsid w:val="007B7ABA"/>
    <w:rsid w:val="007C2DEB"/>
    <w:rsid w:val="007C5B16"/>
    <w:rsid w:val="007C7792"/>
    <w:rsid w:val="007D1753"/>
    <w:rsid w:val="007F7BE0"/>
    <w:rsid w:val="0085293D"/>
    <w:rsid w:val="008845FC"/>
    <w:rsid w:val="008860B8"/>
    <w:rsid w:val="00887921"/>
    <w:rsid w:val="008A2B5F"/>
    <w:rsid w:val="008A77B7"/>
    <w:rsid w:val="008B0A13"/>
    <w:rsid w:val="008B5C1E"/>
    <w:rsid w:val="008D3AFD"/>
    <w:rsid w:val="00926CD4"/>
    <w:rsid w:val="009316AB"/>
    <w:rsid w:val="00933504"/>
    <w:rsid w:val="00934EC7"/>
    <w:rsid w:val="009945F1"/>
    <w:rsid w:val="009C3F8C"/>
    <w:rsid w:val="009D2AF6"/>
    <w:rsid w:val="009D41E3"/>
    <w:rsid w:val="00A0198B"/>
    <w:rsid w:val="00A043CB"/>
    <w:rsid w:val="00A25291"/>
    <w:rsid w:val="00A403C5"/>
    <w:rsid w:val="00A404E4"/>
    <w:rsid w:val="00A559F5"/>
    <w:rsid w:val="00A75F56"/>
    <w:rsid w:val="00A85458"/>
    <w:rsid w:val="00B0694C"/>
    <w:rsid w:val="00B366DF"/>
    <w:rsid w:val="00B4020D"/>
    <w:rsid w:val="00B50076"/>
    <w:rsid w:val="00B63EDA"/>
    <w:rsid w:val="00B67F72"/>
    <w:rsid w:val="00B9501E"/>
    <w:rsid w:val="00BA0C85"/>
    <w:rsid w:val="00BA1D7F"/>
    <w:rsid w:val="00BE6A4C"/>
    <w:rsid w:val="00BF587C"/>
    <w:rsid w:val="00C2710A"/>
    <w:rsid w:val="00CA4522"/>
    <w:rsid w:val="00CC2D23"/>
    <w:rsid w:val="00CD5DFA"/>
    <w:rsid w:val="00D766F7"/>
    <w:rsid w:val="00D7728B"/>
    <w:rsid w:val="00D925CC"/>
    <w:rsid w:val="00DA0156"/>
    <w:rsid w:val="00DC6085"/>
    <w:rsid w:val="00DD25AA"/>
    <w:rsid w:val="00DD3808"/>
    <w:rsid w:val="00DD57AA"/>
    <w:rsid w:val="00DE5BFD"/>
    <w:rsid w:val="00E02FBB"/>
    <w:rsid w:val="00E11E97"/>
    <w:rsid w:val="00E56B77"/>
    <w:rsid w:val="00E90E0B"/>
    <w:rsid w:val="00EB2503"/>
    <w:rsid w:val="00EC7829"/>
    <w:rsid w:val="00EF29D1"/>
    <w:rsid w:val="00EF2DF2"/>
    <w:rsid w:val="00F235C0"/>
    <w:rsid w:val="00F24331"/>
    <w:rsid w:val="00F46E1D"/>
    <w:rsid w:val="00F90F94"/>
    <w:rsid w:val="00FA16A2"/>
    <w:rsid w:val="00FA26B2"/>
    <w:rsid w:val="00FB2B1E"/>
    <w:rsid w:val="00FC060F"/>
    <w:rsid w:val="00FF24A3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50</cp:revision>
  <cp:lastPrinted>2015-02-10T13:22:00Z</cp:lastPrinted>
  <dcterms:created xsi:type="dcterms:W3CDTF">2014-06-03T13:27:00Z</dcterms:created>
  <dcterms:modified xsi:type="dcterms:W3CDTF">2015-02-10T13:22:00Z</dcterms:modified>
</cp:coreProperties>
</file>