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007" w:rsidRPr="00FC4007" w:rsidRDefault="00FC4007" w:rsidP="00FC400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C400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1120 Р4-14-1</w:t>
      </w:r>
    </w:p>
    <w:p w:rsidR="00FC4007" w:rsidRPr="00FC4007" w:rsidRDefault="00FC4007" w:rsidP="00FC400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C400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C400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C400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C400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C400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C400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C400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C400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вку товара по лоту №1120 Р4-14 «</w:t>
      </w:r>
      <w:r w:rsidRPr="00FC400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Поставка подсистемы контроля зоны патрубков реактора для сооружения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энергоблока № 4 Ростовской АЭС»</w:t>
      </w:r>
      <w:r w:rsidRPr="00FC400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FC4007" w:rsidRPr="00FC4007" w:rsidRDefault="00FC4007" w:rsidP="00FC400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FC4007" w:rsidRPr="00FC4007" w:rsidRDefault="00FC4007" w:rsidP="00FC400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C4007" w:rsidTr="00421CB0">
        <w:tc>
          <w:tcPr>
            <w:tcW w:w="5149" w:type="dxa"/>
            <w:hideMark/>
          </w:tcPr>
          <w:p w:rsidR="00FC4007" w:rsidRDefault="00FC4007" w:rsidP="00421CB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FC4007" w:rsidRDefault="00FC4007" w:rsidP="00421CB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«13» января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C4007" w:rsidRDefault="00FC4007" w:rsidP="00FC400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4007" w:rsidRDefault="00FC4007" w:rsidP="00FC400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Pr="00141FE4">
        <w:rPr>
          <w:rFonts w:ascii="Times New Roman" w:hAnsi="Times New Roman" w:cs="Times New Roman"/>
          <w:sz w:val="25"/>
          <w:szCs w:val="25"/>
        </w:rPr>
        <w:t>«</w:t>
      </w:r>
      <w:r w:rsidRPr="00141FE4">
        <w:rPr>
          <w:rFonts w:ascii="Times New Roman" w:hAnsi="Times New Roman" w:cs="Times New Roman"/>
          <w:sz w:val="25"/>
          <w:szCs w:val="25"/>
          <w:lang w:val="en-US"/>
        </w:rPr>
        <w:t>a</w:t>
      </w:r>
      <w:r w:rsidRPr="00141FE4">
        <w:rPr>
          <w:rFonts w:ascii="Times New Roman" w:hAnsi="Times New Roman" w:cs="Times New Roman"/>
          <w:sz w:val="25"/>
          <w:szCs w:val="25"/>
        </w:rPr>
        <w:t>-</w:t>
      </w:r>
      <w:r w:rsidRPr="00141FE4">
        <w:rPr>
          <w:rFonts w:ascii="Times New Roman" w:hAnsi="Times New Roman" w:cs="Times New Roman"/>
          <w:sz w:val="25"/>
          <w:szCs w:val="25"/>
          <w:lang w:val="en-US"/>
        </w:rPr>
        <w:t>k</w:t>
      </w:r>
      <w:r w:rsidRPr="00141FE4">
        <w:rPr>
          <w:rFonts w:ascii="Times New Roman" w:hAnsi="Times New Roman" w:cs="Times New Roman"/>
          <w:sz w:val="25"/>
          <w:szCs w:val="25"/>
        </w:rPr>
        <w:t>-</w:t>
      </w:r>
      <w:r w:rsidRPr="00141FE4">
        <w:rPr>
          <w:rFonts w:ascii="Times New Roman" w:hAnsi="Times New Roman" w:cs="Times New Roman"/>
          <w:sz w:val="25"/>
          <w:szCs w:val="25"/>
          <w:lang w:val="en-US"/>
        </w:rPr>
        <w:t>d</w:t>
      </w:r>
      <w:r w:rsidRPr="00141FE4">
        <w:rPr>
          <w:rFonts w:ascii="Times New Roman" w:hAnsi="Times New Roman" w:cs="Times New Roman"/>
          <w:sz w:val="25"/>
          <w:szCs w:val="25"/>
        </w:rPr>
        <w:t>.</w:t>
      </w:r>
      <w:r w:rsidRPr="00141FE4">
        <w:rPr>
          <w:rFonts w:ascii="Times New Roman" w:hAnsi="Times New Roman" w:cs="Times New Roman"/>
          <w:sz w:val="25"/>
          <w:szCs w:val="25"/>
          <w:lang w:val="en-US"/>
        </w:rPr>
        <w:t>ru</w:t>
      </w:r>
      <w:r w:rsidRPr="00141FE4">
        <w:rPr>
          <w:rFonts w:ascii="Times New Roman" w:hAnsi="Times New Roman" w:cs="Times New Roman"/>
          <w:sz w:val="25"/>
          <w:szCs w:val="25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</w:p>
    <w:p w:rsidR="00FC4007" w:rsidRDefault="00FC4007" w:rsidP="00FC400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4007" w:rsidRDefault="00FC4007" w:rsidP="00FC400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C4007" w:rsidRDefault="00FC4007" w:rsidP="00FC400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FC4007" w:rsidRPr="00FC4007" w:rsidRDefault="00FC4007" w:rsidP="00FC400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FC400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C400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FC4007">
        <w:rPr>
          <w:rFonts w:ascii="Times New Roman" w:hAnsi="Times New Roman" w:cs="Times New Roman"/>
          <w:sz w:val="28"/>
          <w:szCs w:val="28"/>
          <w:lang w:eastAsia="ru-RU"/>
        </w:rPr>
        <w:t>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C4007" w:rsidRPr="00FC4007" w:rsidRDefault="00FC4007" w:rsidP="00FC400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FC400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C400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FC4007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товара по лоту №1120 Р4-14 "Поставка подсистемы контроля зоны патрубков реактора для сооружения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>энергоблока № 4 Ростовской АЭС".</w:t>
      </w:r>
    </w:p>
    <w:p w:rsidR="00FC4007" w:rsidRPr="00FC4007" w:rsidRDefault="00FC4007" w:rsidP="00FC40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4007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подсистемы контроля зоны патрубков для сооружения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энергоблока № 4 Ростовской АЭС.</w:t>
      </w:r>
    </w:p>
    <w:p w:rsidR="00FC4007" w:rsidRPr="00FC4007" w:rsidRDefault="00FC4007" w:rsidP="00FC400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4007" w:rsidRDefault="00FC4007" w:rsidP="00FC40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4007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70 000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FC4007">
        <w:rPr>
          <w:rFonts w:ascii="Times New Roman" w:hAnsi="Times New Roman" w:cs="Times New Roman"/>
          <w:sz w:val="28"/>
          <w:szCs w:val="28"/>
          <w:lang w:eastAsia="ru-RU"/>
        </w:rPr>
        <w:t>000</w:t>
      </w:r>
      <w:r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Pr="00FC4007">
        <w:rPr>
          <w:rFonts w:ascii="Times New Roman" w:hAnsi="Times New Roman" w:cs="Times New Roman"/>
          <w:sz w:val="28"/>
          <w:szCs w:val="28"/>
          <w:lang w:eastAsia="ru-RU"/>
        </w:rPr>
        <w:t xml:space="preserve"> (Семьдесят миллионов) рублей 00 копеек, включая НДС. </w:t>
      </w:r>
    </w:p>
    <w:p w:rsidR="00FC4007" w:rsidRPr="00FC4007" w:rsidRDefault="00FC4007" w:rsidP="00FC40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4007" w:rsidRPr="00FC4007" w:rsidRDefault="00FC4007" w:rsidP="00FC400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4007">
        <w:rPr>
          <w:rFonts w:ascii="Times New Roman" w:hAnsi="Times New Roman" w:cs="Times New Roman"/>
          <w:sz w:val="28"/>
          <w:szCs w:val="28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FC4007" w:rsidRDefault="00FC4007" w:rsidP="00FC400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FC4007" w:rsidRDefault="00FC4007" w:rsidP="00FC400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FC400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FC400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FC400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C400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C400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C400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C400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FC4007">
        <w:rPr>
          <w:rFonts w:ascii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«21» ноября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№31401721760,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№141121/0536/1120,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r w:rsidRPr="00141FE4">
        <w:rPr>
          <w:rFonts w:ascii="Times New Roman" w:hAnsi="Times New Roman" w:cs="Times New Roman"/>
          <w:sz w:val="25"/>
          <w:szCs w:val="25"/>
        </w:rPr>
        <w:t>«</w:t>
      </w:r>
      <w:r w:rsidRPr="00141FE4">
        <w:rPr>
          <w:rFonts w:ascii="Times New Roman" w:hAnsi="Times New Roman" w:cs="Times New Roman"/>
          <w:sz w:val="25"/>
          <w:szCs w:val="25"/>
          <w:lang w:val="en-US"/>
        </w:rPr>
        <w:t>a</w:t>
      </w:r>
      <w:r w:rsidRPr="00141FE4">
        <w:rPr>
          <w:rFonts w:ascii="Times New Roman" w:hAnsi="Times New Roman" w:cs="Times New Roman"/>
          <w:sz w:val="25"/>
          <w:szCs w:val="25"/>
        </w:rPr>
        <w:t>-</w:t>
      </w:r>
      <w:r w:rsidRPr="00141FE4">
        <w:rPr>
          <w:rFonts w:ascii="Times New Roman" w:hAnsi="Times New Roman" w:cs="Times New Roman"/>
          <w:sz w:val="25"/>
          <w:szCs w:val="25"/>
          <w:lang w:val="en-US"/>
        </w:rPr>
        <w:t>k</w:t>
      </w:r>
      <w:r w:rsidRPr="00141FE4">
        <w:rPr>
          <w:rFonts w:ascii="Times New Roman" w:hAnsi="Times New Roman" w:cs="Times New Roman"/>
          <w:sz w:val="25"/>
          <w:szCs w:val="25"/>
        </w:rPr>
        <w:t>-</w:t>
      </w:r>
      <w:r w:rsidRPr="00141FE4">
        <w:rPr>
          <w:rFonts w:ascii="Times New Roman" w:hAnsi="Times New Roman" w:cs="Times New Roman"/>
          <w:sz w:val="25"/>
          <w:szCs w:val="25"/>
          <w:lang w:val="en-US"/>
        </w:rPr>
        <w:t>d</w:t>
      </w:r>
      <w:r w:rsidRPr="00141FE4">
        <w:rPr>
          <w:rFonts w:ascii="Times New Roman" w:hAnsi="Times New Roman" w:cs="Times New Roman"/>
          <w:sz w:val="25"/>
          <w:szCs w:val="25"/>
        </w:rPr>
        <w:t>.</w:t>
      </w:r>
      <w:r w:rsidRPr="00141FE4">
        <w:rPr>
          <w:rFonts w:ascii="Times New Roman" w:hAnsi="Times New Roman" w:cs="Times New Roman"/>
          <w:sz w:val="25"/>
          <w:szCs w:val="25"/>
          <w:lang w:val="en-US"/>
        </w:rPr>
        <w:t>ru</w:t>
      </w:r>
      <w:r w:rsidRPr="00141FE4">
        <w:rPr>
          <w:rFonts w:ascii="Times New Roman" w:hAnsi="Times New Roman" w:cs="Times New Roman"/>
          <w:sz w:val="25"/>
          <w:szCs w:val="25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>, закупка №C020935.</w:t>
      </w:r>
    </w:p>
    <w:p w:rsidR="00FC4007" w:rsidRDefault="00FC4007" w:rsidP="00FC400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4007" w:rsidRDefault="00FC4007" w:rsidP="00FC400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конкурсе на 09:00:00 (время московское) «13» января 2015 года на ЭТП </w:t>
      </w:r>
      <w:r w:rsidRPr="00141FE4">
        <w:rPr>
          <w:rFonts w:ascii="Times New Roman" w:hAnsi="Times New Roman" w:cs="Times New Roman"/>
          <w:sz w:val="25"/>
          <w:szCs w:val="25"/>
          <w:lang w:eastAsia="ru-RU"/>
        </w:rPr>
        <w:t>АКД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FC4007" w:rsidRPr="00655302" w:rsidRDefault="00FC4007" w:rsidP="00FC4007">
      <w:pPr>
        <w:keepLines/>
        <w:tabs>
          <w:tab w:val="left" w:pos="407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 2 заявки</w:t>
      </w:r>
      <w:r w:rsidRPr="00655302"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конкурсе</w:t>
      </w:r>
      <w:r w:rsidRPr="0065530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FC4007" w:rsidRDefault="00FC4007" w:rsidP="00FC400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55302">
        <w:rPr>
          <w:rFonts w:ascii="Times New Roman" w:hAnsi="Times New Roman" w:cs="Times New Roman"/>
          <w:sz w:val="28"/>
          <w:szCs w:val="28"/>
          <w:lang w:eastAsia="ru-RU"/>
        </w:rPr>
        <w:t xml:space="preserve">Всего отозвано: 0 заявок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конкурсе.</w:t>
      </w:r>
    </w:p>
    <w:p w:rsidR="00FC4007" w:rsidRDefault="00FC4007" w:rsidP="00FC400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4007" w:rsidRDefault="00FC4007" w:rsidP="00FC400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FC4007" w:rsidRDefault="00FC4007" w:rsidP="00FC40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1923"/>
        <w:gridCol w:w="2937"/>
        <w:gridCol w:w="4056"/>
      </w:tblGrid>
      <w:tr w:rsidR="00C822EA" w:rsidTr="00C822EA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007" w:rsidRDefault="00FC4007" w:rsidP="00421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007" w:rsidRDefault="00FC4007" w:rsidP="00421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007" w:rsidRDefault="00FC4007" w:rsidP="00421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конкурса 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007" w:rsidRDefault="00FC4007" w:rsidP="00421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822EA" w:rsidTr="00C822EA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007" w:rsidRDefault="00FC4007" w:rsidP="00421C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60218303 </w:t>
            </w:r>
          </w:p>
        </w:tc>
        <w:tc>
          <w:tcPr>
            <w:tcW w:w="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007" w:rsidRDefault="00C822EA" w:rsidP="00421C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«НИКИМТ-Атомстрой»</w:t>
            </w:r>
            <w:r w:rsidR="00FC40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007" w:rsidRDefault="00C822EA" w:rsidP="00421C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127410, г. Москва, Алтуфьевское шоссе, д. 43</w:t>
            </w:r>
            <w:r w:rsidR="00FC40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007" w:rsidRDefault="00FC4007" w:rsidP="00C822EA">
            <w:pPr>
              <w:spacing w:after="0" w:line="240" w:lineRule="auto"/>
              <w:ind w:left="52" w:right="28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69 700</w:t>
            </w:r>
            <w:r w:rsidR="00C822E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C822E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(Шестьдесят девять миллионов </w:t>
            </w:r>
            <w:r w:rsidR="00C822E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семьсот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C822EA" w:rsidTr="00C822EA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007" w:rsidRDefault="00FC4007" w:rsidP="00421C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60219109 </w:t>
            </w:r>
          </w:p>
        </w:tc>
        <w:tc>
          <w:tcPr>
            <w:tcW w:w="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007" w:rsidRDefault="00C822EA" w:rsidP="00421C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«ТЦКД –</w:t>
            </w:r>
            <w:r w:rsidR="00FC40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Атомкомплект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007" w:rsidRDefault="00C822EA" w:rsidP="00421C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107076, г. Москва, Колодезный переулок, д. 14, офис 608</w:t>
            </w:r>
            <w:r w:rsidR="00FC40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007" w:rsidRDefault="00FC4007" w:rsidP="00C822EA">
            <w:pPr>
              <w:spacing w:after="0" w:line="240" w:lineRule="auto"/>
              <w:ind w:left="52" w:right="28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49 800</w:t>
            </w:r>
            <w:r w:rsidR="00C822E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C822E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(Сорок девять миллионов во</w:t>
            </w:r>
            <w:r w:rsidR="00C822E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семьсот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FC4007" w:rsidRDefault="00FC4007" w:rsidP="00FC4007">
      <w:pPr>
        <w:pStyle w:val="aa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участников </w:t>
      </w:r>
      <w:r w:rsidR="00C822EA">
        <w:rPr>
          <w:sz w:val="28"/>
          <w:szCs w:val="28"/>
        </w:rPr>
        <w:t>АО «НИКИМТ-Атомстрой»</w:t>
      </w:r>
      <w:r>
        <w:rPr>
          <w:rFonts w:eastAsia="Times New Roman"/>
          <w:sz w:val="28"/>
          <w:szCs w:val="28"/>
        </w:rPr>
        <w:t xml:space="preserve">, </w:t>
      </w:r>
      <w:r w:rsidR="00C822EA">
        <w:rPr>
          <w:sz w:val="28"/>
          <w:szCs w:val="28"/>
        </w:rPr>
        <w:t>ООО «ТЦКД – Атомкомплект»</w:t>
      </w:r>
      <w:r>
        <w:rPr>
          <w:rFonts w:eastAsia="Times New Roman"/>
          <w:sz w:val="28"/>
          <w:szCs w:val="28"/>
        </w:rPr>
        <w:t xml:space="preserve"> приняты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C822EA" w:rsidRPr="00592D34" w:rsidTr="007508A5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2EA" w:rsidRPr="00592D34" w:rsidRDefault="00F95485" w:rsidP="007508A5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="00C822EA" w:rsidRPr="00592D34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2EA" w:rsidRPr="00592D34" w:rsidRDefault="00F95485" w:rsidP="007508A5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="00C822EA" w:rsidRPr="00592D34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C822EA" w:rsidRPr="00592D34" w:rsidTr="007508A5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2EA" w:rsidRPr="00592D34" w:rsidRDefault="00C822EA" w:rsidP="007508A5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C822EA" w:rsidRPr="00592D34" w:rsidTr="007508A5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2EA" w:rsidRPr="00592D34" w:rsidRDefault="00C822EA" w:rsidP="007508A5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822EA" w:rsidRPr="00592D34" w:rsidRDefault="00C822EA" w:rsidP="007508A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C822EA" w:rsidRDefault="00C822EA" w:rsidP="00C822EA">
      <w:pPr>
        <w:pStyle w:val="aa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C822EA" w:rsidRPr="005740B9" w:rsidRDefault="00C822EA" w:rsidP="00C822EA">
      <w:pPr>
        <w:pStyle w:val="aa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A74FB2">
        <w:rPr>
          <w:rFonts w:eastAsia="Times New Roman"/>
          <w:sz w:val="20"/>
          <w:szCs w:val="20"/>
        </w:rPr>
        <w:t>Курганова Е.П., 30-56</w:t>
      </w:r>
    </w:p>
    <w:p w:rsidR="00C822EA" w:rsidRDefault="00C822EA" w:rsidP="00C822EA"/>
    <w:p w:rsidR="00951DB4" w:rsidRDefault="00951DB4"/>
    <w:sectPr w:rsidR="00951DB4" w:rsidSect="007508A5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313" w:rsidRDefault="00625313" w:rsidP="00C822EA">
      <w:pPr>
        <w:spacing w:after="0" w:line="240" w:lineRule="auto"/>
      </w:pPr>
      <w:r>
        <w:separator/>
      </w:r>
    </w:p>
  </w:endnote>
  <w:endnote w:type="continuationSeparator" w:id="0">
    <w:p w:rsidR="00625313" w:rsidRDefault="00625313" w:rsidP="00C82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8A5" w:rsidRPr="00C822EA" w:rsidRDefault="00C822EA" w:rsidP="00C822E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C822EA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1120 Р4-14-1 открытия доступа к заявкам на участие в открытом конкурсе на право заключения договора на поставку товара по лоту №1120 Р4-14 «Поставка подсистемы контроля зоны патрубков реактора для сооружения энергоблока № 4 Ростовской АЭС»</w:t>
    </w:r>
    <w:r w:rsidR="002A4E83" w:rsidRPr="00C822EA">
      <w:rPr>
        <w:rFonts w:ascii="Times New Roman" w:hAnsi="Times New Roman" w:cs="Times New Roman"/>
        <w:bCs/>
        <w:sz w:val="16"/>
        <w:szCs w:val="16"/>
      </w:rPr>
      <w:t xml:space="preserve">" </w:t>
    </w:r>
  </w:p>
  <w:p w:rsidR="007508A5" w:rsidRDefault="00625313">
    <w:pPr>
      <w:pStyle w:val="a6"/>
      <w:jc w:val="center"/>
      <w:rPr>
        <w:bCs/>
        <w:sz w:val="16"/>
        <w:szCs w:val="16"/>
      </w:rPr>
    </w:pPr>
  </w:p>
  <w:p w:rsidR="007508A5" w:rsidRDefault="002A4E83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F9548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F9548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76613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F95485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F9548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F9548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76613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F95485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313" w:rsidRDefault="00625313" w:rsidP="00C822EA">
      <w:pPr>
        <w:spacing w:after="0" w:line="240" w:lineRule="auto"/>
      </w:pPr>
      <w:r>
        <w:separator/>
      </w:r>
    </w:p>
  </w:footnote>
  <w:footnote w:type="continuationSeparator" w:id="0">
    <w:p w:rsidR="00625313" w:rsidRDefault="00625313" w:rsidP="00C822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4007"/>
    <w:rsid w:val="002A4E83"/>
    <w:rsid w:val="00576613"/>
    <w:rsid w:val="00625313"/>
    <w:rsid w:val="00951DB4"/>
    <w:rsid w:val="00C822EA"/>
    <w:rsid w:val="00D85A05"/>
    <w:rsid w:val="00F95485"/>
    <w:rsid w:val="00FC4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007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C4007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FC40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C4007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FC40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C4007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FC400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FC400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nhideWhenUsed/>
    <w:rsid w:val="00FC400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C822EA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2015-01-14T07:01:00Z</cp:lastPrinted>
  <dcterms:created xsi:type="dcterms:W3CDTF">2015-01-13T15:30:00Z</dcterms:created>
  <dcterms:modified xsi:type="dcterms:W3CDTF">2015-01-14T07:01:00Z</dcterms:modified>
</cp:coreProperties>
</file>