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F3B" w:rsidRDefault="00512F3B" w:rsidP="00512F3B">
      <w:pPr>
        <w:ind w:firstLine="708"/>
        <w:jc w:val="center"/>
        <w:rPr>
          <w:b/>
          <w:spacing w:val="1"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512F3B" w:rsidRDefault="00363E2E" w:rsidP="00512F3B">
      <w:pPr>
        <w:keepNext/>
        <w:keepLines/>
        <w:ind w:right="141"/>
        <w:rPr>
          <w:b/>
          <w:sz w:val="24"/>
          <w:szCs w:val="24"/>
        </w:rPr>
      </w:pPr>
      <w:r w:rsidRPr="00363E2E">
        <w:pict>
          <v:line id="_x0000_s1026" style="position:absolute;z-index:251658240" from="0,4.1pt" to="466.95pt,4.1pt" strokeweight="3pt">
            <v:stroke linestyle="thinThin"/>
          </v:line>
        </w:pict>
      </w:r>
    </w:p>
    <w:p w:rsidR="00512F3B" w:rsidRDefault="00512F3B" w:rsidP="00512F3B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</w:p>
    <w:p w:rsidR="00512F3B" w:rsidRDefault="00512F3B" w:rsidP="00512F3B">
      <w:pPr>
        <w:keepNext/>
        <w:keepLines/>
        <w:ind w:right="141"/>
        <w:rPr>
          <w:sz w:val="24"/>
          <w:szCs w:val="24"/>
        </w:rPr>
      </w:pPr>
    </w:p>
    <w:p w:rsidR="00512F3B" w:rsidRDefault="00512F3B" w:rsidP="00512F3B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SR-2014/201 от 01.12.2014</w:t>
      </w:r>
    </w:p>
    <w:p w:rsidR="00512F3B" w:rsidRDefault="00512F3B" w:rsidP="00512F3B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Заседания закупочной комиссии</w:t>
      </w:r>
    </w:p>
    <w:p w:rsidR="00512F3B" w:rsidRDefault="00512F3B" w:rsidP="00512F3B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«Рассмотрение и оценка заявок по Запросу цен» </w:t>
      </w:r>
    </w:p>
    <w:p w:rsidR="00512F3B" w:rsidRDefault="00512F3B" w:rsidP="00512F3B">
      <w:pPr>
        <w:ind w:right="141"/>
        <w:jc w:val="both"/>
        <w:rPr>
          <w:sz w:val="24"/>
          <w:szCs w:val="24"/>
        </w:rPr>
      </w:pPr>
    </w:p>
    <w:p w:rsidR="00512F3B" w:rsidRDefault="00512F3B" w:rsidP="00512F3B">
      <w:p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512F3B" w:rsidRDefault="00512F3B" w:rsidP="00512F3B">
      <w:pPr>
        <w:ind w:right="141"/>
        <w:rPr>
          <w:sz w:val="24"/>
          <w:szCs w:val="24"/>
        </w:rPr>
      </w:pPr>
      <w:r>
        <w:rPr>
          <w:sz w:val="24"/>
          <w:szCs w:val="24"/>
        </w:rPr>
        <w:t>Вид процедуры закупки: открытый запрос цен в электронной форме</w:t>
      </w:r>
    </w:p>
    <w:p w:rsidR="00512F3B" w:rsidRDefault="00512F3B" w:rsidP="00512F3B">
      <w:pPr>
        <w:ind w:right="141"/>
        <w:rPr>
          <w:sz w:val="24"/>
          <w:szCs w:val="24"/>
        </w:rPr>
      </w:pPr>
    </w:p>
    <w:p w:rsidR="00512F3B" w:rsidRDefault="00512F3B" w:rsidP="00512F3B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Заказчик: ООО «</w:t>
      </w:r>
      <w:proofErr w:type="spellStart"/>
      <w:r>
        <w:rPr>
          <w:sz w:val="24"/>
          <w:szCs w:val="24"/>
        </w:rPr>
        <w:t>СибРегионПромсервис</w:t>
      </w:r>
      <w:proofErr w:type="spellEnd"/>
      <w:r>
        <w:rPr>
          <w:sz w:val="24"/>
          <w:szCs w:val="24"/>
        </w:rPr>
        <w:t>»</w:t>
      </w:r>
    </w:p>
    <w:p w:rsidR="00512F3B" w:rsidRDefault="00512F3B" w:rsidP="00512F3B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512F3B" w:rsidRDefault="00512F3B" w:rsidP="00512F3B">
      <w:pPr>
        <w:ind w:right="141"/>
        <w:rPr>
          <w:sz w:val="20"/>
        </w:rPr>
      </w:pPr>
      <w:r>
        <w:rPr>
          <w:sz w:val="20"/>
        </w:rPr>
        <w:t xml:space="preserve"> </w:t>
      </w:r>
    </w:p>
    <w:p w:rsidR="00512F3B" w:rsidRDefault="00512F3B" w:rsidP="00512F3B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SR-826 о проведении запроса цен на закупку продукции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512F3B">
        <w:rPr>
          <w:sz w:val="24"/>
          <w:szCs w:val="24"/>
        </w:rPr>
        <w:t xml:space="preserve"> </w:t>
      </w:r>
      <w:r>
        <w:rPr>
          <w:sz w:val="24"/>
          <w:szCs w:val="24"/>
        </w:rPr>
        <w:t>№ 141125/3052/134 дата</w:t>
      </w:r>
      <w:r>
        <w:rPr>
          <w:snapToGrid w:val="0"/>
          <w:sz w:val="24"/>
          <w:szCs w:val="24"/>
        </w:rPr>
        <w:t xml:space="preserve"> 25.11.2014 со следующими существенными условиями исполнения договора:</w:t>
      </w:r>
    </w:p>
    <w:p w:rsidR="00512F3B" w:rsidRDefault="00512F3B" w:rsidP="00512F3B">
      <w:pPr>
        <w:jc w:val="both"/>
        <w:rPr>
          <w:snapToGrid w:val="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35"/>
        <w:gridCol w:w="3967"/>
        <w:gridCol w:w="3086"/>
        <w:gridCol w:w="1028"/>
        <w:gridCol w:w="1322"/>
      </w:tblGrid>
      <w:tr w:rsidR="00512F3B" w:rsidTr="00512F3B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F3B" w:rsidRDefault="00512F3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</w:t>
            </w:r>
          </w:p>
          <w:p w:rsidR="00512F3B" w:rsidRDefault="00512F3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2"/>
                <w:szCs w:val="22"/>
                <w:lang w:eastAsia="en-US"/>
              </w:rPr>
              <w:t>/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19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F3B" w:rsidRDefault="00512F3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F3B" w:rsidRDefault="00512F3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F3B" w:rsidRDefault="00512F3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Ед</w:t>
            </w:r>
            <w:proofErr w:type="gramStart"/>
            <w:r>
              <w:rPr>
                <w:sz w:val="22"/>
                <w:szCs w:val="22"/>
                <w:lang w:eastAsia="en-US"/>
              </w:rPr>
              <w:t>.и</w:t>
            </w:r>
            <w:proofErr w:type="gramEnd"/>
            <w:r>
              <w:rPr>
                <w:sz w:val="22"/>
                <w:szCs w:val="22"/>
                <w:lang w:eastAsia="en-US"/>
              </w:rPr>
              <w:t>зм</w:t>
            </w:r>
            <w:proofErr w:type="spellEnd"/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F3B" w:rsidRDefault="00512F3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Кол-во</w:t>
            </w:r>
          </w:p>
        </w:tc>
      </w:tr>
      <w:tr w:rsidR="00512F3B" w:rsidTr="00512F3B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F3B" w:rsidRDefault="00512F3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19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F3B" w:rsidRDefault="00512F3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ФИЛЬТР Ф-13У ФПП 15-3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F3B" w:rsidRDefault="00512F3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  <w:lang w:eastAsia="en-US"/>
              </w:rPr>
              <w:t>ТУ 6968-002-31075888-03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F3B" w:rsidRDefault="00512F3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F3B" w:rsidRDefault="00512F3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150,000</w:t>
            </w:r>
          </w:p>
        </w:tc>
      </w:tr>
    </w:tbl>
    <w:p w:rsidR="00512F3B" w:rsidRDefault="00512F3B" w:rsidP="00512F3B">
      <w:pPr>
        <w:shd w:val="clear" w:color="auto" w:fill="FFFFFF"/>
        <w:jc w:val="both"/>
        <w:rPr>
          <w:sz w:val="24"/>
          <w:szCs w:val="24"/>
        </w:rPr>
      </w:pPr>
    </w:p>
    <w:p w:rsidR="00512F3B" w:rsidRDefault="00512F3B" w:rsidP="00512F3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09"/>
        <w:gridCol w:w="7829"/>
      </w:tblGrid>
      <w:tr w:rsidR="00512F3B" w:rsidTr="00512F3B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F3B" w:rsidRDefault="00512F3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F3B" w:rsidRDefault="00512F3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2 964 616,67 руб. (Два миллиона девятьсот шестьдесят четыре тысячи шестьсот шестнадцать рублей 67 копеек)</w:t>
            </w:r>
          </w:p>
        </w:tc>
      </w:tr>
      <w:tr w:rsidR="00512F3B" w:rsidTr="00512F3B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F3B" w:rsidRDefault="00512F3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F3B" w:rsidRDefault="00512F3B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2 512 387,00 руб. (Два миллиона пятьсот двенадцать тысяч триста восемьдесят семь рублей 00 копеек)</w:t>
            </w:r>
          </w:p>
        </w:tc>
      </w:tr>
      <w:tr w:rsidR="00512F3B" w:rsidTr="00512F3B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F3B" w:rsidRDefault="00512F3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F3B" w:rsidRDefault="00512F3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В цену, помимо стоимости товара / работ / услуг и НДС, включены следующие расходы: </w:t>
            </w:r>
            <w:r>
              <w:rPr>
                <w:b/>
                <w:sz w:val="24"/>
                <w:szCs w:val="24"/>
                <w:u w:val="single"/>
              </w:rPr>
              <w:t>стоимость тары, упаковки и маркировки, страховки, транспортные расходы по доставке товара.</w:t>
            </w:r>
          </w:p>
        </w:tc>
      </w:tr>
      <w:tr w:rsidR="00512F3B" w:rsidTr="00512F3B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F3B" w:rsidRDefault="00512F3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F3B" w:rsidRDefault="00512F3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 ул. Автодорога, 14/19, стр. №73. на склад ООО «</w:t>
            </w:r>
            <w:proofErr w:type="spellStart"/>
            <w:r>
              <w:rPr>
                <w:sz w:val="24"/>
                <w:szCs w:val="24"/>
              </w:rPr>
              <w:t>СибРегионПромсервис</w:t>
            </w:r>
            <w:proofErr w:type="spellEnd"/>
            <w:r>
              <w:rPr>
                <w:sz w:val="24"/>
                <w:szCs w:val="24"/>
              </w:rPr>
              <w:t>».</w:t>
            </w:r>
          </w:p>
        </w:tc>
      </w:tr>
      <w:tr w:rsidR="00512F3B" w:rsidTr="00512F3B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F3B" w:rsidRDefault="00512F3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F3B" w:rsidRDefault="00512F3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С момента подписания договора, в течение 30 календарных дней (возможна досрочная поставка по согласованию сторон)</w:t>
            </w:r>
          </w:p>
        </w:tc>
      </w:tr>
      <w:tr w:rsidR="00512F3B" w:rsidTr="00512F3B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F3B" w:rsidRDefault="00512F3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F3B" w:rsidRDefault="00512F3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Оплата в размере 100 %, производится после поставки продукции на склад ООО «</w:t>
            </w:r>
            <w:proofErr w:type="spellStart"/>
            <w:r>
              <w:rPr>
                <w:sz w:val="24"/>
                <w:szCs w:val="24"/>
              </w:rPr>
              <w:t>СибРегионПромсервис</w:t>
            </w:r>
            <w:proofErr w:type="spellEnd"/>
            <w:r>
              <w:rPr>
                <w:sz w:val="24"/>
                <w:szCs w:val="24"/>
              </w:rPr>
              <w:t xml:space="preserve">», </w:t>
            </w:r>
            <w:proofErr w:type="gramStart"/>
            <w:r>
              <w:rPr>
                <w:sz w:val="24"/>
                <w:szCs w:val="24"/>
              </w:rPr>
              <w:t>согласно</w:t>
            </w:r>
            <w:proofErr w:type="gramEnd"/>
            <w:r>
              <w:rPr>
                <w:sz w:val="24"/>
                <w:szCs w:val="24"/>
              </w:rPr>
              <w:t xml:space="preserve"> выставленного счета на оплату в течение 30-ти календарных дней</w:t>
            </w:r>
          </w:p>
        </w:tc>
      </w:tr>
      <w:tr w:rsidR="00512F3B" w:rsidTr="00512F3B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F3B" w:rsidRDefault="00512F3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F3B" w:rsidRDefault="00512F3B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512F3B" w:rsidRDefault="00512F3B" w:rsidP="00512F3B">
      <w:pPr>
        <w:ind w:right="141"/>
        <w:jc w:val="both"/>
        <w:rPr>
          <w:b/>
          <w:sz w:val="24"/>
          <w:szCs w:val="24"/>
        </w:rPr>
      </w:pPr>
    </w:p>
    <w:p w:rsidR="00512F3B" w:rsidRDefault="00512F3B" w:rsidP="00512F3B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Сведения об участниках размещения заказа, подавших котировочные заявки,</w:t>
      </w:r>
    </w:p>
    <w:p w:rsidR="00512F3B" w:rsidRDefault="00512F3B" w:rsidP="00512F3B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и результат их анализа </w:t>
      </w:r>
    </w:p>
    <w:p w:rsidR="00512F3B" w:rsidRDefault="00512F3B" w:rsidP="00512F3B">
      <w:pPr>
        <w:ind w:right="141"/>
        <w:rPr>
          <w:sz w:val="24"/>
          <w:szCs w:val="24"/>
        </w:rPr>
      </w:pPr>
    </w:p>
    <w:p w:rsidR="00512F3B" w:rsidRDefault="00512F3B" w:rsidP="00512F3B">
      <w:pPr>
        <w:ind w:right="141"/>
        <w:jc w:val="both"/>
        <w:rPr>
          <w:snapToGrid w:val="0"/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До окончания срока, указанного в извещении по запросу цен </w:t>
      </w:r>
      <w:r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512F3B" w:rsidRDefault="00512F3B" w:rsidP="00512F3B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0"/>
        <w:gridCol w:w="1907"/>
        <w:gridCol w:w="1053"/>
        <w:gridCol w:w="1559"/>
        <w:gridCol w:w="979"/>
        <w:gridCol w:w="1241"/>
        <w:gridCol w:w="1374"/>
        <w:gridCol w:w="1565"/>
      </w:tblGrid>
      <w:tr w:rsidR="00512F3B" w:rsidTr="00726F90"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F3B" w:rsidRDefault="00512F3B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№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F3B" w:rsidRDefault="00512F3B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Наименование участника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F3B" w:rsidRDefault="00512F3B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ИНН</w:t>
            </w:r>
          </w:p>
        </w:tc>
        <w:tc>
          <w:tcPr>
            <w:tcW w:w="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F3B" w:rsidRDefault="00512F3B">
            <w:pPr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Юридический адрес</w:t>
            </w:r>
          </w:p>
        </w:tc>
        <w:tc>
          <w:tcPr>
            <w:tcW w:w="4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F3B" w:rsidRDefault="00512F3B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Дата и время подачи заявки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F3B" w:rsidRDefault="00512F3B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Предложенная цена договора </w:t>
            </w:r>
            <w:r>
              <w:rPr>
                <w:sz w:val="24"/>
                <w:szCs w:val="24"/>
              </w:rPr>
              <w:t>с НДС/ без НДС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F3B" w:rsidRDefault="00512F3B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Решение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F3B" w:rsidRDefault="00512F3B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Обоснование решения</w:t>
            </w:r>
          </w:p>
        </w:tc>
      </w:tr>
      <w:tr w:rsidR="00512F3B" w:rsidTr="00726F90"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2F3B" w:rsidRDefault="00512F3B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F3B" w:rsidRDefault="00512F3B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>
              <w:rPr>
                <w:snapToGrid w:val="0"/>
                <w:sz w:val="20"/>
              </w:rPr>
              <w:t>ЗАПАДНО-СИБИРСКАЯ</w:t>
            </w:r>
            <w:proofErr w:type="gramEnd"/>
            <w:r>
              <w:rPr>
                <w:snapToGrid w:val="0"/>
                <w:sz w:val="20"/>
              </w:rPr>
              <w:t xml:space="preserve"> ИНВЕСТИЦИОННАЯ ГРУППА»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F3B" w:rsidRDefault="00512F3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7017277074</w:t>
            </w:r>
          </w:p>
        </w:tc>
        <w:tc>
          <w:tcPr>
            <w:tcW w:w="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F3B" w:rsidRDefault="00512F3B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634009,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ТОМСК Г, ЛЕНИНА ПР-КТ, 190, СТР. 2, ОФ. 5</w:t>
            </w:r>
          </w:p>
        </w:tc>
        <w:tc>
          <w:tcPr>
            <w:tcW w:w="4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F3B" w:rsidRDefault="00512F3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28.11.2014 07:47:57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F3B" w:rsidRDefault="00512F3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2.938.200,00 RUB С НДС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F3B" w:rsidRDefault="00512F3B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РАССМОТРЕТЬ</w:t>
            </w:r>
            <w:r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F3B" w:rsidRDefault="00512F3B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512F3B" w:rsidTr="00726F90"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2F3B" w:rsidRDefault="00512F3B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F3B" w:rsidRDefault="00512F3B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«КРАСКРИСТАЛЛ»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F3B" w:rsidRDefault="00512F3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2460084691</w:t>
            </w:r>
          </w:p>
        </w:tc>
        <w:tc>
          <w:tcPr>
            <w:tcW w:w="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F3B" w:rsidRDefault="00512F3B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660055, КРАСНОЯРСКИЙ КРАЙ, КРАСНОЯРСК Г, ДЖАМБУЛЬСКАЯ </w:t>
            </w:r>
            <w:proofErr w:type="gramStart"/>
            <w:r>
              <w:rPr>
                <w:snapToGrid w:val="0"/>
                <w:sz w:val="20"/>
              </w:rPr>
              <w:t>УЛ</w:t>
            </w:r>
            <w:proofErr w:type="gramEnd"/>
            <w:r>
              <w:rPr>
                <w:snapToGrid w:val="0"/>
                <w:sz w:val="20"/>
              </w:rPr>
              <w:t>, 16, ОФ. 202</w:t>
            </w:r>
          </w:p>
        </w:tc>
        <w:tc>
          <w:tcPr>
            <w:tcW w:w="4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F3B" w:rsidRDefault="00512F3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29.11.2014 17:15:21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F3B" w:rsidRDefault="00512F3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2.300.115,00 RUB С НДС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F3B" w:rsidRDefault="00512F3B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ОТКЛОНИТЬ</w:t>
            </w:r>
            <w:r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F3B" w:rsidRDefault="00512F3B">
            <w:pPr>
              <w:ind w:right="141"/>
              <w:jc w:val="center"/>
              <w:rPr>
                <w:snapToGrid w:val="0"/>
                <w:sz w:val="20"/>
              </w:rPr>
            </w:pPr>
            <w:proofErr w:type="gramStart"/>
            <w:r>
              <w:rPr>
                <w:sz w:val="20"/>
              </w:rPr>
              <w:t xml:space="preserve">В соответствии с разделом 20 ЕОСЗ, на основании подпункта </w:t>
            </w:r>
            <w:proofErr w:type="spellStart"/>
            <w:r>
              <w:rPr>
                <w:sz w:val="20"/>
              </w:rPr>
              <w:t>д</w:t>
            </w:r>
            <w:proofErr w:type="spellEnd"/>
            <w:r>
              <w:rPr>
                <w:sz w:val="20"/>
              </w:rPr>
              <w:t xml:space="preserve">) 14.9.4 ЕОСЗ и п. 12 информационной карты закупочной документации по запросу цен, а именно: 1.Нарушен п. 12 информационной карты закупочной документации по запросу цен: на основании Решения ОАО «СХК» от 16.09.2014г. № 70/2509 в соответствии с п. 12.2.2а) ЕОСЗ </w:t>
            </w:r>
            <w:r>
              <w:rPr>
                <w:sz w:val="20"/>
              </w:rPr>
              <w:lastRenderedPageBreak/>
              <w:t>поставка эквивалентной продукции не допускается.</w:t>
            </w:r>
            <w:proofErr w:type="gramEnd"/>
            <w:r>
              <w:rPr>
                <w:sz w:val="20"/>
              </w:rPr>
              <w:t xml:space="preserve"> Участником предлагается к поставке эквивалентная продукция - Фильтр </w:t>
            </w:r>
            <w:proofErr w:type="spellStart"/>
            <w:r>
              <w:rPr>
                <w:sz w:val="20"/>
              </w:rPr>
              <w:t>ФяС</w:t>
            </w:r>
            <w:proofErr w:type="spellEnd"/>
            <w:r>
              <w:rPr>
                <w:sz w:val="20"/>
              </w:rPr>
              <w:t>- А13-041-415×702×795.3</w:t>
            </w:r>
            <w:proofErr w:type="gramStart"/>
            <w:r>
              <w:rPr>
                <w:sz w:val="20"/>
              </w:rPr>
              <w:t>Д</w:t>
            </w:r>
            <w:proofErr w:type="gramEnd"/>
            <w:r>
              <w:rPr>
                <w:sz w:val="20"/>
              </w:rPr>
              <w:t xml:space="preserve">, взамен требуемой согласно документации по запросу цен – ФИЛЬТР Ф-13У ФПП 15- 3 (ТУ 6968-002-31075888-03).       </w:t>
            </w:r>
          </w:p>
        </w:tc>
      </w:tr>
    </w:tbl>
    <w:p w:rsidR="00512F3B" w:rsidRDefault="00512F3B" w:rsidP="00512F3B">
      <w:pPr>
        <w:suppressAutoHyphens/>
        <w:ind w:right="141"/>
        <w:jc w:val="both"/>
        <w:rPr>
          <w:b/>
          <w:sz w:val="24"/>
          <w:szCs w:val="24"/>
        </w:rPr>
      </w:pPr>
    </w:p>
    <w:p w:rsidR="00512F3B" w:rsidRDefault="00512F3B" w:rsidP="00512F3B">
      <w:pPr>
        <w:ind w:right="141"/>
        <w:jc w:val="both"/>
        <w:rPr>
          <w:b/>
          <w:sz w:val="24"/>
          <w:szCs w:val="24"/>
        </w:rPr>
      </w:pPr>
      <w:r>
        <w:rPr>
          <w:snapToGrid w:val="0"/>
          <w:sz w:val="24"/>
          <w:szCs w:val="24"/>
        </w:rPr>
        <w:t xml:space="preserve">        </w:t>
      </w:r>
    </w:p>
    <w:p w:rsidR="00512F3B" w:rsidRDefault="00512F3B" w:rsidP="00512F3B">
      <w:pPr>
        <w:suppressAutoHyphens/>
        <w:ind w:left="360" w:right="141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комиссии:</w:t>
      </w:r>
    </w:p>
    <w:p w:rsidR="00512F3B" w:rsidRDefault="00512F3B" w:rsidP="00512F3B">
      <w:pPr>
        <w:suppressAutoHyphens/>
        <w:ind w:left="360" w:right="141"/>
        <w:rPr>
          <w:sz w:val="24"/>
          <w:szCs w:val="24"/>
        </w:rPr>
      </w:pPr>
    </w:p>
    <w:p w:rsidR="00512F3B" w:rsidRDefault="00512F3B" w:rsidP="00512F3B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>
        <w:rPr>
          <w:sz w:val="24"/>
          <w:szCs w:val="24"/>
        </w:rPr>
        <w:t>Признать запрос цен несостоявшимся.</w:t>
      </w:r>
    </w:p>
    <w:p w:rsidR="00512F3B" w:rsidRDefault="00512F3B" w:rsidP="00512F3B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ООО «</w:t>
      </w:r>
      <w:proofErr w:type="spellStart"/>
      <w:r>
        <w:rPr>
          <w:sz w:val="24"/>
          <w:szCs w:val="24"/>
        </w:rPr>
        <w:t>ЗапСибинвестгрупп</w:t>
      </w:r>
      <w:proofErr w:type="spellEnd"/>
      <w:r>
        <w:rPr>
          <w:sz w:val="24"/>
          <w:szCs w:val="24"/>
        </w:rPr>
        <w:t>» единственным участником запроса цен, соответствующим требованиям и условиям, установленным в извещении о проведении запроса цен.</w:t>
      </w:r>
    </w:p>
    <w:p w:rsidR="00512F3B" w:rsidRDefault="00512F3B" w:rsidP="00512F3B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512F3B" w:rsidRDefault="00512F3B" w:rsidP="00512F3B">
      <w:pPr>
        <w:suppressAutoHyphens/>
        <w:ind w:left="284" w:right="141"/>
        <w:jc w:val="both"/>
        <w:rPr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32"/>
        <w:gridCol w:w="5352"/>
        <w:gridCol w:w="954"/>
      </w:tblGrid>
      <w:tr w:rsidR="00512F3B" w:rsidTr="00512F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2F3B" w:rsidRDefault="00512F3B">
            <w:pPr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2F3B" w:rsidRDefault="00512F3B">
            <w:pPr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2F3B" w:rsidRDefault="00512F3B">
            <w:pPr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Подпись </w:t>
            </w:r>
          </w:p>
        </w:tc>
      </w:tr>
      <w:tr w:rsidR="00512F3B" w:rsidTr="00512F3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2F3B" w:rsidRDefault="00512F3B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512F3B" w:rsidTr="00512F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2F3B" w:rsidRDefault="00512F3B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2F3B" w:rsidRDefault="00512F3B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2F3B" w:rsidRDefault="00512F3B">
            <w:pPr>
              <w:rPr>
                <w:rFonts w:ascii="Calibri" w:eastAsia="Calibri" w:hAnsi="Calibri"/>
                <w:sz w:val="20"/>
              </w:rPr>
            </w:pPr>
          </w:p>
        </w:tc>
      </w:tr>
      <w:tr w:rsidR="00512F3B" w:rsidTr="00512F3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2F3B" w:rsidRDefault="00512F3B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512F3B" w:rsidTr="00512F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2F3B" w:rsidRDefault="00512F3B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2F3B" w:rsidRDefault="00512F3B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2F3B" w:rsidRDefault="00512F3B">
            <w:pPr>
              <w:rPr>
                <w:rFonts w:ascii="Calibri" w:eastAsia="Calibri" w:hAnsi="Calibri"/>
                <w:sz w:val="20"/>
              </w:rPr>
            </w:pPr>
          </w:p>
        </w:tc>
      </w:tr>
      <w:tr w:rsidR="00512F3B" w:rsidTr="00512F3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2F3B" w:rsidRDefault="00512F3B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512F3B" w:rsidTr="00512F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2F3B" w:rsidRDefault="00512F3B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2F3B" w:rsidRDefault="00512F3B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2F3B" w:rsidRDefault="00512F3B">
            <w:pPr>
              <w:rPr>
                <w:rFonts w:ascii="Calibri" w:eastAsia="Calibri" w:hAnsi="Calibri"/>
                <w:sz w:val="20"/>
              </w:rPr>
            </w:pPr>
          </w:p>
        </w:tc>
      </w:tr>
      <w:tr w:rsidR="00512F3B" w:rsidTr="00512F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2F3B" w:rsidRDefault="00512F3B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2F3B" w:rsidRDefault="00512F3B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2F3B" w:rsidRDefault="00512F3B">
            <w:pPr>
              <w:rPr>
                <w:rFonts w:ascii="Calibri" w:eastAsia="Calibri" w:hAnsi="Calibri"/>
                <w:sz w:val="20"/>
              </w:rPr>
            </w:pPr>
          </w:p>
        </w:tc>
      </w:tr>
      <w:tr w:rsidR="00512F3B" w:rsidTr="00512F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2F3B" w:rsidRDefault="00512F3B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Архиреев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 xml:space="preserve">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2F3B" w:rsidRDefault="00512F3B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2F3B" w:rsidRDefault="00512F3B">
            <w:pPr>
              <w:rPr>
                <w:rFonts w:ascii="Calibri" w:eastAsia="Calibri" w:hAnsi="Calibri"/>
                <w:sz w:val="20"/>
              </w:rPr>
            </w:pPr>
          </w:p>
        </w:tc>
      </w:tr>
      <w:tr w:rsidR="00512F3B" w:rsidTr="00512F3B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2F3B" w:rsidRDefault="00512F3B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2F3B" w:rsidRDefault="00512F3B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2F3B" w:rsidRDefault="00512F3B">
            <w:pPr>
              <w:rPr>
                <w:rFonts w:ascii="Calibri" w:eastAsia="Calibri" w:hAnsi="Calibri"/>
                <w:sz w:val="20"/>
              </w:rPr>
            </w:pPr>
          </w:p>
        </w:tc>
      </w:tr>
      <w:tr w:rsidR="00512F3B" w:rsidTr="00512F3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2F3B" w:rsidRDefault="00512F3B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512F3B" w:rsidTr="00512F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2F3B" w:rsidRDefault="00512F3B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Бузимова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2F3B" w:rsidRDefault="00512F3B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2F3B" w:rsidRDefault="00512F3B">
            <w:pPr>
              <w:rPr>
                <w:rFonts w:ascii="Calibri" w:eastAsia="Calibri" w:hAnsi="Calibri"/>
                <w:sz w:val="20"/>
              </w:rPr>
            </w:pPr>
          </w:p>
        </w:tc>
      </w:tr>
    </w:tbl>
    <w:p w:rsidR="00512F3B" w:rsidRDefault="00512F3B" w:rsidP="00512F3B">
      <w:pPr>
        <w:suppressAutoHyphens/>
        <w:ind w:left="284" w:right="141"/>
        <w:jc w:val="both"/>
        <w:rPr>
          <w:sz w:val="24"/>
          <w:szCs w:val="24"/>
        </w:rPr>
      </w:pPr>
    </w:p>
    <w:p w:rsidR="00707C44" w:rsidRDefault="00D81116"/>
    <w:sectPr w:rsidR="00707C44" w:rsidSect="00512F3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12F3B"/>
    <w:rsid w:val="00082D70"/>
    <w:rsid w:val="00363E2E"/>
    <w:rsid w:val="004C13E8"/>
    <w:rsid w:val="00512F3B"/>
    <w:rsid w:val="006C3AB2"/>
    <w:rsid w:val="00726F90"/>
    <w:rsid w:val="0087425F"/>
    <w:rsid w:val="00A959A2"/>
    <w:rsid w:val="00B4656C"/>
    <w:rsid w:val="00D811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F3B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512F3B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512F3B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512F3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397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722</Words>
  <Characters>4116</Characters>
  <Application>Microsoft Office Word</Application>
  <DocSecurity>0</DocSecurity>
  <Lines>34</Lines>
  <Paragraphs>9</Paragraphs>
  <ScaleCrop>false</ScaleCrop>
  <Company/>
  <LinksUpToDate>false</LinksUpToDate>
  <CharactersWithSpaces>4829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2014-12-02T08:48:00Z</dcterms:created>
  <dcterms:modified xsi:type="dcterms:W3CDTF">2014-12-02T08:51:00Z</dcterms:modified>
</cp:coreProperties>
</file>