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75" w:rsidRDefault="00681475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>
            <wp:extent cx="2638425" cy="14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681475" w:rsidRDefault="00126C2A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 14112</w:t>
      </w:r>
      <w:r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002</w:t>
      </w:r>
      <w:r w:rsidR="006814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/1</w:t>
      </w:r>
    </w:p>
    <w:p w:rsidR="00126C2A" w:rsidRPr="000F506F" w:rsidRDefault="00681475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предложений</w:t>
      </w:r>
      <w:r w:rsidR="00126C2A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126C2A" w:rsidRPr="00126C2A" w:rsidRDefault="00681475" w:rsidP="00126C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</w:t>
      </w:r>
      <w:proofErr w:type="gramStart"/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</w:t>
      </w:r>
      <w:bookmarkStart w:id="0" w:name="_GoBack"/>
      <w:bookmarkEnd w:id="0"/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вора</w:t>
      </w:r>
      <w:proofErr w:type="gramEnd"/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оказание услуг по </w:t>
      </w:r>
      <w:r w:rsidR="00126C2A" w:rsidRPr="00126C2A">
        <w:rPr>
          <w:rFonts w:ascii="Times New Roman" w:hAnsi="Times New Roman"/>
          <w:b/>
          <w:color w:val="000000"/>
          <w:sz w:val="24"/>
          <w:szCs w:val="24"/>
        </w:rPr>
        <w:t xml:space="preserve">техническому контролю </w:t>
      </w:r>
    </w:p>
    <w:p w:rsidR="00681475" w:rsidRPr="00126C2A" w:rsidRDefault="00126C2A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hAnsi="Times New Roman"/>
          <w:b/>
          <w:color w:val="000000"/>
          <w:sz w:val="24"/>
          <w:szCs w:val="24"/>
        </w:rPr>
        <w:t>выпускаемой продукции</w:t>
      </w:r>
    </w:p>
    <w:p w:rsidR="00681475" w:rsidRPr="00746F43" w:rsidRDefault="00681475" w:rsidP="0068147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681475" w:rsidRPr="00126C2A" w:rsidRDefault="00126C2A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>г. Железногорск</w:t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«17» декабря 2014</w:t>
      </w:r>
      <w:r w:rsidR="00681475"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26C2A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</w:t>
      </w:r>
      <w:r w:rsidR="00126C2A" w:rsidRPr="00126C2A">
        <w:rPr>
          <w:rFonts w:ascii="Times New Roman" w:eastAsia="Times New Roman" w:hAnsi="Times New Roman"/>
          <w:sz w:val="24"/>
          <w:szCs w:val="24"/>
          <w:lang w:eastAsia="ru-RU"/>
        </w:rPr>
        <w:t>анием функционала ЭТП «</w:t>
      </w:r>
      <w:r w:rsidR="00126C2A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="00126C2A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26C2A"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26C2A" w:rsidRPr="001D7BAC" w:rsidRDefault="00681475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1D7BA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1D7BAC">
        <w:rPr>
          <w:rFonts w:ascii="Times New Roman" w:hAnsi="Times New Roman"/>
          <w:b/>
          <w:sz w:val="24"/>
          <w:szCs w:val="24"/>
        </w:rPr>
        <w:t>:</w:t>
      </w:r>
      <w:r w:rsidRPr="001D7BAC">
        <w:rPr>
          <w:rFonts w:ascii="Times New Roman" w:hAnsi="Times New Roman"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оказание услуг по </w:t>
      </w:r>
      <w:r w:rsidR="001D7BAC" w:rsidRPr="001D7BAC">
        <w:rPr>
          <w:rFonts w:ascii="Times New Roman" w:hAnsi="Times New Roman"/>
          <w:color w:val="000000"/>
          <w:sz w:val="24"/>
          <w:szCs w:val="24"/>
        </w:rPr>
        <w:t>техническому контролю выпускаемой продукции</w:t>
      </w:r>
      <w:r w:rsidR="001D7BAC" w:rsidRPr="001D7BAC">
        <w:rPr>
          <w:rFonts w:ascii="Times New Roman" w:hAnsi="Times New Roman"/>
          <w:bCs/>
          <w:sz w:val="24"/>
          <w:szCs w:val="24"/>
        </w:rPr>
        <w:t>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>Объем работ</w:t>
      </w:r>
      <w:r w:rsidRPr="001D7BAC">
        <w:rPr>
          <w:rFonts w:ascii="Times New Roman" w:hAnsi="Times New Roman"/>
          <w:sz w:val="24"/>
          <w:szCs w:val="24"/>
        </w:rPr>
        <w:t xml:space="preserve">: </w:t>
      </w:r>
      <w:r w:rsidR="001D7BAC" w:rsidRPr="001D7BAC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проведению запроса предложений.</w:t>
      </w:r>
    </w:p>
    <w:p w:rsidR="001D7BAC" w:rsidRPr="001D7BAC" w:rsidRDefault="00681475" w:rsidP="001D7B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Срок </w:t>
      </w:r>
      <w:r w:rsidR="001D7BAC" w:rsidRPr="001D7BAC">
        <w:rPr>
          <w:rFonts w:ascii="Times New Roman" w:hAnsi="Times New Roman"/>
          <w:b/>
          <w:sz w:val="24"/>
          <w:szCs w:val="24"/>
        </w:rPr>
        <w:t>оказания услуг:</w:t>
      </w:r>
      <w:r w:rsidR="001D7BAC" w:rsidRPr="001D7BAC">
        <w:rPr>
          <w:rFonts w:ascii="Times New Roman" w:hAnsi="Times New Roman"/>
          <w:sz w:val="24"/>
          <w:szCs w:val="24"/>
        </w:rPr>
        <w:t xml:space="preserve"> </w:t>
      </w:r>
      <w:r w:rsidR="001D7BAC">
        <w:rPr>
          <w:rFonts w:ascii="Times New Roman" w:hAnsi="Times New Roman"/>
          <w:sz w:val="24"/>
          <w:szCs w:val="24"/>
        </w:rPr>
        <w:t>н</w:t>
      </w:r>
      <w:r w:rsidR="001D7BAC" w:rsidRPr="001D7BAC">
        <w:rPr>
          <w:rFonts w:ascii="Times New Roman" w:hAnsi="Times New Roman"/>
          <w:sz w:val="24"/>
          <w:szCs w:val="24"/>
        </w:rPr>
        <w:t>ачало: 01.01.2015 г.;</w:t>
      </w:r>
      <w:r w:rsidR="001D7BAC">
        <w:rPr>
          <w:rFonts w:ascii="Times New Roman" w:hAnsi="Times New Roman"/>
          <w:sz w:val="24"/>
          <w:szCs w:val="24"/>
        </w:rPr>
        <w:t xml:space="preserve"> о</w:t>
      </w:r>
      <w:r w:rsidR="001D7BAC" w:rsidRPr="001D7BAC">
        <w:rPr>
          <w:rFonts w:ascii="Times New Roman" w:hAnsi="Times New Roman"/>
          <w:sz w:val="24"/>
          <w:szCs w:val="24"/>
        </w:rPr>
        <w:t>кончание: 31.12.2015 г.</w:t>
      </w:r>
    </w:p>
    <w:p w:rsidR="001D7BAC" w:rsidRPr="001D7BAC" w:rsidRDefault="00681475" w:rsidP="001D7BA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/>
          <w:sz w:val="24"/>
          <w:szCs w:val="24"/>
        </w:rPr>
        <w:t xml:space="preserve">3 578 076 </w:t>
      </w:r>
      <w:r w:rsidR="001D7BAC" w:rsidRPr="001D7BAC">
        <w:rPr>
          <w:rFonts w:ascii="Times New Roman" w:hAnsi="Times New Roman"/>
          <w:sz w:val="24"/>
          <w:szCs w:val="24"/>
        </w:rPr>
        <w:t xml:space="preserve">(три миллиона пятьсот семьдесят восемь тысяч семьдесят шесть) рублей </w:t>
      </w:r>
      <w:r w:rsidR="001D7BAC" w:rsidRPr="001D7BAC">
        <w:rPr>
          <w:rFonts w:ascii="Times New Roman" w:hAnsi="Times New Roman"/>
          <w:b/>
          <w:sz w:val="24"/>
          <w:szCs w:val="24"/>
        </w:rPr>
        <w:t>05</w:t>
      </w:r>
      <w:r w:rsidR="001D7BAC" w:rsidRPr="001D7BAC">
        <w:rPr>
          <w:rFonts w:ascii="Times New Roman" w:hAnsi="Times New Roman"/>
          <w:sz w:val="24"/>
          <w:szCs w:val="24"/>
        </w:rPr>
        <w:t xml:space="preserve"> копеек, включая НДС.</w:t>
      </w:r>
    </w:p>
    <w:p w:rsidR="001D7BAC" w:rsidRPr="001D7BAC" w:rsidRDefault="001D7BAC" w:rsidP="001D7BA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3 032 267 </w:t>
      </w:r>
      <w:r w:rsidRPr="001D7BAC">
        <w:rPr>
          <w:rFonts w:ascii="Times New Roman" w:hAnsi="Times New Roman"/>
          <w:sz w:val="24"/>
          <w:szCs w:val="24"/>
          <w:lang w:val="x-none"/>
        </w:rPr>
        <w:t>(</w:t>
      </w:r>
      <w:r w:rsidRPr="001D7BAC">
        <w:rPr>
          <w:rFonts w:ascii="Times New Roman" w:hAnsi="Times New Roman"/>
          <w:sz w:val="24"/>
          <w:szCs w:val="24"/>
        </w:rPr>
        <w:t>три миллиона тридцать две тысячи двести шестьдесят семь</w:t>
      </w:r>
      <w:r w:rsidRPr="001D7BAC">
        <w:rPr>
          <w:rFonts w:ascii="Times New Roman" w:hAnsi="Times New Roman"/>
          <w:sz w:val="24"/>
          <w:szCs w:val="24"/>
          <w:lang w:val="x-none"/>
        </w:rPr>
        <w:t>) рубл</w:t>
      </w:r>
      <w:r w:rsidRPr="001D7BAC">
        <w:rPr>
          <w:rFonts w:ascii="Times New Roman" w:hAnsi="Times New Roman"/>
          <w:sz w:val="24"/>
          <w:szCs w:val="24"/>
        </w:rPr>
        <w:t>ей</w:t>
      </w:r>
      <w:r w:rsidRPr="001D7BAC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>84</w:t>
      </w:r>
      <w:r w:rsidRPr="001D7BAC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1D7BAC">
        <w:rPr>
          <w:rFonts w:ascii="Times New Roman" w:hAnsi="Times New Roman"/>
          <w:sz w:val="24"/>
          <w:szCs w:val="24"/>
          <w:lang w:val="x-none"/>
        </w:rPr>
        <w:t>копе</w:t>
      </w:r>
      <w:r w:rsidRPr="001D7BAC">
        <w:rPr>
          <w:rFonts w:ascii="Times New Roman" w:hAnsi="Times New Roman"/>
          <w:sz w:val="24"/>
          <w:szCs w:val="24"/>
        </w:rPr>
        <w:t>йки, без учета НДС.</w:t>
      </w:r>
    </w:p>
    <w:p w:rsidR="00681475" w:rsidRPr="00126C2A" w:rsidRDefault="00681475" w:rsidP="0068147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D7BAC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 w:rsidR="001D7BAC"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 ноября 2014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закупка №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31401740414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141127/3652</w:t>
      </w:r>
      <w:proofErr w:type="gramEnd"/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/002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D7BAC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="001D7BAC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D7BA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 № </w:t>
      </w:r>
      <w:r w:rsidR="001D7BA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</w:t>
      </w:r>
      <w:r w:rsidR="001D7BAC"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025773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681475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7BAC" w:rsidRDefault="001D7BAC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7BAC" w:rsidRPr="00F11F42" w:rsidRDefault="001D7BAC" w:rsidP="001D7BAC">
      <w:pPr>
        <w:pStyle w:val="a4"/>
        <w:widowControl w:val="0"/>
        <w:spacing w:before="120" w:beforeAutospacing="0" w:after="0" w:afterAutospacing="0"/>
        <w:jc w:val="both"/>
      </w:pPr>
      <w:r w:rsidRPr="00F11F42">
        <w:t xml:space="preserve">Открытие доступа к заявкам произведено в автоматическом режиме </w:t>
      </w:r>
      <w:r w:rsidRPr="00D446F7">
        <w:rPr>
          <w:b/>
        </w:rPr>
        <w:t>«</w:t>
      </w:r>
      <w:r>
        <w:rPr>
          <w:b/>
        </w:rPr>
        <w:t>17</w:t>
      </w:r>
      <w:r w:rsidRPr="00D446F7">
        <w:rPr>
          <w:b/>
        </w:rPr>
        <w:t>»</w:t>
      </w:r>
      <w:r w:rsidRPr="00B42BF0">
        <w:rPr>
          <w:b/>
        </w:rPr>
        <w:t xml:space="preserve"> </w:t>
      </w:r>
      <w:r w:rsidRPr="00D446F7">
        <w:rPr>
          <w:b/>
        </w:rPr>
        <w:t>декабря 2014г. в 0</w:t>
      </w:r>
      <w:r>
        <w:rPr>
          <w:b/>
        </w:rPr>
        <w:t>5</w:t>
      </w:r>
      <w:r w:rsidRPr="00D446F7">
        <w:rPr>
          <w:b/>
        </w:rPr>
        <w:t>:00</w:t>
      </w:r>
      <w:r w:rsidRPr="00F11F42">
        <w:t xml:space="preserve"> (время московское) из электронного сейфа организатора торговой процедуры на сайте в сети Интернет по адресу: </w:t>
      </w:r>
      <w:hyperlink r:id="rId11" w:history="1">
        <w:r w:rsidRPr="00126C2A">
          <w:rPr>
            <w:rStyle w:val="a3"/>
          </w:rPr>
          <w:t>http://www.a-k-d.ru</w:t>
        </w:r>
      </w:hyperlink>
    </w:p>
    <w:p w:rsidR="001D7BAC" w:rsidRPr="00F11F42" w:rsidRDefault="001D7BAC" w:rsidP="001D7BA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F11F42">
        <w:t>На момент окончания срока подачи заявок на участие в запросе предложений всего подано:</w:t>
      </w:r>
      <w:r w:rsidRPr="00F11F42">
        <w:rPr>
          <w:b/>
          <w:i/>
        </w:rPr>
        <w:t xml:space="preserve"> </w:t>
      </w:r>
    </w:p>
    <w:p w:rsidR="00E6570D" w:rsidRDefault="00E6570D" w:rsidP="00681475">
      <w:pPr>
        <w:pStyle w:val="a4"/>
        <w:widowControl w:val="0"/>
        <w:spacing w:before="0" w:beforeAutospacing="0" w:after="0" w:afterAutospacing="0"/>
        <w:jc w:val="both"/>
      </w:pP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1 </w:t>
      </w:r>
      <w:r w:rsidR="00E6570D">
        <w:t xml:space="preserve">(одна) </w:t>
      </w:r>
      <w:r w:rsidRPr="00126C2A">
        <w:t>заявка на участие в запросе предложений;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всего отозвано: 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 xml:space="preserve">0 </w:t>
      </w:r>
      <w:r w:rsidR="00E6570D">
        <w:t xml:space="preserve">(ноль) </w:t>
      </w:r>
      <w:r w:rsidRPr="00126C2A">
        <w:t>заявок на участие в запросе предложений.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</w:p>
    <w:p w:rsidR="00681475" w:rsidRPr="00126C2A" w:rsidRDefault="00681475" w:rsidP="00681475">
      <w:pPr>
        <w:pStyle w:val="a4"/>
        <w:keepNext/>
        <w:widowControl w:val="0"/>
        <w:spacing w:before="0" w:beforeAutospacing="0" w:after="120" w:afterAutospacing="0"/>
        <w:jc w:val="both"/>
        <w:rPr>
          <w:b/>
        </w:rPr>
      </w:pPr>
      <w:r w:rsidRPr="00126C2A">
        <w:rPr>
          <w:b/>
        </w:rPr>
        <w:lastRenderedPageBreak/>
        <w:t>Результаты открытия доступа к заявкам на участие в запросе предложений: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  <w:r w:rsidRPr="00126C2A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655"/>
        <w:gridCol w:w="2655"/>
      </w:tblGrid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адрес участника запроса </w:t>
            </w:r>
            <w:r w:rsidR="00804214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E5597" w:rsidRPr="00126C2A" w:rsidTr="000F506F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0F506F" w:rsidRPr="000F506F">
              <w:rPr>
                <w:rFonts w:ascii="Times New Roman" w:hAnsi="Times New Roman"/>
                <w:sz w:val="24"/>
                <w:szCs w:val="24"/>
              </w:rPr>
              <w:t>6636_</w:t>
            </w:r>
            <w:r w:rsidR="000F506F" w:rsidRPr="000F506F">
              <w:rPr>
                <w:rFonts w:ascii="Times New Roman" w:hAnsi="Times New Roman"/>
                <w:sz w:val="24"/>
                <w:szCs w:val="24"/>
                <w:lang w:val="en-US"/>
              </w:rPr>
              <w:t>R025773</w:t>
            </w:r>
          </w:p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0F506F" w:rsidRDefault="00804214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«Горно-химический комбинат»</w:t>
            </w:r>
            <w:r w:rsidR="000F506F">
              <w:rPr>
                <w:rFonts w:ascii="Times New Roman" w:hAnsi="Times New Roman"/>
                <w:sz w:val="24"/>
                <w:szCs w:val="24"/>
              </w:rPr>
              <w:t xml:space="preserve"> (ФГУП «ГХК»)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597" w:rsidRPr="000F506F" w:rsidRDefault="00804214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F506F">
              <w:t>ИНН 2452000401</w:t>
            </w:r>
          </w:p>
          <w:p w:rsidR="00804214" w:rsidRPr="000F506F" w:rsidRDefault="000F506F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Российская Федерация, Красноярский край</w:t>
            </w:r>
            <w:r w:rsidRPr="000F506F">
              <w:t xml:space="preserve">, </w:t>
            </w:r>
            <w:r>
              <w:t xml:space="preserve"> </w:t>
            </w:r>
            <w:r w:rsidR="00804214" w:rsidRPr="000F506F">
              <w:t>ЗАТО Железногорск, г. Железногорск ул. Ленина, д. 53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6F" w:rsidRDefault="004E5597" w:rsidP="000F506F">
            <w:pPr>
              <w:pStyle w:val="a4"/>
              <w:widowControl w:val="0"/>
              <w:spacing w:before="0" w:beforeAutospacing="0" w:after="0" w:afterAutospacing="0"/>
              <w:ind w:firstLine="101"/>
              <w:jc w:val="center"/>
              <w:rPr>
                <w:lang w:val="en-US"/>
              </w:rPr>
            </w:pPr>
            <w:r w:rsidRPr="000F506F">
              <w:t>Цена заявки:</w:t>
            </w:r>
          </w:p>
          <w:p w:rsidR="004E5597" w:rsidRPr="000F506F" w:rsidRDefault="000F506F" w:rsidP="000F506F">
            <w:pPr>
              <w:pStyle w:val="a4"/>
              <w:widowControl w:val="0"/>
              <w:spacing w:before="0" w:beforeAutospacing="0" w:after="0" w:afterAutospacing="0"/>
              <w:ind w:firstLine="101"/>
              <w:jc w:val="center"/>
            </w:pPr>
            <w:r w:rsidRPr="000F506F">
              <w:rPr>
                <w:lang w:val="en-US"/>
              </w:rPr>
              <w:t>3 566 904</w:t>
            </w:r>
            <w:proofErr w:type="gramStart"/>
            <w:r w:rsidRPr="000F506F">
              <w:t>,</w:t>
            </w:r>
            <w:r w:rsidRPr="000F506F">
              <w:rPr>
                <w:lang w:val="en-US"/>
              </w:rPr>
              <w:t>14</w:t>
            </w:r>
            <w:proofErr w:type="gramEnd"/>
            <w:r w:rsidR="004E5597" w:rsidRPr="000F506F">
              <w:t xml:space="preserve"> руб. (в том числе НДС)</w:t>
            </w:r>
          </w:p>
          <w:p w:rsidR="004E5597" w:rsidRPr="000F506F" w:rsidRDefault="004E5597" w:rsidP="000F506F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</w:tr>
    </w:tbl>
    <w:p w:rsidR="00126C2A" w:rsidRDefault="00126C2A" w:rsidP="00681475">
      <w:pPr>
        <w:widowControl w:val="0"/>
        <w:rPr>
          <w:rFonts w:ascii="Times New Roman" w:hAnsi="Times New Roman"/>
          <w:sz w:val="24"/>
          <w:szCs w:val="24"/>
        </w:rPr>
      </w:pPr>
    </w:p>
    <w:p w:rsidR="00681475" w:rsidRPr="00126C2A" w:rsidRDefault="00681475" w:rsidP="001D7BA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6C2A">
        <w:rPr>
          <w:rFonts w:ascii="Times New Roman" w:hAnsi="Times New Roman"/>
          <w:sz w:val="24"/>
          <w:szCs w:val="24"/>
        </w:rPr>
        <w:t>В связи с тем, что после окончания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681475" w:rsidRPr="00126C2A" w:rsidRDefault="00681475" w:rsidP="0068147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1475" w:rsidRPr="00126C2A" w:rsidRDefault="00681475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350A4B" w:rsidRPr="00FB5033" w:rsidTr="0057607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350A4B" w:rsidRPr="00FB5033" w:rsidTr="00576075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Е.А.Трущенко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С.А.Данченко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350A4B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350A4B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1A09" w:rsidRPr="00126C2A" w:rsidRDefault="00DA1A09">
      <w:pPr>
        <w:rPr>
          <w:sz w:val="24"/>
          <w:szCs w:val="24"/>
        </w:rPr>
      </w:pPr>
    </w:p>
    <w:sectPr w:rsidR="00DA1A09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13"/>
    <w:rsid w:val="000F506F"/>
    <w:rsid w:val="00126C2A"/>
    <w:rsid w:val="001D7BAC"/>
    <w:rsid w:val="00350A4B"/>
    <w:rsid w:val="004E5597"/>
    <w:rsid w:val="00681475"/>
    <w:rsid w:val="00714F22"/>
    <w:rsid w:val="00804214"/>
    <w:rsid w:val="00A65B13"/>
    <w:rsid w:val="00DA1A09"/>
    <w:rsid w:val="00E6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8</cp:revision>
  <dcterms:created xsi:type="dcterms:W3CDTF">2014-12-11T04:10:00Z</dcterms:created>
  <dcterms:modified xsi:type="dcterms:W3CDTF">2014-12-17T02:26:00Z</dcterms:modified>
</cp:coreProperties>
</file>