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A68CD" w:rsidRDefault="003A68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2014/45</w:t>
      </w:r>
    </w:p>
    <w:p w:rsidR="00000000" w:rsidRPr="003A68CD" w:rsidRDefault="003A68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соли </w:t>
      </w:r>
      <w:proofErr w:type="spellStart"/>
      <w:r w:rsidRPr="003A68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углеаммонийной</w:t>
      </w:r>
      <w:proofErr w:type="spellEnd"/>
    </w:p>
    <w:p w:rsidR="00000000" w:rsidRPr="003A68CD" w:rsidRDefault="003A68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3A68CD" w:rsidRDefault="003A68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A68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3A68C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A68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A68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3A68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A68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A68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0000" w:rsidRPr="003A68CD" w:rsidRDefault="003A68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8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</w:t>
      </w:r>
      <w:r w:rsidRPr="003A68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отировок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000000" w:rsidRPr="003A68CD" w:rsidRDefault="003A68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8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соли </w:t>
      </w:r>
      <w:proofErr w:type="spellStart"/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углеаммонийной</w:t>
      </w:r>
      <w:proofErr w:type="spellEnd"/>
    </w:p>
    <w:p w:rsidR="00000000" w:rsidRPr="003A68CD" w:rsidRDefault="003A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-12975. Соли неорганических кислот технические </w:t>
      </w:r>
    </w:p>
    <w:p w:rsidR="00000000" w:rsidRPr="003A68CD" w:rsidRDefault="003A68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A68CD" w:rsidRDefault="003A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528 50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(Пятьсот двадцать восемь тысяч пятьсот три) рубля 71 копейка, включая НДС. </w:t>
      </w:r>
    </w:p>
    <w:p w:rsidR="00000000" w:rsidRPr="003A68CD" w:rsidRDefault="003A68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A68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A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8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A68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A68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A68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№141204/0508/333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№Z035800.</w:t>
      </w:r>
    </w:p>
    <w:p w:rsidR="00000000" w:rsidRDefault="003A68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A68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«18» декабря 2014 года, по адресу: Аук. Конк. Дом-2 http://a-k-d.ru/.</w:t>
      </w:r>
    </w:p>
    <w:p w:rsidR="00000000" w:rsidRDefault="003A68C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3A68CD" w:rsidRDefault="003A68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A68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3A68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A68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запросе цен на 09:00:00 (время московское) «18» декабря 2014 года на ЭТП Аук. Конк. Дом:</w:t>
      </w:r>
    </w:p>
    <w:p w:rsidR="00000000" w:rsidRDefault="003A68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3A68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3A68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A68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A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901-PE-12975. Соли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еорганических кислот технические </w:t>
      </w:r>
    </w:p>
    <w:p w:rsidR="00000000" w:rsidRDefault="003A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83"/>
        <w:gridCol w:w="2589"/>
        <w:gridCol w:w="332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60209055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"СнабАгроХим"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528 503 (Пятьсот двадцать восемь тысяч пятьсот три) рубля 71 копейка , включая НДС </w:t>
            </w:r>
          </w:p>
        </w:tc>
      </w:tr>
    </w:tbl>
    <w:p w:rsidR="00000000" w:rsidRDefault="003A68C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</w:t>
      </w:r>
      <w:r>
        <w:rPr>
          <w:rFonts w:eastAsia="Times New Roman"/>
          <w:sz w:val="28"/>
          <w:szCs w:val="28"/>
        </w:rPr>
        <w:t xml:space="preserve">астие в запросе цен подана только одна заявка, подпунктом а) пункта 13.5.1 ЕОСЗ, открытый запрос цен на Право заключения договора на поставку соли углеаммонийной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закупочной (без права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A6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3A68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A68CD">
      <w:pPr>
        <w:spacing w:after="0" w:line="240" w:lineRule="auto"/>
      </w:pPr>
      <w:r>
        <w:separator/>
      </w:r>
    </w:p>
  </w:endnote>
  <w:endnote w:type="continuationSeparator" w:id="0">
    <w:p w:rsidR="00000000" w:rsidRDefault="003A6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68C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68C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РЕ-12975</w:t>
    </w:r>
  </w:p>
  <w:p w:rsidR="00000000" w:rsidRDefault="003A68C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соли углеаммонийной</w:t>
    </w:r>
  </w:p>
  <w:p w:rsidR="00000000" w:rsidRDefault="003A68CD">
    <w:pPr>
      <w:pStyle w:val="a9"/>
      <w:jc w:val="center"/>
      <w:rPr>
        <w:bCs/>
        <w:sz w:val="16"/>
        <w:szCs w:val="16"/>
      </w:rPr>
    </w:pPr>
  </w:p>
  <w:p w:rsidR="00000000" w:rsidRDefault="003A68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68C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A68CD">
      <w:pPr>
        <w:spacing w:after="0" w:line="240" w:lineRule="auto"/>
      </w:pPr>
      <w:r>
        <w:separator/>
      </w:r>
    </w:p>
  </w:footnote>
  <w:footnote w:type="continuationSeparator" w:id="0">
    <w:p w:rsidR="00000000" w:rsidRDefault="003A6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68C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68C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68C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A68CD"/>
    <w:rsid w:val="003A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2372A-04F9-4607-8DA8-B8CE87DB3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2014-12-18T08:25:00Z</dcterms:created>
  <dcterms:modified xsi:type="dcterms:W3CDTF">2014-12-18T08:25:00Z</dcterms:modified>
</cp:coreProperties>
</file>