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DE4DF4" w:rsidRDefault="00B53DF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E4DF4">
        <w:rPr>
          <w:rFonts w:ascii="Times New Roman" w:hAnsi="Times New Roman"/>
          <w:b/>
          <w:bCs/>
          <w:sz w:val="28"/>
          <w:szCs w:val="28"/>
        </w:rPr>
        <w:t>ПРОТОКОЛ № 1352 Р</w:t>
      </w:r>
      <w:proofErr w:type="gramStart"/>
      <w:r w:rsidRPr="00DE4DF4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Pr="00DE4DF4">
        <w:rPr>
          <w:rFonts w:ascii="Times New Roman" w:hAnsi="Times New Roman"/>
          <w:b/>
          <w:bCs/>
          <w:sz w:val="28"/>
          <w:szCs w:val="28"/>
        </w:rPr>
        <w:t>/З-14-2</w:t>
      </w:r>
    </w:p>
    <w:p w:rsidR="00000000" w:rsidRPr="00DE4DF4" w:rsidRDefault="00B53DF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E4DF4">
        <w:rPr>
          <w:rFonts w:ascii="Times New Roman" w:hAnsi="Times New Roman"/>
          <w:b/>
          <w:bCs/>
          <w:sz w:val="28"/>
          <w:szCs w:val="28"/>
        </w:rPr>
        <w:t>заседания закупочной  комиссии по рассмотрению и оценке котировочных заявок на участие в открытом запросе цен в электронной форме на право заключения договора на поставку по лоту №1352 Р</w:t>
      </w:r>
      <w:proofErr w:type="gramStart"/>
      <w:r w:rsidRPr="00DE4DF4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Pr="00DE4DF4">
        <w:rPr>
          <w:rFonts w:ascii="Times New Roman" w:hAnsi="Times New Roman"/>
          <w:b/>
          <w:bCs/>
          <w:sz w:val="28"/>
          <w:szCs w:val="28"/>
        </w:rPr>
        <w:t xml:space="preserve">/З-14 "Поставка шкафов защиты ошиновки ОУТ </w:t>
      </w:r>
      <w:r w:rsidRPr="00DE4DF4">
        <w:rPr>
          <w:rFonts w:ascii="Times New Roman" w:hAnsi="Times New Roman"/>
          <w:b/>
          <w:bCs/>
          <w:sz w:val="28"/>
          <w:szCs w:val="28"/>
        </w:rPr>
        <w:t>для сооружения энергоблока №4 Ростовской АЭС"</w:t>
      </w:r>
    </w:p>
    <w:p w:rsidR="00000000" w:rsidRPr="00DE4DF4" w:rsidRDefault="00B53DF2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000000" w:rsidRPr="00DE4DF4">
        <w:tc>
          <w:tcPr>
            <w:tcW w:w="5210" w:type="dxa"/>
            <w:hideMark/>
          </w:tcPr>
          <w:p w:rsidR="00000000" w:rsidRPr="00DE4DF4" w:rsidRDefault="00B53DF2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DE4DF4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г. </w:t>
            </w:r>
            <w:proofErr w:type="spellStart"/>
            <w:r w:rsidRPr="00DE4DF4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000000" w:rsidRPr="00DE4DF4" w:rsidRDefault="00B53DF2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DE4DF4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«23» </w:t>
            </w:r>
            <w:proofErr w:type="spellStart"/>
            <w:r w:rsidRPr="00DE4DF4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декабря</w:t>
            </w:r>
            <w:proofErr w:type="spellEnd"/>
            <w:r w:rsidRPr="00DE4DF4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2014</w:t>
            </w:r>
            <w:r w:rsidRPr="00DE4DF4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000000" w:rsidRPr="00DE4DF4" w:rsidRDefault="00B53DF2">
      <w:pPr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337DD1" w:rsidRPr="00DE4DF4" w:rsidRDefault="00337DD1" w:rsidP="00337DD1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DE4DF4">
        <w:rPr>
          <w:rFonts w:ascii="Times New Roman" w:hAnsi="Times New Roman"/>
          <w:sz w:val="28"/>
          <w:szCs w:val="28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DE4DF4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E4DF4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DE4DF4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E4DF4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DE4DF4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E4DF4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</w:t>
      </w:r>
      <w:r w:rsidRPr="00DE4DF4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DE4DF4">
        <w:rPr>
          <w:rFonts w:ascii="Times New Roman" w:hAnsi="Times New Roman"/>
          <w:sz w:val="28"/>
          <w:szCs w:val="28"/>
        </w:rPr>
        <w:t>с использованием функционала ЭТП «</w:t>
      </w:r>
      <w:proofErr w:type="spellStart"/>
      <w:r w:rsidRPr="00DE4DF4">
        <w:rPr>
          <w:rFonts w:ascii="Times New Roman" w:hAnsi="Times New Roman"/>
          <w:sz w:val="28"/>
          <w:szCs w:val="28"/>
        </w:rPr>
        <w:t>a-k-d.ru</w:t>
      </w:r>
      <w:proofErr w:type="spellEnd"/>
      <w:r w:rsidRPr="00DE4DF4"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337DD1" w:rsidRPr="00DE4DF4" w:rsidRDefault="00337DD1" w:rsidP="00337DD1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337DD1" w:rsidRPr="00DE4DF4" w:rsidRDefault="00337DD1" w:rsidP="00337DD1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E4DF4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337DD1" w:rsidRPr="00DE4DF4" w:rsidRDefault="00337DD1" w:rsidP="00337DD1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DE4DF4">
        <w:rPr>
          <w:rFonts w:ascii="Times New Roman" w:hAnsi="Times New Roman"/>
          <w:sz w:val="28"/>
          <w:szCs w:val="28"/>
        </w:rPr>
        <w:t>Заказчик: АО «НИАЭП».</w:t>
      </w:r>
    </w:p>
    <w:p w:rsidR="00337DD1" w:rsidRPr="00DE4DF4" w:rsidRDefault="00337DD1" w:rsidP="00337DD1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DE4DF4">
        <w:rPr>
          <w:rFonts w:ascii="Times New Roman" w:hAnsi="Times New Roman"/>
          <w:sz w:val="28"/>
          <w:szCs w:val="28"/>
        </w:rPr>
        <w:t xml:space="preserve">Организатор </w:t>
      </w:r>
      <w:r w:rsidRPr="00DE4DF4"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Pr="00DE4DF4">
        <w:rPr>
          <w:rFonts w:ascii="Times New Roman" w:hAnsi="Times New Roman"/>
          <w:sz w:val="28"/>
          <w:szCs w:val="28"/>
        </w:rPr>
        <w:t>: АО «НИАЭП».</w:t>
      </w:r>
    </w:p>
    <w:p w:rsidR="00337DD1" w:rsidRPr="00DE4DF4" w:rsidRDefault="00337DD1" w:rsidP="00337DD1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DE4DF4">
        <w:rPr>
          <w:rFonts w:ascii="Times New Roman" w:hAnsi="Times New Roman"/>
          <w:sz w:val="28"/>
          <w:szCs w:val="28"/>
        </w:rPr>
        <w:t xml:space="preserve">Предмет </w:t>
      </w:r>
      <w:r w:rsidRPr="00DE4DF4"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Pr="00DE4DF4">
        <w:rPr>
          <w:rFonts w:ascii="Times New Roman" w:hAnsi="Times New Roman"/>
          <w:sz w:val="28"/>
          <w:szCs w:val="28"/>
        </w:rPr>
        <w:t>: право заключения договора на поставку по лоту №1352 Р</w:t>
      </w:r>
      <w:proofErr w:type="gramStart"/>
      <w:r w:rsidRPr="00DE4DF4">
        <w:rPr>
          <w:rFonts w:ascii="Times New Roman" w:hAnsi="Times New Roman"/>
          <w:sz w:val="28"/>
          <w:szCs w:val="28"/>
        </w:rPr>
        <w:t>4</w:t>
      </w:r>
      <w:proofErr w:type="gramEnd"/>
      <w:r w:rsidRPr="00DE4DF4">
        <w:rPr>
          <w:rFonts w:ascii="Times New Roman" w:hAnsi="Times New Roman"/>
          <w:sz w:val="28"/>
          <w:szCs w:val="28"/>
        </w:rPr>
        <w:t>/З-14 2Поставка шкафов защиты ошиновки ОУТ для сооружения энергоблока №4 Ростовской АЭС».</w:t>
      </w:r>
    </w:p>
    <w:p w:rsidR="00337DD1" w:rsidRPr="00DE4DF4" w:rsidRDefault="00337DD1" w:rsidP="00337DD1">
      <w:pPr>
        <w:ind w:firstLine="567"/>
        <w:rPr>
          <w:rFonts w:ascii="Times New Roman" w:hAnsi="Times New Roman"/>
          <w:sz w:val="28"/>
          <w:szCs w:val="28"/>
        </w:rPr>
      </w:pPr>
      <w:r w:rsidRPr="00DE4DF4">
        <w:rPr>
          <w:rFonts w:ascii="Times New Roman" w:hAnsi="Times New Roman"/>
          <w:sz w:val="28"/>
          <w:szCs w:val="28"/>
        </w:rPr>
        <w:t>Предмет договора: №1352 Р</w:t>
      </w:r>
      <w:proofErr w:type="gramStart"/>
      <w:r w:rsidRPr="00DE4DF4">
        <w:rPr>
          <w:rFonts w:ascii="Times New Roman" w:hAnsi="Times New Roman"/>
          <w:sz w:val="28"/>
          <w:szCs w:val="28"/>
        </w:rPr>
        <w:t>4</w:t>
      </w:r>
      <w:proofErr w:type="gramEnd"/>
      <w:r w:rsidRPr="00DE4DF4">
        <w:rPr>
          <w:rFonts w:ascii="Times New Roman" w:hAnsi="Times New Roman"/>
          <w:sz w:val="28"/>
          <w:szCs w:val="28"/>
        </w:rPr>
        <w:t>/З-14 «Поставка шкафов защиты ошиновки ОУТ для сооружения энергоблока №4 Ростовской АЭС».</w:t>
      </w:r>
    </w:p>
    <w:p w:rsidR="00337DD1" w:rsidRPr="00DE4DF4" w:rsidRDefault="00337DD1" w:rsidP="00337DD1">
      <w:pPr>
        <w:ind w:firstLine="567"/>
        <w:rPr>
          <w:rFonts w:ascii="Times New Roman" w:hAnsi="Times New Roman"/>
          <w:sz w:val="28"/>
          <w:szCs w:val="28"/>
        </w:rPr>
      </w:pPr>
      <w:r w:rsidRPr="00DE4DF4">
        <w:rPr>
          <w:rFonts w:ascii="Times New Roman" w:hAnsi="Times New Roman"/>
          <w:sz w:val="28"/>
          <w:szCs w:val="28"/>
        </w:rPr>
        <w:t xml:space="preserve">Начальная (максимальная) цена договора: 2 375 000,00 (Два миллиона триста семьдесят пять тысяч) рублей 00 копеек, включая НДС. </w:t>
      </w:r>
    </w:p>
    <w:p w:rsidR="00337DD1" w:rsidRPr="00DE4DF4" w:rsidRDefault="00337DD1" w:rsidP="00337DD1">
      <w:pPr>
        <w:ind w:firstLine="567"/>
        <w:rPr>
          <w:rFonts w:ascii="Times New Roman" w:hAnsi="Times New Roman"/>
          <w:sz w:val="28"/>
          <w:szCs w:val="28"/>
        </w:rPr>
      </w:pPr>
      <w:r w:rsidRPr="00DE4DF4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337DD1" w:rsidRPr="00DE4DF4" w:rsidRDefault="00337DD1" w:rsidP="00337DD1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DE4DF4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DE4DF4">
        <w:rPr>
          <w:rFonts w:ascii="Times New Roman" w:hAnsi="Times New Roman"/>
          <w:color w:val="000000"/>
          <w:sz w:val="28"/>
          <w:szCs w:val="28"/>
          <w:lang w:eastAsia="ar-SA"/>
        </w:rPr>
        <w:t>запроса цен в электронной форме опубликовано</w:t>
      </w:r>
      <w:r w:rsidRPr="00DE4DF4">
        <w:rPr>
          <w:rFonts w:ascii="Times New Roman" w:hAnsi="Times New Roman"/>
          <w:sz w:val="28"/>
          <w:szCs w:val="28"/>
        </w:rPr>
        <w:t xml:space="preserve"> «04» декабря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DE4DF4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DE4DF4">
        <w:rPr>
          <w:rStyle w:val="a3"/>
          <w:rFonts w:ascii="Times New Roman" w:hAnsi="Times New Roman"/>
          <w:sz w:val="28"/>
          <w:szCs w:val="28"/>
        </w:rPr>
        <w:t>/</w:t>
      </w:r>
      <w:r w:rsidRPr="00DE4DF4">
        <w:rPr>
          <w:rFonts w:ascii="Times New Roman" w:hAnsi="Times New Roman"/>
          <w:sz w:val="28"/>
          <w:szCs w:val="28"/>
        </w:rPr>
        <w:t xml:space="preserve">, закупка №31401771265, на официальном сайте о размещении заказов на закупки товаров, работ и услуг для нужд </w:t>
      </w:r>
      <w:proofErr w:type="spellStart"/>
      <w:r w:rsidRPr="00DE4DF4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E4DF4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DE4DF4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E4DF4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DE4DF4"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 w:rsidRPr="00DE4DF4">
        <w:rPr>
          <w:rFonts w:ascii="Times New Roman" w:hAnsi="Times New Roman"/>
          <w:sz w:val="28"/>
          <w:szCs w:val="28"/>
        </w:rPr>
        <w:t>, закупка №141204/0536/1168, на</w:t>
      </w:r>
      <w:proofErr w:type="gramEnd"/>
      <w:r w:rsidRPr="00DE4DF4">
        <w:rPr>
          <w:rFonts w:ascii="Times New Roman" w:hAnsi="Times New Roman"/>
          <w:sz w:val="28"/>
          <w:szCs w:val="28"/>
        </w:rPr>
        <w:t xml:space="preserve"> ЭТП «</w:t>
      </w:r>
      <w:proofErr w:type="spellStart"/>
      <w:r w:rsidRPr="00DE4DF4">
        <w:rPr>
          <w:rFonts w:ascii="Times New Roman" w:hAnsi="Times New Roman"/>
          <w:sz w:val="28"/>
          <w:szCs w:val="28"/>
        </w:rPr>
        <w:t>a-k-d.ru</w:t>
      </w:r>
      <w:proofErr w:type="spellEnd"/>
      <w:r w:rsidRPr="00DE4DF4">
        <w:rPr>
          <w:rFonts w:ascii="Times New Roman" w:hAnsi="Times New Roman"/>
          <w:sz w:val="28"/>
          <w:szCs w:val="28"/>
        </w:rPr>
        <w:t>», закупка №Z035813.</w:t>
      </w:r>
    </w:p>
    <w:p w:rsidR="00337DD1" w:rsidRPr="00DE4DF4" w:rsidRDefault="00337DD1">
      <w:pPr>
        <w:pStyle w:val="310"/>
        <w:ind w:firstLine="0"/>
        <w:rPr>
          <w:b w:val="0"/>
          <w:bCs w:val="0"/>
          <w:sz w:val="28"/>
          <w:szCs w:val="28"/>
        </w:rPr>
      </w:pPr>
    </w:p>
    <w:p w:rsidR="00337DD1" w:rsidRPr="00DE4DF4" w:rsidRDefault="00337DD1" w:rsidP="00337DD1">
      <w:pPr>
        <w:ind w:firstLine="540"/>
        <w:rPr>
          <w:rFonts w:ascii="Times New Roman" w:hAnsi="Times New Roman"/>
          <w:sz w:val="28"/>
          <w:szCs w:val="28"/>
          <w:lang w:eastAsia="ar-SA"/>
        </w:rPr>
      </w:pPr>
      <w:r w:rsidRPr="00DE4DF4">
        <w:rPr>
          <w:rFonts w:ascii="Times New Roman" w:hAnsi="Times New Roman"/>
          <w:bCs/>
          <w:sz w:val="28"/>
          <w:szCs w:val="28"/>
        </w:rPr>
        <w:t xml:space="preserve">Заседание закупочной комиссии проводится в очной форме в 10:00 (время московское) «23» декабря 2014 года, по адресу: </w:t>
      </w:r>
      <w:proofErr w:type="gramStart"/>
      <w:r w:rsidRPr="00DE4DF4">
        <w:rPr>
          <w:rFonts w:ascii="Times New Roman" w:hAnsi="Times New Roman"/>
          <w:bCs/>
          <w:sz w:val="28"/>
          <w:szCs w:val="28"/>
        </w:rPr>
        <w:t>г</w:t>
      </w:r>
      <w:proofErr w:type="gramEnd"/>
      <w:r w:rsidRPr="00DE4DF4">
        <w:rPr>
          <w:rFonts w:ascii="Times New Roman" w:hAnsi="Times New Roman"/>
          <w:bCs/>
          <w:sz w:val="28"/>
          <w:szCs w:val="28"/>
        </w:rPr>
        <w:t>. Нижний Новгород, пл. Свободы, д.3, малый актовый зал.</w:t>
      </w:r>
    </w:p>
    <w:p w:rsidR="00337DD1" w:rsidRPr="00DE4DF4" w:rsidRDefault="00337DD1" w:rsidP="00337DD1">
      <w:pPr>
        <w:outlineLvl w:val="0"/>
        <w:rPr>
          <w:rFonts w:ascii="Times New Roman" w:hAnsi="Times New Roman"/>
          <w:sz w:val="28"/>
          <w:szCs w:val="28"/>
        </w:rPr>
      </w:pPr>
      <w:r w:rsidRPr="00DE4DF4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DE4DF4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104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655"/>
      </w:tblGrid>
      <w:tr w:rsidR="00337DD1" w:rsidRPr="00DE4DF4" w:rsidTr="00DE4DF4">
        <w:trPr>
          <w:trHeight w:val="173"/>
        </w:trPr>
        <w:tc>
          <w:tcPr>
            <w:tcW w:w="2835" w:type="dxa"/>
            <w:vAlign w:val="center"/>
          </w:tcPr>
          <w:p w:rsidR="00337DD1" w:rsidRPr="00DE4DF4" w:rsidRDefault="00337DD1" w:rsidP="00AA2AC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E4DF4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655" w:type="dxa"/>
            <w:vAlign w:val="center"/>
          </w:tcPr>
          <w:p w:rsidR="00337DD1" w:rsidRPr="00DE4DF4" w:rsidRDefault="00337DD1" w:rsidP="00AA2AC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E4DF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337DD1" w:rsidRPr="00DE4DF4" w:rsidTr="00DE4DF4">
        <w:trPr>
          <w:trHeight w:val="299"/>
        </w:trPr>
        <w:tc>
          <w:tcPr>
            <w:tcW w:w="10490" w:type="dxa"/>
            <w:gridSpan w:val="2"/>
            <w:vAlign w:val="center"/>
          </w:tcPr>
          <w:p w:rsidR="00337DD1" w:rsidRPr="00DE4DF4" w:rsidRDefault="00337DD1" w:rsidP="00AA2ACF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DE4DF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337DD1" w:rsidRPr="00DE4DF4" w:rsidTr="00DE4DF4">
        <w:trPr>
          <w:trHeight w:val="515"/>
        </w:trPr>
        <w:tc>
          <w:tcPr>
            <w:tcW w:w="2835" w:type="dxa"/>
            <w:vAlign w:val="center"/>
          </w:tcPr>
          <w:p w:rsidR="00337DD1" w:rsidRPr="00DE4DF4" w:rsidRDefault="00337DD1" w:rsidP="00AA2ACF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DE4DF4">
                <w:rPr>
                  <w:rFonts w:ascii="Times New Roman" w:hAnsi="Times New Roman"/>
                  <w:sz w:val="28"/>
                  <w:szCs w:val="28"/>
                </w:rPr>
                <w:lastRenderedPageBreak/>
                <w:t>Кулаковский Сергей Васильевич</w:t>
              </w:r>
            </w:smartTag>
          </w:p>
        </w:tc>
        <w:tc>
          <w:tcPr>
            <w:tcW w:w="7655" w:type="dxa"/>
            <w:vAlign w:val="center"/>
          </w:tcPr>
          <w:p w:rsidR="00337DD1" w:rsidRPr="00DE4DF4" w:rsidRDefault="00337DD1" w:rsidP="00AA2ACF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4DF4">
              <w:rPr>
                <w:rFonts w:ascii="Times New Roman" w:hAnsi="Times New Roman"/>
                <w:sz w:val="28"/>
                <w:szCs w:val="28"/>
              </w:rPr>
              <w:t>Начальник управления планирования закупок АО «НИАЭП»</w:t>
            </w:r>
          </w:p>
        </w:tc>
      </w:tr>
      <w:tr w:rsidR="00337DD1" w:rsidRPr="00DE4DF4" w:rsidTr="00DE4DF4">
        <w:trPr>
          <w:trHeight w:val="289"/>
        </w:trPr>
        <w:tc>
          <w:tcPr>
            <w:tcW w:w="10490" w:type="dxa"/>
            <w:gridSpan w:val="2"/>
            <w:vAlign w:val="center"/>
          </w:tcPr>
          <w:p w:rsidR="00337DD1" w:rsidRPr="00DE4DF4" w:rsidRDefault="00337DD1" w:rsidP="00AA2AC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DE4DF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337DD1" w:rsidRPr="00DE4DF4" w:rsidTr="00DE4DF4">
        <w:trPr>
          <w:trHeight w:val="420"/>
        </w:trPr>
        <w:tc>
          <w:tcPr>
            <w:tcW w:w="2835" w:type="dxa"/>
            <w:vAlign w:val="center"/>
          </w:tcPr>
          <w:p w:rsidR="00337DD1" w:rsidRPr="00DE4DF4" w:rsidRDefault="00337DD1" w:rsidP="00AA2AC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DE4DF4">
                <w:rPr>
                  <w:rFonts w:ascii="Times New Roman" w:hAnsi="Times New Roman"/>
                  <w:color w:val="000000"/>
                  <w:sz w:val="28"/>
                  <w:szCs w:val="28"/>
                </w:rPr>
                <w:t>Карасев Александр Тимофеевич</w:t>
              </w:r>
            </w:smartTag>
          </w:p>
        </w:tc>
        <w:tc>
          <w:tcPr>
            <w:tcW w:w="7655" w:type="dxa"/>
            <w:vAlign w:val="center"/>
          </w:tcPr>
          <w:p w:rsidR="00337DD1" w:rsidRPr="00DE4DF4" w:rsidRDefault="00337DD1" w:rsidP="00AA2AC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DE4DF4">
              <w:rPr>
                <w:rFonts w:ascii="Times New Roman" w:hAnsi="Times New Roman"/>
                <w:color w:val="000000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337DD1" w:rsidRPr="00DE4DF4" w:rsidTr="00DE4DF4">
        <w:trPr>
          <w:trHeight w:val="265"/>
        </w:trPr>
        <w:tc>
          <w:tcPr>
            <w:tcW w:w="10490" w:type="dxa"/>
            <w:gridSpan w:val="2"/>
            <w:vAlign w:val="center"/>
          </w:tcPr>
          <w:p w:rsidR="00337DD1" w:rsidRPr="00DE4DF4" w:rsidRDefault="00337DD1" w:rsidP="00AA2AC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DE4DF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337DD1" w:rsidRPr="00DE4DF4" w:rsidTr="00DE4DF4">
        <w:trPr>
          <w:trHeight w:val="420"/>
        </w:trPr>
        <w:tc>
          <w:tcPr>
            <w:tcW w:w="2835" w:type="dxa"/>
            <w:vAlign w:val="center"/>
          </w:tcPr>
          <w:p w:rsidR="00337DD1" w:rsidRPr="00DE4DF4" w:rsidRDefault="00337DD1" w:rsidP="00AA2AC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E4DF4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DE4DF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655" w:type="dxa"/>
            <w:vAlign w:val="center"/>
          </w:tcPr>
          <w:p w:rsidR="00337DD1" w:rsidRPr="00DE4DF4" w:rsidRDefault="00337DD1" w:rsidP="00AA2AC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DE4DF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DE4DF4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DE4DF4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337DD1" w:rsidRPr="00DE4DF4" w:rsidTr="00DE4DF4">
        <w:trPr>
          <w:trHeight w:val="420"/>
        </w:trPr>
        <w:tc>
          <w:tcPr>
            <w:tcW w:w="2835" w:type="dxa"/>
            <w:vAlign w:val="center"/>
          </w:tcPr>
          <w:p w:rsidR="00337DD1" w:rsidRPr="00DE4DF4" w:rsidRDefault="00337DD1" w:rsidP="00AA2ACF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E4DF4">
              <w:rPr>
                <w:rFonts w:ascii="Times New Roman" w:hAnsi="Times New Roman"/>
                <w:sz w:val="28"/>
                <w:szCs w:val="28"/>
              </w:rPr>
              <w:t>Яшкин Александр Владимирович</w:t>
            </w:r>
          </w:p>
        </w:tc>
        <w:tc>
          <w:tcPr>
            <w:tcW w:w="7655" w:type="dxa"/>
            <w:vAlign w:val="center"/>
          </w:tcPr>
          <w:p w:rsidR="00337DD1" w:rsidRPr="00DE4DF4" w:rsidRDefault="00337DD1" w:rsidP="00AA2AC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DE4DF4">
              <w:rPr>
                <w:rFonts w:ascii="Times New Roman" w:hAnsi="Times New Roman"/>
                <w:sz w:val="28"/>
                <w:szCs w:val="28"/>
              </w:rPr>
              <w:t>Заместитель директора по проектированию АО «НИАЭП»</w:t>
            </w:r>
          </w:p>
        </w:tc>
      </w:tr>
      <w:tr w:rsidR="00337DD1" w:rsidRPr="00DE4DF4" w:rsidTr="00DE4DF4">
        <w:trPr>
          <w:trHeight w:val="420"/>
        </w:trPr>
        <w:tc>
          <w:tcPr>
            <w:tcW w:w="2835" w:type="dxa"/>
            <w:vAlign w:val="center"/>
          </w:tcPr>
          <w:p w:rsidR="00337DD1" w:rsidRPr="00DE4DF4" w:rsidRDefault="00337DD1" w:rsidP="00AA2ACF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DE4DF4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655" w:type="dxa"/>
            <w:vAlign w:val="center"/>
          </w:tcPr>
          <w:p w:rsidR="00337DD1" w:rsidRPr="00DE4DF4" w:rsidRDefault="00337DD1" w:rsidP="00AA2AC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DE4DF4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337DD1" w:rsidRPr="00DE4DF4" w:rsidTr="00DE4DF4">
        <w:trPr>
          <w:trHeight w:val="420"/>
        </w:trPr>
        <w:tc>
          <w:tcPr>
            <w:tcW w:w="2835" w:type="dxa"/>
            <w:vAlign w:val="center"/>
          </w:tcPr>
          <w:p w:rsidR="00337DD1" w:rsidRPr="00DE4DF4" w:rsidRDefault="00337DD1" w:rsidP="00AA2ACF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E4DF4">
              <w:rPr>
                <w:rFonts w:ascii="Times New Roman" w:hAnsi="Times New Roman"/>
                <w:sz w:val="28"/>
                <w:szCs w:val="28"/>
              </w:rPr>
              <w:t>Старцев Олег Николаевич</w:t>
            </w:r>
          </w:p>
        </w:tc>
        <w:tc>
          <w:tcPr>
            <w:tcW w:w="7655" w:type="dxa"/>
            <w:vAlign w:val="center"/>
          </w:tcPr>
          <w:p w:rsidR="00337DD1" w:rsidRPr="00DE4DF4" w:rsidRDefault="00337DD1" w:rsidP="00AA2ACF">
            <w:pPr>
              <w:rPr>
                <w:rFonts w:ascii="Times New Roman" w:hAnsi="Times New Roman"/>
                <w:sz w:val="28"/>
                <w:szCs w:val="28"/>
              </w:rPr>
            </w:pPr>
            <w:r w:rsidRPr="00DE4DF4">
              <w:rPr>
                <w:rFonts w:ascii="Times New Roman" w:hAnsi="Times New Roman"/>
                <w:sz w:val="28"/>
                <w:szCs w:val="28"/>
              </w:rPr>
              <w:t>Начальник управления договорной работы АО «НИАЭП»</w:t>
            </w:r>
          </w:p>
        </w:tc>
      </w:tr>
      <w:tr w:rsidR="00337DD1" w:rsidRPr="00DE4DF4" w:rsidTr="00DE4DF4">
        <w:trPr>
          <w:trHeight w:val="423"/>
        </w:trPr>
        <w:tc>
          <w:tcPr>
            <w:tcW w:w="2835" w:type="dxa"/>
            <w:vAlign w:val="center"/>
          </w:tcPr>
          <w:p w:rsidR="00337DD1" w:rsidRPr="00DE4DF4" w:rsidRDefault="00337DD1" w:rsidP="00AA2AC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E4DF4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</w:t>
            </w:r>
            <w:proofErr w:type="spellEnd"/>
            <w:r w:rsidRPr="00DE4DF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7655" w:type="dxa"/>
            <w:vAlign w:val="center"/>
          </w:tcPr>
          <w:p w:rsidR="00337DD1" w:rsidRPr="00DE4DF4" w:rsidRDefault="00337DD1" w:rsidP="00AA2AC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DE4DF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DE4DF4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DE4DF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 АО «НИАЭП»  (присутствовала в режиме видеоконференции)</w:t>
            </w:r>
          </w:p>
        </w:tc>
      </w:tr>
      <w:tr w:rsidR="00337DD1" w:rsidRPr="00DE4DF4" w:rsidTr="00DE4DF4">
        <w:trPr>
          <w:trHeight w:val="420"/>
        </w:trPr>
        <w:tc>
          <w:tcPr>
            <w:tcW w:w="2835" w:type="dxa"/>
            <w:vAlign w:val="center"/>
          </w:tcPr>
          <w:p w:rsidR="00337DD1" w:rsidRPr="00DE4DF4" w:rsidRDefault="00337DD1" w:rsidP="00AA2AC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4DF4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655" w:type="dxa"/>
            <w:vAlign w:val="center"/>
          </w:tcPr>
          <w:p w:rsidR="00337DD1" w:rsidRPr="00DE4DF4" w:rsidRDefault="00337DD1" w:rsidP="00AA2AC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DE4DF4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отдела АО «НИАЭП»</w:t>
            </w:r>
          </w:p>
        </w:tc>
      </w:tr>
      <w:tr w:rsidR="00337DD1" w:rsidRPr="00DE4DF4" w:rsidTr="00DE4DF4">
        <w:trPr>
          <w:trHeight w:val="420"/>
        </w:trPr>
        <w:tc>
          <w:tcPr>
            <w:tcW w:w="2835" w:type="dxa"/>
            <w:vAlign w:val="center"/>
          </w:tcPr>
          <w:p w:rsidR="00337DD1" w:rsidRPr="00DE4DF4" w:rsidRDefault="00337DD1" w:rsidP="00AA2ACF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r w:rsidRPr="00DE4DF4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DE4DF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7655" w:type="dxa"/>
            <w:vAlign w:val="center"/>
          </w:tcPr>
          <w:p w:rsidR="00337DD1" w:rsidRPr="00DE4DF4" w:rsidRDefault="00337DD1" w:rsidP="00AA2ACF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1" w:history="1">
              <w:r w:rsidRPr="00DE4DF4">
                <w:rPr>
                  <w:rFonts w:ascii="Times New Roman" w:hAnsi="Times New Roman"/>
                  <w:color w:val="000000"/>
                  <w:sz w:val="28"/>
                  <w:szCs w:val="28"/>
                </w:rPr>
                <w:t>Начальник отдела</w:t>
              </w:r>
            </w:hyperlink>
            <w:r w:rsidRPr="00DE4DF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контроля договорных обязательств СМР </w:t>
            </w:r>
            <w:r w:rsidRPr="00DE4DF4">
              <w:rPr>
                <w:rFonts w:ascii="Times New Roman" w:hAnsi="Times New Roman"/>
                <w:sz w:val="28"/>
                <w:szCs w:val="28"/>
              </w:rPr>
              <w:t>АО «НИАЭП»</w:t>
            </w:r>
          </w:p>
        </w:tc>
      </w:tr>
      <w:tr w:rsidR="00337DD1" w:rsidRPr="00DE4DF4" w:rsidTr="00DE4DF4">
        <w:trPr>
          <w:trHeight w:val="420"/>
        </w:trPr>
        <w:tc>
          <w:tcPr>
            <w:tcW w:w="2835" w:type="dxa"/>
            <w:vAlign w:val="center"/>
          </w:tcPr>
          <w:p w:rsidR="00337DD1" w:rsidRPr="00DE4DF4" w:rsidRDefault="00337DD1" w:rsidP="00AA2ACF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DE4DF4">
              <w:rPr>
                <w:rFonts w:ascii="Times New Roman" w:hAnsi="Times New Roman"/>
                <w:color w:val="000000"/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7655" w:type="dxa"/>
            <w:vAlign w:val="center"/>
          </w:tcPr>
          <w:p w:rsidR="00337DD1" w:rsidRPr="00DE4DF4" w:rsidRDefault="00337DD1" w:rsidP="00AA2ACF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DE4DF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группы отдела поставок трубопроводов и арматуры </w:t>
            </w:r>
            <w:r w:rsidRPr="00DE4DF4">
              <w:rPr>
                <w:rFonts w:ascii="Times New Roman" w:hAnsi="Times New Roman"/>
                <w:sz w:val="28"/>
                <w:szCs w:val="28"/>
              </w:rPr>
              <w:t>АО «НИАЭП»</w:t>
            </w:r>
          </w:p>
        </w:tc>
      </w:tr>
      <w:tr w:rsidR="00337DD1" w:rsidRPr="00DE4DF4" w:rsidTr="00DE4DF4">
        <w:trPr>
          <w:trHeight w:val="420"/>
        </w:trPr>
        <w:tc>
          <w:tcPr>
            <w:tcW w:w="2835" w:type="dxa"/>
            <w:vAlign w:val="center"/>
          </w:tcPr>
          <w:p w:rsidR="00337DD1" w:rsidRPr="00DE4DF4" w:rsidRDefault="00337DD1" w:rsidP="00AA2ACF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DE4DF4">
              <w:rPr>
                <w:rFonts w:ascii="Times New Roman" w:hAnsi="Times New Roman"/>
                <w:color w:val="000000"/>
                <w:sz w:val="28"/>
                <w:szCs w:val="28"/>
              </w:rPr>
              <w:t>Молодцов Алексей Юрьевич</w:t>
            </w:r>
          </w:p>
        </w:tc>
        <w:tc>
          <w:tcPr>
            <w:tcW w:w="7655" w:type="dxa"/>
            <w:vAlign w:val="center"/>
          </w:tcPr>
          <w:p w:rsidR="00337DD1" w:rsidRPr="00DE4DF4" w:rsidRDefault="00337DD1" w:rsidP="00AA2ACF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DE4DF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группы отдела комплектации тепломеханического оборудования </w:t>
            </w:r>
            <w:r w:rsidRPr="00DE4DF4">
              <w:rPr>
                <w:rFonts w:ascii="Times New Roman" w:hAnsi="Times New Roman"/>
                <w:sz w:val="28"/>
                <w:szCs w:val="28"/>
              </w:rPr>
              <w:t>АО «НИАЭП»</w:t>
            </w:r>
          </w:p>
        </w:tc>
      </w:tr>
      <w:tr w:rsidR="00337DD1" w:rsidRPr="00DE4DF4" w:rsidTr="00DE4DF4">
        <w:trPr>
          <w:trHeight w:val="220"/>
        </w:trPr>
        <w:tc>
          <w:tcPr>
            <w:tcW w:w="10490" w:type="dxa"/>
            <w:gridSpan w:val="2"/>
            <w:vAlign w:val="center"/>
          </w:tcPr>
          <w:p w:rsidR="00337DD1" w:rsidRPr="00DE4DF4" w:rsidRDefault="00337DD1" w:rsidP="00AA2AC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DE4DF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337DD1" w:rsidRPr="00DE4DF4" w:rsidTr="00DE4DF4">
        <w:trPr>
          <w:trHeight w:val="420"/>
        </w:trPr>
        <w:tc>
          <w:tcPr>
            <w:tcW w:w="2835" w:type="dxa"/>
            <w:vAlign w:val="center"/>
          </w:tcPr>
          <w:p w:rsidR="00337DD1" w:rsidRPr="00DE4DF4" w:rsidRDefault="00337DD1" w:rsidP="00AA2ACF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E4DF4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7655" w:type="dxa"/>
          </w:tcPr>
          <w:p w:rsidR="00337DD1" w:rsidRPr="00DE4DF4" w:rsidRDefault="00337DD1" w:rsidP="00AA2AC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DE4DF4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337DD1" w:rsidRPr="00DE4DF4" w:rsidRDefault="00337DD1" w:rsidP="00337DD1">
      <w:pPr>
        <w:ind w:firstLine="567"/>
        <w:outlineLvl w:val="0"/>
        <w:rPr>
          <w:rFonts w:ascii="Times New Roman" w:hAnsi="Times New Roman"/>
          <w:sz w:val="28"/>
          <w:szCs w:val="28"/>
        </w:rPr>
      </w:pPr>
      <w:r w:rsidRPr="00DE4DF4">
        <w:rPr>
          <w:rFonts w:ascii="Times New Roman" w:hAnsi="Times New Roman"/>
          <w:sz w:val="28"/>
          <w:szCs w:val="28"/>
        </w:rPr>
        <w:t>Заседание проводится в присутствии 11 из 1</w:t>
      </w:r>
      <w:r w:rsidR="00DE4DF4">
        <w:rPr>
          <w:rFonts w:ascii="Times New Roman" w:hAnsi="Times New Roman"/>
          <w:sz w:val="28"/>
          <w:szCs w:val="28"/>
        </w:rPr>
        <w:t>5</w:t>
      </w:r>
      <w:r w:rsidRPr="00DE4DF4">
        <w:rPr>
          <w:rFonts w:ascii="Times New Roman" w:hAnsi="Times New Roman"/>
          <w:sz w:val="28"/>
          <w:szCs w:val="28"/>
        </w:rPr>
        <w:t xml:space="preserve"> членов закупочной комиссии, что составляет 68 % от общего количества членов закупочной комиссии. Кворум имеется. Заседание правомочно.</w:t>
      </w:r>
    </w:p>
    <w:p w:rsidR="00000000" w:rsidRPr="00DE4DF4" w:rsidRDefault="00B53DF2">
      <w:pPr>
        <w:rPr>
          <w:rFonts w:ascii="Times New Roman" w:hAnsi="Times New Roman"/>
          <w:sz w:val="28"/>
          <w:szCs w:val="28"/>
        </w:rPr>
      </w:pPr>
    </w:p>
    <w:p w:rsidR="00000000" w:rsidRPr="00DE4DF4" w:rsidRDefault="00B53DF2">
      <w:pPr>
        <w:rPr>
          <w:rFonts w:ascii="Times New Roman" w:hAnsi="Times New Roman"/>
          <w:sz w:val="28"/>
          <w:szCs w:val="28"/>
        </w:rPr>
      </w:pPr>
      <w:r w:rsidRPr="00DE4DF4">
        <w:rPr>
          <w:rFonts w:ascii="Times New Roman" w:hAnsi="Times New Roman"/>
          <w:sz w:val="28"/>
          <w:szCs w:val="28"/>
        </w:rPr>
        <w:t xml:space="preserve">1. Согласно </w:t>
      </w:r>
      <w:r w:rsidR="00337DD1" w:rsidRPr="00DE4DF4">
        <w:rPr>
          <w:rFonts w:ascii="Times New Roman" w:hAnsi="Times New Roman"/>
          <w:sz w:val="28"/>
          <w:szCs w:val="28"/>
        </w:rPr>
        <w:t>п</w:t>
      </w:r>
      <w:r w:rsidRPr="00DE4DF4">
        <w:rPr>
          <w:rFonts w:ascii="Times New Roman" w:hAnsi="Times New Roman"/>
          <w:sz w:val="28"/>
          <w:szCs w:val="28"/>
        </w:rPr>
        <w:t xml:space="preserve">ротоколу </w:t>
      </w:r>
      <w:r w:rsidRPr="00DE4DF4">
        <w:rPr>
          <w:rFonts w:ascii="Times New Roman" w:hAnsi="Times New Roman"/>
          <w:sz w:val="28"/>
          <w:szCs w:val="28"/>
        </w:rPr>
        <w:t>открыти</w:t>
      </w:r>
      <w:r w:rsidR="00337DD1" w:rsidRPr="00DE4DF4">
        <w:rPr>
          <w:rFonts w:ascii="Times New Roman" w:hAnsi="Times New Roman"/>
          <w:sz w:val="28"/>
          <w:szCs w:val="28"/>
        </w:rPr>
        <w:t>я</w:t>
      </w:r>
      <w:r w:rsidRPr="00DE4DF4">
        <w:rPr>
          <w:rFonts w:ascii="Times New Roman" w:hAnsi="Times New Roman"/>
          <w:sz w:val="28"/>
          <w:szCs w:val="28"/>
        </w:rPr>
        <w:t xml:space="preserve"> доступа к поданным в форме электронных документов </w:t>
      </w:r>
      <w:r w:rsidRPr="00DE4DF4">
        <w:rPr>
          <w:rFonts w:ascii="Times New Roman" w:hAnsi="Times New Roman"/>
          <w:sz w:val="28"/>
          <w:szCs w:val="28"/>
        </w:rPr>
        <w:t>заявкам от 17.12.2014 № 1352 Р</w:t>
      </w:r>
      <w:proofErr w:type="gramStart"/>
      <w:r w:rsidRPr="00DE4DF4">
        <w:rPr>
          <w:rFonts w:ascii="Times New Roman" w:hAnsi="Times New Roman"/>
          <w:sz w:val="28"/>
          <w:szCs w:val="28"/>
        </w:rPr>
        <w:t>4</w:t>
      </w:r>
      <w:proofErr w:type="gramEnd"/>
      <w:r w:rsidRPr="00DE4DF4">
        <w:rPr>
          <w:rFonts w:ascii="Times New Roman" w:hAnsi="Times New Roman"/>
          <w:sz w:val="28"/>
          <w:szCs w:val="28"/>
        </w:rPr>
        <w:t xml:space="preserve">/З-14-1 к рассмотрению приняты </w:t>
      </w:r>
      <w:r w:rsidRPr="00DE4DF4">
        <w:rPr>
          <w:rFonts w:ascii="Times New Roman" w:hAnsi="Times New Roman"/>
          <w:sz w:val="28"/>
          <w:szCs w:val="28"/>
        </w:rPr>
        <w:t>заявки от следующих участников процедуры закупки:</w:t>
      </w:r>
    </w:p>
    <w:tbl>
      <w:tblPr>
        <w:tblW w:w="5242" w:type="pct"/>
        <w:jc w:val="center"/>
        <w:tblCellMar>
          <w:left w:w="0" w:type="dxa"/>
          <w:right w:w="0" w:type="dxa"/>
        </w:tblCellMar>
        <w:tblLook w:val="04A0"/>
      </w:tblPr>
      <w:tblGrid>
        <w:gridCol w:w="1161"/>
        <w:gridCol w:w="2160"/>
        <w:gridCol w:w="3136"/>
        <w:gridCol w:w="4080"/>
      </w:tblGrid>
      <w:tr w:rsidR="00337DD1" w:rsidRPr="00DE4DF4" w:rsidTr="00337DD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DD1" w:rsidRPr="00DE4DF4" w:rsidRDefault="00337DD1" w:rsidP="00AA2ACF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DE4DF4">
              <w:rPr>
                <w:rFonts w:ascii="Times New Roman" w:hAnsi="Times New Roman"/>
                <w:b/>
                <w:bCs/>
                <w:szCs w:val="28"/>
              </w:rPr>
              <w:t>№ заявки</w:t>
            </w:r>
          </w:p>
        </w:tc>
        <w:tc>
          <w:tcPr>
            <w:tcW w:w="10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DD1" w:rsidRPr="00DE4DF4" w:rsidRDefault="00337DD1" w:rsidP="00AA2ACF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DE4DF4">
              <w:rPr>
                <w:rFonts w:ascii="Times New Roman" w:hAnsi="Times New Roman"/>
                <w:b/>
                <w:bCs/>
                <w:szCs w:val="28"/>
              </w:rPr>
              <w:t>Участник запроса цен</w:t>
            </w:r>
          </w:p>
        </w:tc>
        <w:tc>
          <w:tcPr>
            <w:tcW w:w="1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DD1" w:rsidRPr="00DE4DF4" w:rsidRDefault="00337DD1" w:rsidP="00AA2ACF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DE4DF4">
              <w:rPr>
                <w:rFonts w:ascii="Times New Roman" w:hAnsi="Times New Roman"/>
                <w:b/>
                <w:bCs/>
                <w:szCs w:val="28"/>
              </w:rPr>
              <w:t>Адрес</w:t>
            </w:r>
          </w:p>
        </w:tc>
        <w:tc>
          <w:tcPr>
            <w:tcW w:w="1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DD1" w:rsidRPr="00DE4DF4" w:rsidRDefault="00337DD1" w:rsidP="00AA2ACF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DE4DF4">
              <w:rPr>
                <w:rFonts w:ascii="Times New Roman" w:hAnsi="Times New Roman"/>
                <w:b/>
                <w:bCs/>
                <w:szCs w:val="28"/>
              </w:rPr>
              <w:t>Условия исполнения договора, указанные в заявке</w:t>
            </w:r>
          </w:p>
        </w:tc>
      </w:tr>
      <w:tr w:rsidR="00337DD1" w:rsidRPr="00DE4DF4" w:rsidTr="00337DD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DD1" w:rsidRPr="00DE4DF4" w:rsidRDefault="00337DD1" w:rsidP="00AA2ACF">
            <w:pPr>
              <w:jc w:val="center"/>
              <w:rPr>
                <w:rFonts w:ascii="Times New Roman" w:hAnsi="Times New Roman"/>
                <w:szCs w:val="28"/>
              </w:rPr>
            </w:pPr>
            <w:r w:rsidRPr="00DE4DF4">
              <w:rPr>
                <w:rFonts w:ascii="Times New Roman" w:hAnsi="Times New Roman"/>
                <w:szCs w:val="28"/>
              </w:rPr>
              <w:t>60208908</w:t>
            </w:r>
          </w:p>
        </w:tc>
        <w:tc>
          <w:tcPr>
            <w:tcW w:w="10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DD1" w:rsidRPr="00DE4DF4" w:rsidRDefault="00337DD1" w:rsidP="00AA2ACF">
            <w:pPr>
              <w:jc w:val="center"/>
              <w:rPr>
                <w:rFonts w:ascii="Times New Roman" w:hAnsi="Times New Roman"/>
                <w:szCs w:val="28"/>
              </w:rPr>
            </w:pPr>
            <w:r w:rsidRPr="00DE4DF4">
              <w:rPr>
                <w:rFonts w:ascii="Times New Roman" w:hAnsi="Times New Roman"/>
                <w:szCs w:val="28"/>
              </w:rPr>
              <w:t>ООО «КБ ТЕХНАБ»</w:t>
            </w:r>
          </w:p>
          <w:p w:rsidR="00337DD1" w:rsidRPr="00DE4DF4" w:rsidRDefault="00337DD1" w:rsidP="00AA2ACF">
            <w:pPr>
              <w:jc w:val="center"/>
              <w:rPr>
                <w:rFonts w:ascii="Times New Roman" w:hAnsi="Times New Roman"/>
                <w:szCs w:val="28"/>
              </w:rPr>
            </w:pPr>
            <w:r w:rsidRPr="00DE4DF4">
              <w:rPr>
                <w:rFonts w:ascii="Times New Roman" w:hAnsi="Times New Roman"/>
                <w:szCs w:val="28"/>
              </w:rPr>
              <w:t>ИНН 7701587911</w:t>
            </w:r>
          </w:p>
        </w:tc>
        <w:tc>
          <w:tcPr>
            <w:tcW w:w="1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DD1" w:rsidRPr="00DE4DF4" w:rsidRDefault="00337DD1" w:rsidP="00AA2AC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8"/>
              </w:rPr>
            </w:pPr>
            <w:r w:rsidRPr="00DE4DF4">
              <w:rPr>
                <w:rFonts w:ascii="Times New Roman" w:hAnsi="Times New Roman"/>
                <w:szCs w:val="28"/>
              </w:rPr>
              <w:t>249034, Россия, Калужская область, г</w:t>
            </w:r>
            <w:proofErr w:type="gramStart"/>
            <w:r w:rsidRPr="00DE4DF4">
              <w:rPr>
                <w:rFonts w:ascii="Times New Roman" w:hAnsi="Times New Roman"/>
                <w:szCs w:val="28"/>
              </w:rPr>
              <w:t>.О</w:t>
            </w:r>
            <w:proofErr w:type="gramEnd"/>
            <w:r w:rsidRPr="00DE4DF4">
              <w:rPr>
                <w:rFonts w:ascii="Times New Roman" w:hAnsi="Times New Roman"/>
                <w:szCs w:val="28"/>
              </w:rPr>
              <w:t xml:space="preserve">бнинск, </w:t>
            </w:r>
            <w:proofErr w:type="spellStart"/>
            <w:r w:rsidRPr="00DE4DF4">
              <w:rPr>
                <w:rFonts w:ascii="Times New Roman" w:hAnsi="Times New Roman"/>
                <w:szCs w:val="28"/>
              </w:rPr>
              <w:t>Белкинская</w:t>
            </w:r>
            <w:proofErr w:type="spellEnd"/>
            <w:r w:rsidRPr="00DE4DF4">
              <w:rPr>
                <w:rFonts w:ascii="Times New Roman" w:hAnsi="Times New Roman"/>
                <w:szCs w:val="28"/>
              </w:rPr>
              <w:t xml:space="preserve">, дом 43 А, </w:t>
            </w:r>
            <w:proofErr w:type="spellStart"/>
            <w:r w:rsidRPr="00DE4DF4">
              <w:rPr>
                <w:rFonts w:ascii="Times New Roman" w:hAnsi="Times New Roman"/>
                <w:szCs w:val="28"/>
              </w:rPr>
              <w:t>оф</w:t>
            </w:r>
            <w:proofErr w:type="spellEnd"/>
            <w:r w:rsidRPr="00DE4DF4">
              <w:rPr>
                <w:rFonts w:ascii="Times New Roman" w:hAnsi="Times New Roman"/>
                <w:szCs w:val="28"/>
              </w:rPr>
              <w:t>. 15</w:t>
            </w:r>
          </w:p>
        </w:tc>
        <w:tc>
          <w:tcPr>
            <w:tcW w:w="1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DD1" w:rsidRPr="00DE4DF4" w:rsidRDefault="00337DD1" w:rsidP="00AA2ACF">
            <w:pPr>
              <w:jc w:val="center"/>
              <w:rPr>
                <w:rFonts w:ascii="Times New Roman" w:hAnsi="Times New Roman"/>
                <w:szCs w:val="28"/>
              </w:rPr>
            </w:pPr>
            <w:r w:rsidRPr="00DE4DF4">
              <w:rPr>
                <w:rFonts w:ascii="Times New Roman" w:hAnsi="Times New Roman"/>
                <w:szCs w:val="28"/>
              </w:rPr>
              <w:t>2 256 160,00 (Два миллиона двести пятьдесят шесть тысяч сто шестьдесят) рублей 00 копеек, включая НДС</w:t>
            </w:r>
          </w:p>
        </w:tc>
      </w:tr>
    </w:tbl>
    <w:p w:rsidR="00337DD1" w:rsidRPr="00DE4DF4" w:rsidRDefault="00337DD1" w:rsidP="00DE4DF4">
      <w:pPr>
        <w:pStyle w:val="a5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337DD1" w:rsidRPr="00DE4DF4" w:rsidRDefault="00337DD1" w:rsidP="00DE4DF4">
      <w:pPr>
        <w:pStyle w:val="a5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E4DF4">
        <w:rPr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в соответствии с подпунктом а) пункта 13.5.1 ЕОСЗ, открытый запрос цен признан несостоявшимся. </w:t>
      </w:r>
    </w:p>
    <w:p w:rsidR="00337DD1" w:rsidRPr="00DE4DF4" w:rsidRDefault="00337DD1" w:rsidP="00DE4DF4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000000" w:rsidRPr="00DE4DF4" w:rsidRDefault="00B53DF2" w:rsidP="00DE4DF4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 w:rsidRPr="00DE4DF4">
        <w:rPr>
          <w:rFonts w:ascii="Times New Roman" w:eastAsia="Times New Roman" w:hAnsi="Times New Roman"/>
          <w:sz w:val="28"/>
          <w:szCs w:val="28"/>
        </w:rPr>
        <w:t xml:space="preserve">2. По результатам рассмотрения </w:t>
      </w:r>
      <w:r w:rsidRPr="00DE4DF4">
        <w:rPr>
          <w:rFonts w:ascii="Times New Roman" w:eastAsia="Times New Roman" w:hAnsi="Times New Roman"/>
          <w:sz w:val="28"/>
          <w:szCs w:val="28"/>
        </w:rPr>
        <w:t>заявок закупочной  комиссией были приняты следующие решения:</w:t>
      </w:r>
    </w:p>
    <w:p w:rsidR="00337DD1" w:rsidRPr="00DE4DF4" w:rsidRDefault="00337DD1" w:rsidP="00DE4DF4">
      <w:pPr>
        <w:rPr>
          <w:rFonts w:ascii="Times New Roman" w:hAnsi="Times New Roman"/>
          <w:sz w:val="28"/>
          <w:szCs w:val="28"/>
        </w:rPr>
      </w:pPr>
      <w:r w:rsidRPr="00DE4DF4">
        <w:rPr>
          <w:rFonts w:ascii="Times New Roman" w:hAnsi="Times New Roman"/>
          <w:sz w:val="28"/>
          <w:szCs w:val="28"/>
        </w:rPr>
        <w:t xml:space="preserve">2.1. Признать единственного участника запроса цен ООО «КБ ТЕХНАБ»  (249034,  Калужская область, г. Обнинск, </w:t>
      </w:r>
      <w:proofErr w:type="spellStart"/>
      <w:r w:rsidRPr="00DE4DF4">
        <w:rPr>
          <w:rFonts w:ascii="Times New Roman" w:hAnsi="Times New Roman"/>
          <w:sz w:val="28"/>
          <w:szCs w:val="28"/>
        </w:rPr>
        <w:t>Белкинская</w:t>
      </w:r>
      <w:proofErr w:type="spellEnd"/>
      <w:r w:rsidRPr="00DE4DF4">
        <w:rPr>
          <w:rFonts w:ascii="Times New Roman" w:hAnsi="Times New Roman"/>
          <w:sz w:val="28"/>
          <w:szCs w:val="28"/>
        </w:rPr>
        <w:t>, дом 43</w:t>
      </w:r>
      <w:proofErr w:type="gramStart"/>
      <w:r w:rsidRPr="00DE4DF4">
        <w:rPr>
          <w:rFonts w:ascii="Times New Roman" w:hAnsi="Times New Roman"/>
          <w:sz w:val="28"/>
          <w:szCs w:val="28"/>
        </w:rPr>
        <w:t xml:space="preserve"> А</w:t>
      </w:r>
      <w:proofErr w:type="gramEnd"/>
      <w:r w:rsidRPr="00DE4DF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E4DF4">
        <w:rPr>
          <w:rFonts w:ascii="Times New Roman" w:hAnsi="Times New Roman"/>
          <w:sz w:val="28"/>
          <w:szCs w:val="28"/>
        </w:rPr>
        <w:t>оф</w:t>
      </w:r>
      <w:proofErr w:type="spellEnd"/>
      <w:r w:rsidRPr="00DE4DF4">
        <w:rPr>
          <w:rFonts w:ascii="Times New Roman" w:hAnsi="Times New Roman"/>
          <w:sz w:val="28"/>
          <w:szCs w:val="28"/>
        </w:rPr>
        <w:t>. 15) и поданную им заявку на участие в запросе цен соответствующими требованиям закупочной документации. Цена заявки: 2 256 160,00 (Два миллиона двести пятьдесят шесть тысяч сто шестьдесят) рублей 00 копеек, включая НДС. Сроки и объемы поставки товара – в соответствии со Спецификацией, приведенной в закупочной документации.</w:t>
      </w:r>
    </w:p>
    <w:p w:rsidR="00DE4DF4" w:rsidRPr="00DE4DF4" w:rsidRDefault="00DE4DF4" w:rsidP="00DE4DF4">
      <w:pPr>
        <w:spacing w:before="120"/>
        <w:rPr>
          <w:rFonts w:ascii="Times New Roman" w:hAnsi="Times New Roman"/>
          <w:i/>
          <w:sz w:val="28"/>
          <w:szCs w:val="26"/>
        </w:rPr>
      </w:pPr>
      <w:r w:rsidRPr="00DE4DF4">
        <w:rPr>
          <w:rFonts w:ascii="Times New Roman" w:hAnsi="Times New Roman"/>
          <w:i/>
          <w:sz w:val="28"/>
          <w:szCs w:val="26"/>
        </w:rPr>
        <w:t xml:space="preserve">Результаты голосования членов закупочной комиссии: </w:t>
      </w:r>
    </w:p>
    <w:p w:rsidR="00DE4DF4" w:rsidRPr="00DE4DF4" w:rsidRDefault="00DE4DF4" w:rsidP="00DE4DF4">
      <w:pPr>
        <w:rPr>
          <w:rFonts w:ascii="Times New Roman" w:hAnsi="Times New Roman"/>
          <w:i/>
          <w:sz w:val="28"/>
          <w:szCs w:val="26"/>
        </w:rPr>
      </w:pPr>
      <w:r w:rsidRPr="00DE4DF4">
        <w:rPr>
          <w:rFonts w:ascii="Times New Roman" w:hAnsi="Times New Roman"/>
          <w:i/>
          <w:sz w:val="28"/>
          <w:szCs w:val="26"/>
        </w:rPr>
        <w:t>«за» - 11 голосов;</w:t>
      </w:r>
    </w:p>
    <w:p w:rsidR="00DE4DF4" w:rsidRPr="00DE4DF4" w:rsidRDefault="00DE4DF4" w:rsidP="00DE4DF4">
      <w:pPr>
        <w:rPr>
          <w:rFonts w:ascii="Times New Roman" w:hAnsi="Times New Roman"/>
          <w:i/>
          <w:sz w:val="28"/>
          <w:szCs w:val="26"/>
        </w:rPr>
      </w:pPr>
      <w:r w:rsidRPr="00DE4DF4">
        <w:rPr>
          <w:rFonts w:ascii="Times New Roman" w:hAnsi="Times New Roman"/>
          <w:i/>
          <w:sz w:val="28"/>
          <w:szCs w:val="26"/>
        </w:rPr>
        <w:t>«против» - 0 голосов;</w:t>
      </w:r>
    </w:p>
    <w:p w:rsidR="00DE4DF4" w:rsidRPr="00DE4DF4" w:rsidRDefault="00DE4DF4" w:rsidP="00DE4DF4">
      <w:pPr>
        <w:rPr>
          <w:rFonts w:ascii="Times New Roman" w:hAnsi="Times New Roman"/>
          <w:i/>
          <w:sz w:val="28"/>
          <w:szCs w:val="26"/>
        </w:rPr>
      </w:pPr>
      <w:r w:rsidRPr="00DE4DF4">
        <w:rPr>
          <w:rFonts w:ascii="Times New Roman" w:hAnsi="Times New Roman"/>
          <w:i/>
          <w:sz w:val="28"/>
          <w:szCs w:val="26"/>
        </w:rPr>
        <w:t>воздержался» - 0 голосов</w:t>
      </w:r>
      <w:r w:rsidRPr="00DE4DF4">
        <w:rPr>
          <w:rFonts w:ascii="Times New Roman" w:hAnsi="Times New Roman"/>
          <w:bCs/>
          <w:i/>
          <w:sz w:val="28"/>
          <w:szCs w:val="26"/>
        </w:rPr>
        <w:t>.</w:t>
      </w:r>
    </w:p>
    <w:p w:rsidR="00DE4DF4" w:rsidRDefault="00DE4DF4" w:rsidP="00DE4DF4">
      <w:pPr>
        <w:outlineLvl w:val="0"/>
        <w:rPr>
          <w:rFonts w:ascii="Times New Roman" w:hAnsi="Times New Roman"/>
          <w:b/>
          <w:sz w:val="26"/>
          <w:szCs w:val="26"/>
        </w:rPr>
      </w:pPr>
    </w:p>
    <w:p w:rsidR="00DE4DF4" w:rsidRPr="00747CDE" w:rsidRDefault="00DE4DF4" w:rsidP="00DE4DF4">
      <w:pPr>
        <w:outlineLvl w:val="0"/>
        <w:rPr>
          <w:rFonts w:ascii="Times New Roman" w:hAnsi="Times New Roman"/>
          <w:b/>
          <w:sz w:val="26"/>
          <w:szCs w:val="26"/>
        </w:rPr>
      </w:pPr>
      <w:r w:rsidRPr="00747CDE">
        <w:rPr>
          <w:rFonts w:ascii="Times New Roman" w:hAnsi="Times New Roman"/>
          <w:b/>
          <w:sz w:val="26"/>
          <w:szCs w:val="26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DE4DF4" w:rsidRPr="00747CDE" w:rsidTr="00DE4DF4">
        <w:trPr>
          <w:trHeight w:val="293"/>
        </w:trPr>
        <w:tc>
          <w:tcPr>
            <w:tcW w:w="4950" w:type="dxa"/>
            <w:vAlign w:val="center"/>
          </w:tcPr>
          <w:p w:rsidR="00DE4DF4" w:rsidRPr="00747CDE" w:rsidRDefault="00DE4DF4" w:rsidP="00AA2AC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47CDE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vAlign w:val="center"/>
          </w:tcPr>
          <w:p w:rsidR="00DE4DF4" w:rsidRPr="00747CDE" w:rsidRDefault="00DE4DF4" w:rsidP="00AA2AC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47CDE">
              <w:rPr>
                <w:rFonts w:ascii="Times New Roman" w:hAnsi="Times New Roman"/>
                <w:b/>
                <w:sz w:val="26"/>
                <w:szCs w:val="26"/>
              </w:rPr>
              <w:t>Подпись/Дата</w:t>
            </w:r>
          </w:p>
        </w:tc>
      </w:tr>
      <w:tr w:rsidR="00DE4DF4" w:rsidRPr="00747CDE" w:rsidTr="00DE4DF4">
        <w:trPr>
          <w:trHeight w:val="269"/>
        </w:trPr>
        <w:tc>
          <w:tcPr>
            <w:tcW w:w="9900" w:type="dxa"/>
            <w:gridSpan w:val="2"/>
            <w:vAlign w:val="center"/>
          </w:tcPr>
          <w:p w:rsidR="00DE4DF4" w:rsidRPr="00747CDE" w:rsidRDefault="00DE4DF4" w:rsidP="00AA2AC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47CD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DE4DF4" w:rsidRPr="00747CDE" w:rsidTr="00DE4DF4">
        <w:trPr>
          <w:trHeight w:val="404"/>
        </w:trPr>
        <w:tc>
          <w:tcPr>
            <w:tcW w:w="4950" w:type="dxa"/>
            <w:vAlign w:val="center"/>
          </w:tcPr>
          <w:p w:rsidR="00DE4DF4" w:rsidRPr="00747CDE" w:rsidRDefault="00DE4DF4" w:rsidP="00AA2AC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747CDE">
              <w:rPr>
                <w:rFonts w:ascii="Times New Roman" w:hAnsi="Times New Roman"/>
                <w:sz w:val="26"/>
                <w:szCs w:val="26"/>
              </w:rPr>
              <w:t>Кулаковский Сергей Васильевич</w:t>
            </w:r>
          </w:p>
        </w:tc>
        <w:tc>
          <w:tcPr>
            <w:tcW w:w="4950" w:type="dxa"/>
          </w:tcPr>
          <w:p w:rsidR="00DE4DF4" w:rsidRPr="00747CDE" w:rsidRDefault="00DE4DF4" w:rsidP="00AA2AC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E4DF4" w:rsidRPr="00747CDE" w:rsidTr="00DE4DF4">
        <w:trPr>
          <w:trHeight w:val="237"/>
        </w:trPr>
        <w:tc>
          <w:tcPr>
            <w:tcW w:w="9900" w:type="dxa"/>
            <w:gridSpan w:val="2"/>
            <w:vAlign w:val="center"/>
          </w:tcPr>
          <w:p w:rsidR="00DE4DF4" w:rsidRPr="00747CDE" w:rsidRDefault="00DE4DF4" w:rsidP="00AA2AC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47CD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DE4DF4" w:rsidRPr="00747CDE" w:rsidTr="00DE4DF4">
        <w:trPr>
          <w:trHeight w:val="432"/>
        </w:trPr>
        <w:tc>
          <w:tcPr>
            <w:tcW w:w="4950" w:type="dxa"/>
            <w:vAlign w:val="center"/>
          </w:tcPr>
          <w:p w:rsidR="00DE4DF4" w:rsidRPr="00747CDE" w:rsidRDefault="00DE4DF4" w:rsidP="00AA2AC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smartTag w:uri="urn:schemas-microsoft-com:office:smarttags" w:element="PersonName">
              <w:r w:rsidRPr="00747CDE">
                <w:rPr>
                  <w:rFonts w:ascii="Times New Roman" w:hAnsi="Times New Roman"/>
                  <w:color w:val="000000"/>
                  <w:sz w:val="26"/>
                  <w:szCs w:val="26"/>
                </w:rPr>
                <w:t>Карасев Александр Тимофеевич</w:t>
              </w:r>
            </w:smartTag>
          </w:p>
        </w:tc>
        <w:tc>
          <w:tcPr>
            <w:tcW w:w="4950" w:type="dxa"/>
            <w:vAlign w:val="center"/>
          </w:tcPr>
          <w:p w:rsidR="00DE4DF4" w:rsidRPr="00747CDE" w:rsidRDefault="00DE4DF4" w:rsidP="00AA2AC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E4DF4" w:rsidRPr="00747CDE" w:rsidTr="00DE4DF4">
        <w:trPr>
          <w:trHeight w:val="234"/>
        </w:trPr>
        <w:tc>
          <w:tcPr>
            <w:tcW w:w="9900" w:type="dxa"/>
            <w:gridSpan w:val="2"/>
            <w:vAlign w:val="center"/>
          </w:tcPr>
          <w:p w:rsidR="00DE4DF4" w:rsidRPr="00747CDE" w:rsidRDefault="00DE4DF4" w:rsidP="00AA2AC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47CD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DE4DF4" w:rsidRPr="00747CDE" w:rsidTr="00DE4DF4">
        <w:trPr>
          <w:trHeight w:val="432"/>
        </w:trPr>
        <w:tc>
          <w:tcPr>
            <w:tcW w:w="4950" w:type="dxa"/>
            <w:vAlign w:val="center"/>
          </w:tcPr>
          <w:p w:rsidR="00DE4DF4" w:rsidRPr="00747CDE" w:rsidRDefault="00DE4DF4" w:rsidP="00AA2AC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747CDE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747CD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DE4DF4" w:rsidRPr="00747CDE" w:rsidRDefault="00DE4DF4" w:rsidP="00AA2AC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E4DF4" w:rsidRPr="00747CDE" w:rsidTr="00DE4DF4">
        <w:trPr>
          <w:trHeight w:val="432"/>
        </w:trPr>
        <w:tc>
          <w:tcPr>
            <w:tcW w:w="4950" w:type="dxa"/>
            <w:vAlign w:val="center"/>
          </w:tcPr>
          <w:p w:rsidR="00DE4DF4" w:rsidRPr="00747CDE" w:rsidRDefault="00DE4DF4" w:rsidP="00AA2ACF">
            <w:pPr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747CDE">
              <w:rPr>
                <w:rFonts w:ascii="Times New Roman" w:hAnsi="Times New Roman"/>
                <w:sz w:val="26"/>
                <w:szCs w:val="26"/>
              </w:rPr>
              <w:t>Яшкин Александр Владимирович</w:t>
            </w:r>
          </w:p>
        </w:tc>
        <w:tc>
          <w:tcPr>
            <w:tcW w:w="4950" w:type="dxa"/>
            <w:vAlign w:val="center"/>
          </w:tcPr>
          <w:p w:rsidR="00DE4DF4" w:rsidRPr="00747CDE" w:rsidRDefault="00DE4DF4" w:rsidP="00AA2AC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E4DF4" w:rsidRPr="00747CDE" w:rsidTr="00DE4DF4">
        <w:trPr>
          <w:trHeight w:val="432"/>
        </w:trPr>
        <w:tc>
          <w:tcPr>
            <w:tcW w:w="4950" w:type="dxa"/>
            <w:vAlign w:val="center"/>
          </w:tcPr>
          <w:p w:rsidR="00DE4DF4" w:rsidRPr="00747CDE" w:rsidRDefault="00DE4DF4" w:rsidP="00AA2ACF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747CDE">
              <w:rPr>
                <w:rFonts w:ascii="Times New Roman" w:hAnsi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DE4DF4" w:rsidRPr="00747CDE" w:rsidRDefault="00DE4DF4" w:rsidP="00AA2AC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E4DF4" w:rsidRPr="00747CDE" w:rsidTr="00DE4DF4">
        <w:trPr>
          <w:trHeight w:val="432"/>
        </w:trPr>
        <w:tc>
          <w:tcPr>
            <w:tcW w:w="4950" w:type="dxa"/>
            <w:vAlign w:val="center"/>
          </w:tcPr>
          <w:p w:rsidR="00DE4DF4" w:rsidRPr="00747CDE" w:rsidRDefault="00DE4DF4" w:rsidP="00AA2ACF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747CDE">
              <w:rPr>
                <w:rFonts w:ascii="Times New Roman" w:hAnsi="Times New Roman"/>
                <w:sz w:val="26"/>
                <w:szCs w:val="26"/>
              </w:rPr>
              <w:t>Старцев Олег Николаевич</w:t>
            </w:r>
          </w:p>
        </w:tc>
        <w:tc>
          <w:tcPr>
            <w:tcW w:w="4950" w:type="dxa"/>
            <w:vAlign w:val="center"/>
          </w:tcPr>
          <w:p w:rsidR="00DE4DF4" w:rsidRPr="00747CDE" w:rsidRDefault="00DE4DF4" w:rsidP="00AA2AC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E4DF4" w:rsidRPr="00747CDE" w:rsidTr="00DE4DF4">
        <w:trPr>
          <w:trHeight w:val="432"/>
        </w:trPr>
        <w:tc>
          <w:tcPr>
            <w:tcW w:w="4950" w:type="dxa"/>
            <w:vAlign w:val="center"/>
          </w:tcPr>
          <w:p w:rsidR="00DE4DF4" w:rsidRPr="00747CDE" w:rsidRDefault="00DE4DF4" w:rsidP="00AA2AC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747CDE">
              <w:rPr>
                <w:rFonts w:ascii="Times New Roman" w:hAnsi="Times New Roman"/>
                <w:color w:val="000000"/>
                <w:sz w:val="26"/>
                <w:szCs w:val="26"/>
              </w:rPr>
              <w:t>Трофименко</w:t>
            </w:r>
            <w:proofErr w:type="spellEnd"/>
            <w:r w:rsidRPr="00747CD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4950" w:type="dxa"/>
            <w:vAlign w:val="center"/>
          </w:tcPr>
          <w:p w:rsidR="00DE4DF4" w:rsidRPr="00747CDE" w:rsidRDefault="00DE4DF4" w:rsidP="00AA2AC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E4DF4" w:rsidRPr="00747CDE" w:rsidTr="00DE4DF4">
        <w:trPr>
          <w:trHeight w:val="432"/>
        </w:trPr>
        <w:tc>
          <w:tcPr>
            <w:tcW w:w="4950" w:type="dxa"/>
            <w:vAlign w:val="center"/>
          </w:tcPr>
          <w:p w:rsidR="00DE4DF4" w:rsidRPr="00747CDE" w:rsidRDefault="00DE4DF4" w:rsidP="00AA2AC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47CDE">
              <w:rPr>
                <w:rFonts w:ascii="Times New Roman" w:hAnsi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DE4DF4" w:rsidRPr="00747CDE" w:rsidRDefault="00DE4DF4" w:rsidP="00AA2AC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E4DF4" w:rsidRPr="00747CDE" w:rsidTr="00DE4DF4">
        <w:trPr>
          <w:trHeight w:val="432"/>
        </w:trPr>
        <w:tc>
          <w:tcPr>
            <w:tcW w:w="4950" w:type="dxa"/>
            <w:vAlign w:val="center"/>
          </w:tcPr>
          <w:p w:rsidR="00DE4DF4" w:rsidRPr="00747CDE" w:rsidRDefault="00DE4DF4" w:rsidP="00AA2ACF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2" w:history="1">
              <w:r w:rsidRPr="00747CDE">
                <w:rPr>
                  <w:rFonts w:ascii="Times New Roman" w:hAnsi="Times New Roman"/>
                  <w:color w:val="000000"/>
                  <w:sz w:val="26"/>
                  <w:szCs w:val="26"/>
                </w:rPr>
                <w:t>Лимаренко</w:t>
              </w:r>
            </w:hyperlink>
            <w:r w:rsidRPr="00747CD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Валерьевич</w:t>
            </w:r>
          </w:p>
        </w:tc>
        <w:tc>
          <w:tcPr>
            <w:tcW w:w="4950" w:type="dxa"/>
            <w:vAlign w:val="center"/>
          </w:tcPr>
          <w:p w:rsidR="00DE4DF4" w:rsidRPr="00747CDE" w:rsidRDefault="00DE4DF4" w:rsidP="00AA2AC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E4DF4" w:rsidRPr="00747CDE" w:rsidTr="00DE4DF4">
        <w:trPr>
          <w:trHeight w:val="432"/>
        </w:trPr>
        <w:tc>
          <w:tcPr>
            <w:tcW w:w="4950" w:type="dxa"/>
            <w:vAlign w:val="center"/>
          </w:tcPr>
          <w:p w:rsidR="00DE4DF4" w:rsidRPr="00747CDE" w:rsidRDefault="00DE4DF4" w:rsidP="00AA2ACF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747CDE">
              <w:rPr>
                <w:rFonts w:ascii="Times New Roman" w:hAnsi="Times New Roman"/>
                <w:color w:val="000000"/>
                <w:sz w:val="26"/>
                <w:szCs w:val="26"/>
              </w:rPr>
              <w:t>Кузьмина Светлана Витальевна</w:t>
            </w:r>
          </w:p>
        </w:tc>
        <w:tc>
          <w:tcPr>
            <w:tcW w:w="4950" w:type="dxa"/>
            <w:vAlign w:val="center"/>
          </w:tcPr>
          <w:p w:rsidR="00DE4DF4" w:rsidRPr="00747CDE" w:rsidRDefault="00DE4DF4" w:rsidP="00AA2AC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E4DF4" w:rsidRPr="00747CDE" w:rsidTr="00DE4DF4">
        <w:trPr>
          <w:trHeight w:val="432"/>
        </w:trPr>
        <w:tc>
          <w:tcPr>
            <w:tcW w:w="4950" w:type="dxa"/>
            <w:vAlign w:val="center"/>
          </w:tcPr>
          <w:p w:rsidR="00DE4DF4" w:rsidRPr="00747CDE" w:rsidRDefault="00DE4DF4" w:rsidP="00AA2ACF">
            <w:pPr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 w:rsidRPr="00747CDE">
              <w:rPr>
                <w:rFonts w:ascii="Times New Roman" w:hAnsi="Times New Roman"/>
                <w:color w:val="000000"/>
                <w:sz w:val="26"/>
                <w:szCs w:val="26"/>
              </w:rPr>
              <w:t>Молодцов Алексей Юрьевич</w:t>
            </w:r>
          </w:p>
        </w:tc>
        <w:tc>
          <w:tcPr>
            <w:tcW w:w="4950" w:type="dxa"/>
            <w:vAlign w:val="center"/>
          </w:tcPr>
          <w:p w:rsidR="00DE4DF4" w:rsidRPr="00747CDE" w:rsidRDefault="00DE4DF4" w:rsidP="00AA2AC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E4DF4" w:rsidRPr="00747CDE" w:rsidTr="00DE4DF4">
        <w:trPr>
          <w:trHeight w:val="245"/>
        </w:trPr>
        <w:tc>
          <w:tcPr>
            <w:tcW w:w="9900" w:type="dxa"/>
            <w:gridSpan w:val="2"/>
            <w:vAlign w:val="center"/>
          </w:tcPr>
          <w:p w:rsidR="00DE4DF4" w:rsidRPr="00747CDE" w:rsidRDefault="00DE4DF4" w:rsidP="00AA2AC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47CD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DE4DF4" w:rsidRPr="00747CDE" w:rsidTr="00DE4DF4">
        <w:trPr>
          <w:trHeight w:val="432"/>
        </w:trPr>
        <w:tc>
          <w:tcPr>
            <w:tcW w:w="4950" w:type="dxa"/>
            <w:vAlign w:val="center"/>
          </w:tcPr>
          <w:p w:rsidR="00DE4DF4" w:rsidRPr="00747CDE" w:rsidRDefault="00DE4DF4" w:rsidP="00AA2AC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747CDE">
              <w:rPr>
                <w:rFonts w:ascii="Times New Roman" w:hAnsi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DE4DF4" w:rsidRPr="00747CDE" w:rsidRDefault="00DE4DF4" w:rsidP="00AA2AC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337DD1" w:rsidRPr="00DE4DF4" w:rsidRDefault="00DE4DF4" w:rsidP="00DE4DF4">
      <w:pPr>
        <w:widowControl w:val="0"/>
        <w:rPr>
          <w:rFonts w:ascii="Times New Roman" w:hAnsi="Times New Roman"/>
          <w:sz w:val="28"/>
          <w:szCs w:val="28"/>
        </w:rPr>
      </w:pPr>
      <w:proofErr w:type="spellStart"/>
      <w:r w:rsidRPr="00404DF4">
        <w:rPr>
          <w:rFonts w:ascii="Times New Roman" w:hAnsi="Times New Roman"/>
          <w:sz w:val="22"/>
          <w:szCs w:val="28"/>
        </w:rPr>
        <w:t>Шахнюк</w:t>
      </w:r>
      <w:proofErr w:type="spellEnd"/>
      <w:r w:rsidRPr="00404DF4">
        <w:rPr>
          <w:rFonts w:ascii="Times New Roman" w:hAnsi="Times New Roman"/>
          <w:sz w:val="22"/>
          <w:szCs w:val="28"/>
        </w:rPr>
        <w:t xml:space="preserve"> Н.А. 21-32</w:t>
      </w:r>
    </w:p>
    <w:sectPr w:rsidR="00337DD1" w:rsidRPr="00DE4DF4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3DF2" w:rsidRDefault="00B53DF2">
      <w:r>
        <w:separator/>
      </w:r>
    </w:p>
  </w:endnote>
  <w:endnote w:type="continuationSeparator" w:id="0">
    <w:p w:rsidR="00B53DF2" w:rsidRDefault="00B53D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000000" w:rsidRDefault="00B53DF2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000000" w:rsidRPr="00337DD1" w:rsidRDefault="00B53DF2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337DD1">
              <w:rPr>
                <w:rFonts w:ascii="Times New Roman" w:hAnsi="Times New Roman"/>
                <w:sz w:val="16"/>
                <w:szCs w:val="16"/>
              </w:rPr>
              <w:t xml:space="preserve"> № 1352 Р</w:t>
            </w:r>
            <w:proofErr w:type="gramStart"/>
            <w:r w:rsidRPr="00337DD1">
              <w:rPr>
                <w:rFonts w:ascii="Times New Roman" w:hAnsi="Times New Roman"/>
                <w:sz w:val="16"/>
                <w:szCs w:val="16"/>
              </w:rPr>
              <w:t>4</w:t>
            </w:r>
            <w:proofErr w:type="gramEnd"/>
            <w:r w:rsidRPr="00337DD1">
              <w:rPr>
                <w:rFonts w:ascii="Times New Roman" w:hAnsi="Times New Roman"/>
                <w:sz w:val="16"/>
                <w:szCs w:val="16"/>
              </w:rPr>
              <w:t xml:space="preserve">/З-14-2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337DD1">
              <w:rPr>
                <w:rFonts w:ascii="Times New Roman" w:hAnsi="Times New Roman"/>
                <w:sz w:val="16"/>
                <w:szCs w:val="16"/>
              </w:rPr>
              <w:t xml:space="preserve"> «23» декабря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337DD1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337DD1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337DD1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котировочных заявок на участие в открытом запросе цен  на право заключения договора на поставку по лоту </w:t>
            </w:r>
            <w:r w:rsidRPr="00337DD1">
              <w:rPr>
                <w:rFonts w:ascii="Times New Roman" w:hAnsi="Times New Roman"/>
                <w:sz w:val="16"/>
                <w:szCs w:val="16"/>
              </w:rPr>
              <w:t>№1352 Р4/З-14 "Поставка шкафов защиты ошиновки ОУТ для сооружения энергоблока №4 Ростовской АЭС"</w:t>
            </w:r>
          </w:p>
          <w:p w:rsidR="00000000" w:rsidRDefault="00B53DF2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B235D8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B235D8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000000" w:rsidRDefault="00B53DF2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3DF2" w:rsidRDefault="00B53DF2">
      <w:r>
        <w:separator/>
      </w:r>
    </w:p>
  </w:footnote>
  <w:footnote w:type="continuationSeparator" w:id="0">
    <w:p w:rsidR="00B53DF2" w:rsidRDefault="00B53DF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E1528D"/>
    <w:multiLevelType w:val="multilevel"/>
    <w:tmpl w:val="E662D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F106CAB"/>
    <w:multiLevelType w:val="multilevel"/>
    <w:tmpl w:val="5BD22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90597"/>
    <w:rsid w:val="001D53DF"/>
    <w:rsid w:val="00337DD1"/>
    <w:rsid w:val="0096561D"/>
    <w:rsid w:val="00990597"/>
    <w:rsid w:val="00B235D8"/>
    <w:rsid w:val="00B53DF2"/>
    <w:rsid w:val="00DE4D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F6EBD7-23FF-41AB-BA4F-536628B41A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870</Words>
  <Characters>4965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6</cp:revision>
  <cp:lastPrinted>2014-12-24T13:19:00Z</cp:lastPrinted>
  <dcterms:created xsi:type="dcterms:W3CDTF">2014-12-24T12:56:00Z</dcterms:created>
  <dcterms:modified xsi:type="dcterms:W3CDTF">2014-12-24T13:21:00Z</dcterms:modified>
</cp:coreProperties>
</file>