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C43C8" w:rsidRDefault="00173394" w:rsidP="00CC43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№ 1015 Блр</w:t>
      </w:r>
      <w:proofErr w:type="gramStart"/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/П-14-1</w:t>
      </w:r>
    </w:p>
    <w:p w:rsidR="00000000" w:rsidRPr="00CC43C8" w:rsidRDefault="00173394" w:rsidP="00CC43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доступа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предложениям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участие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открытом запросе предложений 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поставку №1015 Блр</w:t>
      </w:r>
      <w:proofErr w:type="gramStart"/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/П-14 «Поставка газораспределительного пункта для сооружения энергоблока №1 Белорусской АЭС</w:t>
      </w:r>
    </w:p>
    <w:p w:rsidR="00000000" w:rsidRPr="00CC43C8" w:rsidRDefault="00173394" w:rsidP="00CC43C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CC43C8">
        <w:tc>
          <w:tcPr>
            <w:tcW w:w="5149" w:type="dxa"/>
            <w:hideMark/>
          </w:tcPr>
          <w:p w:rsidR="00000000" w:rsidRPr="00CC43C8" w:rsidRDefault="00173394" w:rsidP="00CC43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CC43C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CC43C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</w:t>
            </w:r>
            <w:r w:rsidRPr="00CC43C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овгород</w:t>
            </w:r>
          </w:p>
        </w:tc>
        <w:tc>
          <w:tcPr>
            <w:tcW w:w="5102" w:type="dxa"/>
            <w:hideMark/>
          </w:tcPr>
          <w:p w:rsidR="00000000" w:rsidRPr="00CC43C8" w:rsidRDefault="00173394" w:rsidP="00CC43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C43C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«23» декабря 2014</w:t>
            </w:r>
            <w:r w:rsidRPr="00CC43C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вержденным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наблюдательного совета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«Росатом» (протокол от 07.02.2012 № 37)(Далее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–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CC43C8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</w:t>
      </w:r>
      <w:r w:rsidR="00DE5630" w:rsidRPr="00CC43C8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DE5630" w:rsidRPr="00CC43C8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DE5630" w:rsidRPr="00CC43C8">
        <w:rPr>
          <w:rFonts w:ascii="Times New Roman" w:hAnsi="Times New Roman" w:cs="Times New Roman"/>
          <w:sz w:val="27"/>
          <w:szCs w:val="27"/>
        </w:rPr>
        <w:t xml:space="preserve">»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согласно регламенту ее работы.</w:t>
      </w:r>
      <w:proofErr w:type="gramEnd"/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Закры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тое акционерное общество 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«АТОМСТРОЙЭКСПОРТ».</w:t>
      </w: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АО 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НИАЭП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».</w:t>
      </w: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№1015 Блр</w:t>
      </w:r>
      <w:proofErr w:type="gramStart"/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/П-14 «Поставка газораспределительного пункта для сооружения энергоблока №1 Белорусской АЭ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00000" w:rsidRPr="00CC43C8" w:rsidRDefault="00173394" w:rsidP="00CC43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 договора: Поставка газораспределительного пункта для сооружения энергоблока №1 Белорусской АЭС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CC43C8" w:rsidRDefault="00173394" w:rsidP="00CC43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(максимальная) цена договора: 3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111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218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,00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(Три миллиона сто одиннадцать тысяч двести восемнадцать) рублей 00 копеек, включая НДС. </w:t>
      </w:r>
    </w:p>
    <w:p w:rsidR="00000000" w:rsidRPr="00CC43C8" w:rsidRDefault="00DE5630" w:rsidP="00CC43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Извещение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проведении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в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электронной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форме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документация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проведению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CC43C8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«11» декабря 2014 года в информационно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-телекоммуникационной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Российской Федерации для размещения информа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ции о размещении заказов </w:t>
      </w:r>
      <w:hyperlink r:id="rId8" w:history="1">
        <w:r w:rsidRPr="00CC43C8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CC43C8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CC43C8">
        <w:rPr>
          <w:rFonts w:ascii="Times New Roman" w:hAnsi="Times New Roman" w:cs="Times New Roman"/>
          <w:sz w:val="27"/>
          <w:szCs w:val="27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 31401806049, на официальном сайте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C43C8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CC43C8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.ru/</w:t>
        </w:r>
      </w:hyperlink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№141211/0536/1204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r w:rsidR="00DE5630" w:rsidRPr="00CC43C8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DE5630" w:rsidRPr="00CC43C8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DE5630" w:rsidRPr="00CC43C8">
        <w:rPr>
          <w:rFonts w:ascii="Times New Roman" w:hAnsi="Times New Roman" w:cs="Times New Roman"/>
          <w:sz w:val="27"/>
          <w:szCs w:val="27"/>
        </w:rPr>
        <w:t>»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№R025924.</w:t>
      </w:r>
    </w:p>
    <w:p w:rsidR="00000000" w:rsidRPr="00CC43C8" w:rsidRDefault="00173394" w:rsidP="00CC43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CC43C8" w:rsidRDefault="00173394" w:rsidP="00CC43C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комиссии по размещению заказа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</w:t>
      </w:r>
      <w:r w:rsidR="00DE5630" w:rsidRPr="00CC43C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очной форме 09:00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(время московское) «23» декабря 2014 года, по адресу: 603006, г.Н.Новгород, пл. Своб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ar-SA"/>
        </w:rPr>
        <w:t>оды, д.3.</w:t>
      </w:r>
    </w:p>
    <w:p w:rsidR="00DE5630" w:rsidRPr="00CC43C8" w:rsidRDefault="00DE5630" w:rsidP="00CC43C8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</w:p>
    <w:p w:rsidR="00DE5630" w:rsidRPr="00CC43C8" w:rsidRDefault="00DE5630" w:rsidP="00CC43C8">
      <w:pPr>
        <w:spacing w:after="0" w:line="240" w:lineRule="auto"/>
        <w:ind w:firstLine="540"/>
        <w:outlineLvl w:val="0"/>
        <w:rPr>
          <w:rFonts w:ascii="Times New Roman" w:eastAsia="Calibri" w:hAnsi="Times New Roman" w:cs="Times New Roman"/>
          <w:sz w:val="27"/>
          <w:szCs w:val="27"/>
        </w:rPr>
      </w:pPr>
      <w:r w:rsidRPr="00CC43C8">
        <w:rPr>
          <w:rFonts w:ascii="Times New Roman" w:eastAsia="Calibri" w:hAnsi="Times New Roman" w:cs="Times New Roman"/>
          <w:b/>
          <w:sz w:val="27"/>
          <w:szCs w:val="27"/>
        </w:rPr>
        <w:t>Присутствовали члены Конкурсной комиссии в составе</w:t>
      </w:r>
      <w:r w:rsidRPr="00CC43C8">
        <w:rPr>
          <w:rFonts w:ascii="Times New Roman" w:eastAsia="Calibri" w:hAnsi="Times New Roman" w:cs="Times New Roman"/>
          <w:sz w:val="27"/>
          <w:szCs w:val="27"/>
        </w:rPr>
        <w:t xml:space="preserve">: 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DE5630" w:rsidRPr="00CC43C8" w:rsidTr="00DE563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Пимкин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Павел </w:t>
            </w: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lastRenderedPageBreak/>
              <w:t>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lastRenderedPageBreak/>
              <w:t xml:space="preserve">Заместитель директора по производству Представительства </w:t>
            </w: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lastRenderedPageBreak/>
              <w:t>АО «НИАЭП» в Республике Беларусь</w:t>
            </w:r>
          </w:p>
        </w:tc>
      </w:tr>
      <w:tr w:rsidR="00DE5630" w:rsidRPr="00CC43C8" w:rsidTr="00DE563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CC43C8">
                <w:rPr>
                  <w:rFonts w:ascii="Times New Roman" w:eastAsia="Calibri" w:hAnsi="Times New Roman" w:cs="Times New Roman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ind w:right="80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E5630" w:rsidRPr="00CC43C8" w:rsidTr="00DE563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Заместитель начальника </w:t>
            </w: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коммерческ</w:t>
            </w:r>
            <w:proofErr w:type="gram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о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-</w:t>
            </w:r>
            <w:proofErr w:type="gram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Заместитель директора по проектированию </w:t>
            </w:r>
            <w:r w:rsidRPr="00CC43C8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Начальник управления методологии и организации закупок АО «НИАЭП»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CC43C8">
                <w:rPr>
                  <w:rFonts w:ascii="Times New Roman" w:eastAsia="Calibri" w:hAnsi="Times New Roman" w:cs="Times New Roman"/>
                  <w:sz w:val="27"/>
                  <w:szCs w:val="27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smartTag w:uri="urn:schemas-microsoft-com:office:smarttags" w:element="PersonName">
              <w:r w:rsidRPr="00CC43C8">
                <w:rPr>
                  <w:rFonts w:ascii="Times New Roman" w:eastAsia="Calibri" w:hAnsi="Times New Roman" w:cs="Times New Roman"/>
                  <w:sz w:val="27"/>
                  <w:szCs w:val="27"/>
                </w:rPr>
                <w:t>Кевля</w:t>
              </w:r>
              <w:proofErr w:type="spellEnd"/>
              <w:r w:rsidRPr="00CC43C8">
                <w:rPr>
                  <w:rFonts w:ascii="Times New Roman" w:eastAsia="Calibri" w:hAnsi="Times New Roman" w:cs="Times New Roman"/>
                  <w:sz w:val="27"/>
                  <w:szCs w:val="27"/>
                </w:rPr>
                <w:t xml:space="preserve">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DE5630" w:rsidRPr="00CC43C8" w:rsidTr="00DE563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DE5630" w:rsidRPr="00CC43C8" w:rsidTr="00DE563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DE5630" w:rsidRPr="00CC43C8" w:rsidRDefault="00DE5630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DE5630" w:rsidRPr="00CC43C8" w:rsidRDefault="00DE5630" w:rsidP="00CC43C8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CC43C8">
        <w:rPr>
          <w:rFonts w:ascii="Times New Roman" w:eastAsia="Calibri" w:hAnsi="Times New Roman" w:cs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CC43C8" w:rsidRDefault="00173394" w:rsidP="00CC4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</w:p>
    <w:p w:rsidR="00000000" w:rsidRPr="00CC43C8" w:rsidRDefault="00173394" w:rsidP="00CC43C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апросе предложений на 09:00:00 (время московское) «23» декабря 2014 года на </w:t>
      </w:r>
      <w:r w:rsidR="00DE5630" w:rsidRPr="00CC43C8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DE5630" w:rsidRPr="00CC43C8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DE5630" w:rsidRPr="00CC43C8">
        <w:rPr>
          <w:rFonts w:ascii="Times New Roman" w:hAnsi="Times New Roman" w:cs="Times New Roman"/>
          <w:sz w:val="27"/>
          <w:szCs w:val="27"/>
        </w:rPr>
        <w:t>»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DE5630" w:rsidRPr="00CC43C8" w:rsidRDefault="00DE5630" w:rsidP="00CC4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всего подано: - 1 заявка на участие в запросе </w:t>
      </w:r>
      <w:r w:rsidR="00CC43C8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предложений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000000" w:rsidRPr="00CC43C8" w:rsidRDefault="00DE5630" w:rsidP="00CC4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отозвано: - 0 заявок на участие в запросе</w:t>
      </w:r>
      <w:r w:rsidR="00CC43C8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предложений</w:t>
      </w:r>
      <w:r w:rsidR="00173394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; </w:t>
      </w:r>
    </w:p>
    <w:p w:rsidR="00000000" w:rsidRPr="00CC43C8" w:rsidRDefault="00173394" w:rsidP="00CC4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CC43C8" w:rsidRDefault="00173394" w:rsidP="00CC4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00000" w:rsidRPr="00CC43C8" w:rsidRDefault="00173394" w:rsidP="00CC43C8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Сведения об участниках </w:t>
      </w:r>
      <w:r w:rsidR="00CC43C8"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запроса предложений, подавших заявки</w:t>
      </w:r>
      <w:r w:rsidRPr="00CC43C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286"/>
        <w:gridCol w:w="2424"/>
        <w:gridCol w:w="4347"/>
      </w:tblGrid>
      <w:tr w:rsidR="00CC43C8" w:rsidRPr="00CC4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173394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173394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DE5630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173394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</w:t>
            </w:r>
          </w:p>
        </w:tc>
      </w:tr>
      <w:tr w:rsidR="00CC43C8" w:rsidRPr="00CC43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173394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60214810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630" w:rsidRPr="00DE5630" w:rsidRDefault="00DE5630" w:rsidP="00CC43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E563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</w:t>
            </w:r>
            <w:r w:rsidR="0052674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«</w:t>
            </w:r>
            <w:r w:rsidRPr="00DE563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Группа </w:t>
            </w:r>
            <w:proofErr w:type="spellStart"/>
            <w:r w:rsidRPr="00DE563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Энергосервис</w:t>
            </w:r>
            <w:proofErr w:type="spellEnd"/>
            <w:r w:rsidR="00526749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000000" w:rsidRPr="00CC43C8" w:rsidRDefault="00DE5630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5260379534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DE5630" w:rsidP="00CC43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DE563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60393, г. Нижний Новгород, Родионова, 23а,102а,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C43C8" w:rsidRDefault="00173394" w:rsidP="00CC43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3 111</w:t>
            </w:r>
            <w:r w:rsidR="00DE5630"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218</w:t>
            </w:r>
            <w:r w:rsidR="00DE5630"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(Три миллиона сто одиннадцать тысяч двести восемнадцать) рублей 00 копеек</w:t>
            </w:r>
            <w:r w:rsidRPr="00CC43C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</w:p>
        </w:tc>
      </w:tr>
    </w:tbl>
    <w:p w:rsidR="00000000" w:rsidRPr="00CC43C8" w:rsidRDefault="00173394" w:rsidP="00BF644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C43C8">
        <w:rPr>
          <w:rFonts w:eastAsia="Times New Roman"/>
          <w:sz w:val="27"/>
          <w:szCs w:val="27"/>
        </w:rPr>
        <w:t xml:space="preserve">В связи с тем, что после </w:t>
      </w:r>
      <w:r w:rsidRPr="00CC43C8">
        <w:rPr>
          <w:rFonts w:eastAsia="Times New Roman"/>
          <w:sz w:val="27"/>
          <w:szCs w:val="27"/>
        </w:rPr>
        <w:t xml:space="preserve">окончании срока подачи заявок на участие в запросе предложений подана только одна заявка, </w:t>
      </w:r>
      <w:r w:rsidR="00DE5630" w:rsidRPr="00CC43C8">
        <w:rPr>
          <w:rFonts w:eastAsia="Times New Roman"/>
          <w:sz w:val="27"/>
          <w:szCs w:val="27"/>
        </w:rPr>
        <w:t xml:space="preserve">в соответствии с </w:t>
      </w:r>
      <w:r w:rsidRPr="00CC43C8">
        <w:rPr>
          <w:rFonts w:eastAsia="Times New Roman"/>
          <w:sz w:val="27"/>
          <w:szCs w:val="27"/>
        </w:rPr>
        <w:t xml:space="preserve">подпунктом а) пункта 13.5.1 ЕОСЗ, </w:t>
      </w:r>
      <w:proofErr w:type="gramStart"/>
      <w:r w:rsidRPr="00CC43C8">
        <w:rPr>
          <w:rFonts w:eastAsia="Times New Roman"/>
          <w:sz w:val="27"/>
          <w:szCs w:val="27"/>
        </w:rPr>
        <w:t>признан</w:t>
      </w:r>
      <w:proofErr w:type="gramEnd"/>
      <w:r w:rsidRPr="00CC43C8">
        <w:rPr>
          <w:rFonts w:eastAsia="Times New Roman"/>
          <w:sz w:val="27"/>
          <w:szCs w:val="27"/>
        </w:rPr>
        <w:t xml:space="preserve"> несостоявшимся. </w:t>
      </w:r>
    </w:p>
    <w:p w:rsidR="00CC43C8" w:rsidRDefault="00CC43C8" w:rsidP="00CC43C8">
      <w:pPr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DE5630" w:rsidRPr="00CC43C8" w:rsidRDefault="00DE5630" w:rsidP="00CC43C8">
      <w:pPr>
        <w:spacing w:after="0" w:line="240" w:lineRule="auto"/>
        <w:ind w:firstLine="539"/>
        <w:contextualSpacing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CC43C8">
        <w:rPr>
          <w:rFonts w:ascii="Times New Roman" w:eastAsia="Calibri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686"/>
        <w:gridCol w:w="4425"/>
      </w:tblGrid>
      <w:tr w:rsidR="00526749" w:rsidRPr="00CC43C8" w:rsidTr="00BF644F"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DE5630" w:rsidRPr="00CC43C8" w:rsidTr="00BF64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Пимкин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Павел Алексеевич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DE5630" w:rsidRPr="00CC43C8" w:rsidTr="00BF64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CC43C8">
                <w:rPr>
                  <w:rFonts w:ascii="Times New Roman" w:eastAsia="Calibri" w:hAnsi="Times New Roman" w:cs="Times New Roman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DE5630" w:rsidRPr="00CC43C8" w:rsidTr="00BF64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Сергей Федорович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Урбанович Михаил Феликсович 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Климович Георгий Константинович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Виталий Сергеевич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Владислав Станиславович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Яшкин Александр Владимирович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Соловьев Михаил Владимирович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proofErr w:type="spellStart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Кевля</w:t>
            </w:r>
            <w:proofErr w:type="spellEnd"/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Сергей Александрович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Дыба Дмитрий Леонидович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  <w:tr w:rsidR="00DE5630" w:rsidRPr="00CC43C8" w:rsidTr="00BF64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E5630" w:rsidRPr="00CC43C8" w:rsidRDefault="00DE5630" w:rsidP="00CC43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526749" w:rsidRPr="00CC43C8" w:rsidTr="00BF644F">
        <w:trPr>
          <w:trHeight w:val="340"/>
        </w:trPr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C43C8">
              <w:rPr>
                <w:rFonts w:ascii="Times New Roman" w:eastAsia="Calibri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26749" w:rsidRPr="00CC43C8" w:rsidRDefault="00526749" w:rsidP="00CC43C8">
            <w:pPr>
              <w:spacing w:after="0" w:line="240" w:lineRule="auto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</w:tr>
    </w:tbl>
    <w:p w:rsidR="00CC43C8" w:rsidRDefault="00CC43C8" w:rsidP="00CC43C8">
      <w:pPr>
        <w:widowControl w:val="0"/>
        <w:spacing w:after="0" w:line="240" w:lineRule="auto"/>
        <w:rPr>
          <w:rFonts w:ascii="Times New Roman" w:hAnsi="Times New Roman" w:cs="Times New Roman"/>
          <w:szCs w:val="27"/>
        </w:rPr>
      </w:pPr>
    </w:p>
    <w:p w:rsidR="00DE5630" w:rsidRPr="00CC43C8" w:rsidRDefault="00DE5630" w:rsidP="00CC43C8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7"/>
          <w:lang w:eastAsia="ru-RU"/>
        </w:rPr>
      </w:pPr>
      <w:proofErr w:type="spellStart"/>
      <w:r w:rsidRPr="00CC43C8">
        <w:rPr>
          <w:rFonts w:ascii="Times New Roman" w:hAnsi="Times New Roman" w:cs="Times New Roman"/>
          <w:szCs w:val="27"/>
        </w:rPr>
        <w:t>Шахнюк</w:t>
      </w:r>
      <w:proofErr w:type="spellEnd"/>
      <w:r w:rsidRPr="00CC43C8">
        <w:rPr>
          <w:rFonts w:ascii="Times New Roman" w:hAnsi="Times New Roman" w:cs="Times New Roman"/>
          <w:szCs w:val="27"/>
        </w:rPr>
        <w:t xml:space="preserve"> Н.А. 21-32</w:t>
      </w:r>
    </w:p>
    <w:sectPr w:rsidR="00DE5630" w:rsidRPr="00CC43C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394" w:rsidRDefault="00173394">
      <w:pPr>
        <w:spacing w:after="0" w:line="240" w:lineRule="auto"/>
      </w:pPr>
      <w:r>
        <w:separator/>
      </w:r>
    </w:p>
  </w:endnote>
  <w:endnote w:type="continuationSeparator" w:id="0">
    <w:p w:rsidR="00173394" w:rsidRDefault="00173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7339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1015 Блр1/П-14-1</w:t>
    </w:r>
  </w:p>
  <w:p w:rsidR="00000000" w:rsidRDefault="0017339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№1015 Блр1/П-14 «Поставка газорасп</w:t>
    </w:r>
    <w:r>
      <w:rPr>
        <w:rFonts w:ascii="Times New Roman" w:hAnsi="Times New Roman" w:cs="Times New Roman"/>
        <w:bCs/>
        <w:sz w:val="16"/>
        <w:szCs w:val="16"/>
      </w:rPr>
      <w:t>ределительного пункта для сооружения энергоблока №1 Белорусской АЭС</w:t>
    </w:r>
  </w:p>
  <w:p w:rsidR="00000000" w:rsidRDefault="0017339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75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75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394" w:rsidRDefault="00173394">
      <w:pPr>
        <w:spacing w:after="0" w:line="240" w:lineRule="auto"/>
      </w:pPr>
      <w:r>
        <w:separator/>
      </w:r>
    </w:p>
  </w:footnote>
  <w:footnote w:type="continuationSeparator" w:id="0">
    <w:p w:rsidR="00173394" w:rsidRDefault="00173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32FC9"/>
    <w:multiLevelType w:val="multilevel"/>
    <w:tmpl w:val="B7F0F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5349A"/>
    <w:rsid w:val="00173394"/>
    <w:rsid w:val="001C75DE"/>
    <w:rsid w:val="00526749"/>
    <w:rsid w:val="00BF644F"/>
    <w:rsid w:val="00CC43C8"/>
    <w:rsid w:val="00D5349A"/>
    <w:rsid w:val="00DE5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55ED4-6A18-4052-BA93-C347F4606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2014-12-24T14:39:00Z</cp:lastPrinted>
  <dcterms:created xsi:type="dcterms:W3CDTF">2014-12-24T14:16:00Z</dcterms:created>
  <dcterms:modified xsi:type="dcterms:W3CDTF">2014-12-24T14:40:00Z</dcterms:modified>
</cp:coreProperties>
</file>