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E5D94" w:rsidRDefault="00EF5FF9" w:rsidP="00BE5D9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E5D94">
        <w:rPr>
          <w:rFonts w:ascii="Times New Roman" w:hAnsi="Times New Roman"/>
          <w:b/>
          <w:bCs/>
          <w:sz w:val="27"/>
          <w:szCs w:val="27"/>
        </w:rPr>
        <w:t>ПРОТОКОЛ № 904 Блр</w:t>
      </w:r>
      <w:proofErr w:type="gramStart"/>
      <w:r w:rsidRPr="00BE5D94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BE5D94">
        <w:rPr>
          <w:rFonts w:ascii="Times New Roman" w:hAnsi="Times New Roman"/>
          <w:b/>
          <w:bCs/>
          <w:sz w:val="27"/>
          <w:szCs w:val="27"/>
        </w:rPr>
        <w:t xml:space="preserve">,2/П-14-2 </w:t>
      </w:r>
    </w:p>
    <w:p w:rsidR="00000000" w:rsidRPr="00BE5D94" w:rsidRDefault="00EF5FF9" w:rsidP="00BE5D9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E5D94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BE5D94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BE5D94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904 Блр</w:t>
      </w:r>
      <w:proofErr w:type="gramStart"/>
      <w:r w:rsidRPr="00BE5D94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BE5D94">
        <w:rPr>
          <w:rFonts w:ascii="Times New Roman" w:hAnsi="Times New Roman"/>
          <w:b/>
          <w:bCs/>
          <w:sz w:val="27"/>
          <w:szCs w:val="27"/>
        </w:rPr>
        <w:t>,2/П-14 «Поставка арматуры запорной ДУ до 100 мм для сооруже</w:t>
      </w:r>
      <w:r w:rsidRPr="00BE5D94">
        <w:rPr>
          <w:rFonts w:ascii="Times New Roman" w:hAnsi="Times New Roman"/>
          <w:b/>
          <w:bCs/>
          <w:sz w:val="27"/>
          <w:szCs w:val="27"/>
        </w:rPr>
        <w:t>ния энергоблоков №1 и №2 Белорусской АЭС»</w:t>
      </w:r>
    </w:p>
    <w:p w:rsidR="009636D7" w:rsidRPr="00BE5D94" w:rsidRDefault="009636D7" w:rsidP="00BE5D9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BE5D94" w:rsidTr="009636D7">
        <w:tc>
          <w:tcPr>
            <w:tcW w:w="5131" w:type="dxa"/>
            <w:hideMark/>
          </w:tcPr>
          <w:p w:rsidR="00000000" w:rsidRPr="00BE5D94" w:rsidRDefault="00EF5FF9" w:rsidP="00BE5D94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BE5D9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BE5D9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000000" w:rsidRPr="00BE5D94" w:rsidRDefault="00EF5FF9" w:rsidP="00BE5D9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«10» февраля 2015</w:t>
            </w:r>
            <w:r w:rsidRPr="00BE5D9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BE5D94" w:rsidRDefault="00EF5FF9" w:rsidP="00BE5D94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9636D7" w:rsidRPr="00BE5D94" w:rsidRDefault="009636D7" w:rsidP="00BE5D9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proofErr w:type="gramStart"/>
      <w:r w:rsidRPr="00BE5D94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E5D9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E5D94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E5D9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E5D9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E5D9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E5D94">
        <w:rPr>
          <w:rFonts w:ascii="Times New Roman" w:hAnsi="Times New Roman"/>
          <w:sz w:val="27"/>
          <w:szCs w:val="27"/>
        </w:rPr>
        <w:t>» (протокол от 07.02.2012 № 37)</w:t>
      </w:r>
      <w:r w:rsidR="00BE5D94">
        <w:rPr>
          <w:rFonts w:ascii="Times New Roman" w:hAnsi="Times New Roman"/>
          <w:sz w:val="27"/>
          <w:szCs w:val="27"/>
        </w:rPr>
        <w:t xml:space="preserve"> </w:t>
      </w:r>
      <w:r w:rsidRPr="00BE5D94">
        <w:rPr>
          <w:rFonts w:ascii="Times New Roman" w:hAnsi="Times New Roman"/>
          <w:sz w:val="27"/>
          <w:szCs w:val="27"/>
        </w:rPr>
        <w:t>(</w:t>
      </w:r>
      <w:r w:rsidR="00BE5D94">
        <w:rPr>
          <w:rFonts w:ascii="Times New Roman" w:hAnsi="Times New Roman"/>
          <w:sz w:val="27"/>
          <w:szCs w:val="27"/>
        </w:rPr>
        <w:t>д</w:t>
      </w:r>
      <w:r w:rsidRPr="00BE5D94">
        <w:rPr>
          <w:rFonts w:ascii="Times New Roman" w:hAnsi="Times New Roman"/>
          <w:sz w:val="27"/>
          <w:szCs w:val="27"/>
        </w:rPr>
        <w:t>алее – ЕОСЗ) в его действующей редакции,</w:t>
      </w:r>
      <w:r w:rsidRPr="00BE5D94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E5D94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BE5D94">
        <w:rPr>
          <w:rStyle w:val="a3"/>
          <w:rFonts w:ascii="Times New Roman" w:hAnsi="Times New Roman"/>
          <w:sz w:val="27"/>
          <w:szCs w:val="27"/>
        </w:rPr>
        <w:fldChar w:fldCharType="begin"/>
      </w:r>
      <w:r w:rsidRPr="00BE5D94">
        <w:rPr>
          <w:rStyle w:val="a3"/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BE5D94">
        <w:rPr>
          <w:rStyle w:val="a3"/>
          <w:rFonts w:ascii="Times New Roman" w:hAnsi="Times New Roman"/>
          <w:sz w:val="27"/>
          <w:szCs w:val="27"/>
        </w:rPr>
        <w:fldChar w:fldCharType="separate"/>
      </w:r>
      <w:r w:rsidRPr="00BE5D94">
        <w:rPr>
          <w:rStyle w:val="a3"/>
          <w:rFonts w:ascii="Times New Roman" w:hAnsi="Times New Roman"/>
          <w:sz w:val="27"/>
          <w:szCs w:val="27"/>
        </w:rPr>
        <w:t>a-k-d.ru</w:t>
      </w:r>
      <w:proofErr w:type="spellEnd"/>
      <w:r w:rsidRPr="00BE5D94">
        <w:rPr>
          <w:rStyle w:val="a3"/>
          <w:rFonts w:ascii="Times New Roman" w:hAnsi="Times New Roman"/>
          <w:sz w:val="27"/>
          <w:szCs w:val="27"/>
        </w:rPr>
        <w:fldChar w:fldCharType="end"/>
      </w:r>
      <w:r w:rsidRPr="00BE5D94">
        <w:rPr>
          <w:rFonts w:ascii="Times New Roman" w:hAnsi="Times New Roman"/>
          <w:sz w:val="27"/>
          <w:szCs w:val="27"/>
        </w:rPr>
        <w:t xml:space="preserve">» согласно регламенту ее работы. </w:t>
      </w:r>
      <w:proofErr w:type="gramEnd"/>
    </w:p>
    <w:p w:rsidR="00BE5D94" w:rsidRPr="00BE5D94" w:rsidRDefault="00BE5D94" w:rsidP="00BE5D9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9636D7" w:rsidRPr="00BE5D94" w:rsidRDefault="009636D7" w:rsidP="00BE5D94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7"/>
          <w:szCs w:val="27"/>
          <w:lang w:eastAsia="en-US"/>
        </w:rPr>
      </w:pPr>
      <w:hyperlink r:id="rId8" w:history="1">
        <w:r w:rsidRPr="00BE5D94">
          <w:rPr>
            <w:rStyle w:val="a3"/>
            <w:rFonts w:ascii="Times New Roman" w:hAnsi="Times New Roman"/>
            <w:b/>
            <w:bCs/>
            <w:color w:val="auto"/>
            <w:sz w:val="27"/>
            <w:szCs w:val="27"/>
          </w:rPr>
          <w:t>Информация о закупке:</w:t>
        </w:r>
      </w:hyperlink>
    </w:p>
    <w:p w:rsidR="009636D7" w:rsidRPr="00BE5D94" w:rsidRDefault="009636D7" w:rsidP="00BE5D94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>Заказчик: ЗАО «АСЭ».</w:t>
      </w:r>
    </w:p>
    <w:p w:rsidR="009636D7" w:rsidRPr="00BE5D94" w:rsidRDefault="009636D7" w:rsidP="00BE5D9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 xml:space="preserve">Организатор </w:t>
      </w:r>
      <w:r w:rsidRPr="00BE5D94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BE5D94">
        <w:rPr>
          <w:rFonts w:ascii="Times New Roman" w:hAnsi="Times New Roman"/>
          <w:sz w:val="27"/>
          <w:szCs w:val="27"/>
        </w:rPr>
        <w:t>: АО «НИАЭП».</w:t>
      </w:r>
    </w:p>
    <w:p w:rsidR="009636D7" w:rsidRPr="00BE5D94" w:rsidRDefault="009636D7" w:rsidP="00BE5D9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 xml:space="preserve">Предмет </w:t>
      </w:r>
      <w:r w:rsidRPr="00BE5D94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BE5D94">
        <w:rPr>
          <w:rFonts w:ascii="Times New Roman" w:hAnsi="Times New Roman"/>
          <w:sz w:val="27"/>
          <w:szCs w:val="27"/>
        </w:rPr>
        <w:t>: право заключения договора на поставку по лоту № 904 Блр</w:t>
      </w:r>
      <w:proofErr w:type="gramStart"/>
      <w:r w:rsidRPr="00BE5D94">
        <w:rPr>
          <w:rFonts w:ascii="Times New Roman" w:hAnsi="Times New Roman"/>
          <w:sz w:val="27"/>
          <w:szCs w:val="27"/>
        </w:rPr>
        <w:t>1</w:t>
      </w:r>
      <w:proofErr w:type="gramEnd"/>
      <w:r w:rsidRPr="00BE5D94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АЭС».</w:t>
      </w:r>
    </w:p>
    <w:p w:rsidR="009636D7" w:rsidRPr="00BE5D94" w:rsidRDefault="009636D7" w:rsidP="00BE5D94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9636D7" w:rsidRPr="00BE5D94" w:rsidRDefault="009636D7" w:rsidP="00BE5D94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9636D7" w:rsidRPr="00BE5D94" w:rsidRDefault="009636D7" w:rsidP="00BE5D94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7"/>
          <w:szCs w:val="27"/>
        </w:rPr>
      </w:pPr>
      <w:proofErr w:type="gramStart"/>
      <w:r w:rsidRPr="00BE5D94">
        <w:rPr>
          <w:sz w:val="27"/>
          <w:szCs w:val="27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9636D7" w:rsidRPr="00BE5D94" w:rsidRDefault="009636D7" w:rsidP="00BE5D94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E5D94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E5D94">
        <w:rPr>
          <w:rFonts w:ascii="Times New Roman" w:hAnsi="Times New Roman"/>
          <w:sz w:val="27"/>
          <w:szCs w:val="27"/>
          <w:lang w:eastAsia="ar-SA"/>
        </w:rPr>
        <w:t>запроса предложений в электронной форме</w:t>
      </w:r>
      <w:r w:rsidRPr="00BE5D94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BE5D94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BE5D94">
        <w:rPr>
          <w:rFonts w:ascii="Times New Roman" w:hAnsi="Times New Roman"/>
          <w:sz w:val="27"/>
          <w:szCs w:val="27"/>
        </w:rPr>
        <w:t xml:space="preserve"> опубликован</w:t>
      </w:r>
      <w:r w:rsidRPr="00BE5D94">
        <w:rPr>
          <w:rFonts w:ascii="Times New Roman" w:hAnsi="Times New Roman"/>
          <w:sz w:val="27"/>
          <w:szCs w:val="27"/>
          <w:lang w:eastAsia="ar-SA"/>
        </w:rPr>
        <w:t>ы «16» января 2015 года в информационно</w:t>
      </w:r>
      <w:r w:rsidRPr="00BE5D94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E5D94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BE5D94">
        <w:rPr>
          <w:rFonts w:ascii="Times New Roman" w:hAnsi="Times New Roman"/>
          <w:sz w:val="27"/>
          <w:szCs w:val="27"/>
        </w:rPr>
        <w:t xml:space="preserve">/, закупка №31501924158,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BE5D94">
          <w:rPr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BE5D94">
          <w:rPr>
            <w:rFonts w:ascii="Times New Roman" w:hAnsi="Times New Roman"/>
            <w:sz w:val="27"/>
            <w:szCs w:val="27"/>
          </w:rPr>
          <w:t>.ru/</w:t>
        </w:r>
      </w:hyperlink>
      <w:r w:rsidRPr="00BE5D94">
        <w:rPr>
          <w:rFonts w:ascii="Times New Roman" w:hAnsi="Times New Roman"/>
          <w:sz w:val="27"/>
          <w:szCs w:val="27"/>
        </w:rPr>
        <w:t>, закупка №150116/0536/013, на ЭТП «</w:t>
      </w:r>
      <w:proofErr w:type="spellStart"/>
      <w:r w:rsidRPr="00BE5D94">
        <w:rPr>
          <w:rFonts w:ascii="Times New Roman" w:hAnsi="Times New Roman"/>
          <w:sz w:val="27"/>
          <w:szCs w:val="27"/>
        </w:rPr>
        <w:fldChar w:fldCharType="begin"/>
      </w:r>
      <w:r w:rsidRPr="00BE5D94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BE5D94">
        <w:rPr>
          <w:rFonts w:ascii="Times New Roman" w:hAnsi="Times New Roman"/>
          <w:sz w:val="27"/>
          <w:szCs w:val="27"/>
        </w:rPr>
        <w:fldChar w:fldCharType="separate"/>
      </w:r>
      <w:r w:rsidRPr="00BE5D94">
        <w:rPr>
          <w:rFonts w:ascii="Times New Roman" w:hAnsi="Times New Roman"/>
          <w:sz w:val="27"/>
          <w:szCs w:val="27"/>
        </w:rPr>
        <w:t>a-k-d.ru</w:t>
      </w:r>
      <w:proofErr w:type="spellEnd"/>
      <w:r w:rsidRPr="00BE5D94">
        <w:rPr>
          <w:rFonts w:ascii="Times New Roman" w:hAnsi="Times New Roman"/>
          <w:sz w:val="27"/>
          <w:szCs w:val="27"/>
        </w:rPr>
        <w:fldChar w:fldCharType="end"/>
      </w:r>
      <w:r w:rsidRPr="00BE5D94">
        <w:rPr>
          <w:rFonts w:ascii="Times New Roman" w:hAnsi="Times New Roman"/>
          <w:sz w:val="27"/>
          <w:szCs w:val="27"/>
        </w:rPr>
        <w:t>», закупка №R026136.</w:t>
      </w:r>
    </w:p>
    <w:p w:rsidR="009636D7" w:rsidRPr="00BE5D94" w:rsidRDefault="009636D7" w:rsidP="00BE5D9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</w:p>
    <w:p w:rsidR="00000000" w:rsidRPr="00BE5D94" w:rsidRDefault="00EF5FF9" w:rsidP="00BE5D94">
      <w:pPr>
        <w:pStyle w:val="310"/>
        <w:ind w:firstLine="567"/>
        <w:rPr>
          <w:b w:val="0"/>
          <w:bCs w:val="0"/>
          <w:color w:val="FF0000"/>
          <w:sz w:val="27"/>
          <w:szCs w:val="27"/>
          <w:lang w:eastAsia="ru-RU"/>
        </w:rPr>
      </w:pPr>
      <w:r w:rsidRPr="00BE5D94">
        <w:rPr>
          <w:b w:val="0"/>
          <w:bCs w:val="0"/>
          <w:sz w:val="27"/>
          <w:szCs w:val="27"/>
        </w:rPr>
        <w:t xml:space="preserve">Заседание </w:t>
      </w:r>
      <w:r w:rsidRPr="00BE5D94">
        <w:rPr>
          <w:b w:val="0"/>
          <w:bCs w:val="0"/>
          <w:sz w:val="27"/>
          <w:szCs w:val="27"/>
        </w:rPr>
        <w:t>закупочной комиссии</w:t>
      </w:r>
      <w:r w:rsidRPr="00BE5D94">
        <w:rPr>
          <w:b w:val="0"/>
          <w:bCs w:val="0"/>
          <w:sz w:val="27"/>
          <w:szCs w:val="27"/>
        </w:rPr>
        <w:t xml:space="preserve"> проводится в</w:t>
      </w:r>
      <w:r w:rsidR="00BE5D94" w:rsidRPr="00BE5D94">
        <w:rPr>
          <w:b w:val="0"/>
          <w:bCs w:val="0"/>
          <w:sz w:val="27"/>
          <w:szCs w:val="27"/>
        </w:rPr>
        <w:t xml:space="preserve"> очной форме в</w:t>
      </w:r>
      <w:r w:rsidRPr="00BE5D94">
        <w:rPr>
          <w:b w:val="0"/>
          <w:bCs w:val="0"/>
          <w:sz w:val="27"/>
          <w:szCs w:val="27"/>
        </w:rPr>
        <w:t xml:space="preserve"> 10:</w:t>
      </w:r>
      <w:r w:rsidRPr="00BE5D94">
        <w:rPr>
          <w:b w:val="0"/>
          <w:bCs w:val="0"/>
          <w:sz w:val="27"/>
          <w:szCs w:val="27"/>
        </w:rPr>
        <w:t>00 (время московское) «1</w:t>
      </w:r>
      <w:r w:rsidRPr="00BE5D94">
        <w:rPr>
          <w:b w:val="0"/>
          <w:bCs w:val="0"/>
          <w:sz w:val="27"/>
          <w:szCs w:val="27"/>
        </w:rPr>
        <w:t xml:space="preserve">0» февраля 2015 года, по адресу: </w:t>
      </w:r>
      <w:r w:rsidRPr="00BE5D94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000000" w:rsidRPr="00BE5D94" w:rsidRDefault="00EF5FF9" w:rsidP="00BE5D94">
      <w:pPr>
        <w:outlineLvl w:val="0"/>
        <w:rPr>
          <w:rFonts w:ascii="Times New Roman" w:hAnsi="Times New Roman"/>
          <w:sz w:val="27"/>
          <w:szCs w:val="27"/>
        </w:rPr>
      </w:pPr>
    </w:p>
    <w:p w:rsidR="00BE5D94" w:rsidRDefault="00BE5D94" w:rsidP="00BE5D94">
      <w:pPr>
        <w:ind w:firstLine="550"/>
        <w:contextualSpacing/>
        <w:rPr>
          <w:rFonts w:ascii="Times New Roman" w:hAnsi="Times New Roman"/>
          <w:b/>
          <w:sz w:val="27"/>
          <w:szCs w:val="27"/>
        </w:rPr>
      </w:pPr>
    </w:p>
    <w:p w:rsidR="00BE5D94" w:rsidRPr="00BE5D94" w:rsidRDefault="00BE5D94" w:rsidP="00BE5D94">
      <w:pPr>
        <w:ind w:firstLine="550"/>
        <w:contextualSpacing/>
        <w:rPr>
          <w:rFonts w:ascii="Times New Roman" w:hAnsi="Times New Roman"/>
          <w:b/>
          <w:sz w:val="27"/>
          <w:szCs w:val="27"/>
        </w:rPr>
      </w:pPr>
    </w:p>
    <w:p w:rsidR="009636D7" w:rsidRPr="00BE5D94" w:rsidRDefault="009636D7" w:rsidP="00BE5D94">
      <w:pPr>
        <w:ind w:firstLine="550"/>
        <w:contextualSpacing/>
        <w:rPr>
          <w:rFonts w:ascii="Times New Roman" w:hAnsi="Times New Roman"/>
          <w:sz w:val="27"/>
          <w:szCs w:val="27"/>
        </w:rPr>
      </w:pPr>
      <w:r w:rsidRPr="00BE5D94">
        <w:rPr>
          <w:rFonts w:ascii="Times New Roman" w:hAnsi="Times New Roman"/>
          <w:b/>
          <w:sz w:val="27"/>
          <w:szCs w:val="27"/>
        </w:rPr>
        <w:lastRenderedPageBreak/>
        <w:t>Присутствовали члены Конкурсной комиссии в составе</w:t>
      </w:r>
      <w:r w:rsidRPr="00BE5D94">
        <w:rPr>
          <w:rFonts w:ascii="Times New Roman" w:hAnsi="Times New Roman"/>
          <w:sz w:val="27"/>
          <w:szCs w:val="27"/>
        </w:rPr>
        <w:t xml:space="preserve">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739"/>
        <w:gridCol w:w="2512"/>
      </w:tblGrid>
      <w:tr w:rsidR="00A47B5A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B5A" w:rsidRPr="00BE5D94" w:rsidRDefault="00A47B5A" w:rsidP="00A47B5A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Должность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B5A" w:rsidRPr="00BE5D94" w:rsidRDefault="00A47B5A" w:rsidP="00A47B5A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</w:tr>
      <w:tr w:rsidR="009636D7" w:rsidRPr="00BE5D94" w:rsidTr="00A47B5A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Ю.А.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</w:p>
        </w:tc>
      </w:tr>
      <w:tr w:rsidR="009636D7" w:rsidRPr="00BE5D94" w:rsidTr="00A47B5A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Заместитель главного инженера 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А.А.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Начальник управления методологии и организации закупок </w:t>
            </w:r>
          </w:p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Е.А. Казакова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управления комплектац</w:t>
            </w:r>
            <w:proofErr w:type="gramStart"/>
            <w:r w:rsidRPr="00BE5D94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И.В. Лимаренко</w:t>
            </w:r>
          </w:p>
        </w:tc>
      </w:tr>
      <w:tr w:rsidR="009636D7" w:rsidRPr="00BE5D94" w:rsidTr="00A47B5A">
        <w:trPr>
          <w:trHeight w:val="263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Д.О. Беляев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АО «НИАЭП»       (с правом «вето»)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А.Т. Карасев 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отдела страхования финансового управления ЗАО</w:t>
            </w:r>
            <w:r w:rsidR="00BE5D94" w:rsidRPr="00BE5D94">
              <w:rPr>
                <w:rFonts w:ascii="Times New Roman" w:hAnsi="Times New Roman"/>
                <w:sz w:val="27"/>
                <w:szCs w:val="27"/>
              </w:rPr>
              <w:t> </w:t>
            </w:r>
            <w:r w:rsidRPr="00BE5D94">
              <w:rPr>
                <w:rFonts w:ascii="Times New Roman" w:hAnsi="Times New Roman"/>
                <w:sz w:val="27"/>
                <w:szCs w:val="27"/>
              </w:rPr>
              <w:t>АСЭ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А.А. Суслова 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color w:val="FF0000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С.А.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</w:p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С.В. Горин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В.С.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М.Ф. Урбанович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М.А.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И.Н.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</w:p>
        </w:tc>
      </w:tr>
      <w:tr w:rsidR="009636D7" w:rsidRPr="00BE5D94" w:rsidTr="00A47B5A">
        <w:trPr>
          <w:trHeight w:val="421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636D7" w:rsidRPr="00BE5D94" w:rsidRDefault="009636D7" w:rsidP="00BE5D94">
            <w:pPr>
              <w:tabs>
                <w:tab w:val="left" w:pos="8145"/>
              </w:tabs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9636D7" w:rsidRPr="00BE5D94" w:rsidTr="00A47B5A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Специалист 1 категории отдела методологии и организации закупочных процедур управления методологии и организации закупок 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6D7" w:rsidRPr="00BE5D94" w:rsidRDefault="009636D7" w:rsidP="00BE5D94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О.А. Белоусова</w:t>
            </w:r>
          </w:p>
        </w:tc>
      </w:tr>
    </w:tbl>
    <w:p w:rsidR="00000000" w:rsidRPr="00BE5D94" w:rsidRDefault="009636D7" w:rsidP="00BE5D94">
      <w:pPr>
        <w:ind w:firstLine="567"/>
        <w:rPr>
          <w:rFonts w:ascii="Times New Roman" w:hAnsi="Times New Roman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 xml:space="preserve">Всего на заседании присутствует 13 членов Конкурсной комиссии из 15. Кворум имеется. Заседание правомочно. Заседание Конкурсной комиссии проводится с использованием средств видеосвязи.       </w:t>
      </w:r>
    </w:p>
    <w:p w:rsidR="00000000" w:rsidRPr="00BE5D94" w:rsidRDefault="00EF5FF9" w:rsidP="00BE5D94">
      <w:pPr>
        <w:rPr>
          <w:rFonts w:ascii="Times New Roman" w:hAnsi="Times New Roman"/>
          <w:sz w:val="27"/>
          <w:szCs w:val="27"/>
        </w:rPr>
      </w:pPr>
    </w:p>
    <w:p w:rsidR="00000000" w:rsidRPr="00BE5D94" w:rsidRDefault="00EF5FF9" w:rsidP="00BE5D94">
      <w:pPr>
        <w:rPr>
          <w:rFonts w:ascii="Times New Roman" w:hAnsi="Times New Roman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</w:t>
      </w:r>
      <w:r w:rsidR="009636D7" w:rsidRPr="00BE5D94">
        <w:rPr>
          <w:rFonts w:ascii="Times New Roman" w:hAnsi="Times New Roman"/>
          <w:sz w:val="27"/>
          <w:szCs w:val="27"/>
        </w:rPr>
        <w:t xml:space="preserve">астие в запросе предложений от </w:t>
      </w:r>
      <w:r w:rsidRPr="00BE5D94">
        <w:rPr>
          <w:rFonts w:ascii="Times New Roman" w:hAnsi="Times New Roman"/>
          <w:sz w:val="27"/>
          <w:szCs w:val="27"/>
        </w:rPr>
        <w:t>03</w:t>
      </w:r>
      <w:r w:rsidR="009636D7" w:rsidRPr="00BE5D94">
        <w:rPr>
          <w:rFonts w:ascii="Times New Roman" w:hAnsi="Times New Roman"/>
          <w:sz w:val="27"/>
          <w:szCs w:val="27"/>
        </w:rPr>
        <w:t>.02.</w:t>
      </w:r>
      <w:r w:rsidRPr="00BE5D94">
        <w:rPr>
          <w:rFonts w:ascii="Times New Roman" w:hAnsi="Times New Roman"/>
          <w:sz w:val="27"/>
          <w:szCs w:val="27"/>
        </w:rPr>
        <w:t>2015</w:t>
      </w:r>
      <w:r w:rsidR="009636D7" w:rsidRPr="00BE5D94">
        <w:rPr>
          <w:rFonts w:ascii="Times New Roman" w:hAnsi="Times New Roman"/>
          <w:sz w:val="27"/>
          <w:szCs w:val="27"/>
        </w:rPr>
        <w:t>г.</w:t>
      </w:r>
      <w:r w:rsidRPr="00BE5D94">
        <w:rPr>
          <w:rFonts w:ascii="Times New Roman" w:hAnsi="Times New Roman"/>
          <w:sz w:val="27"/>
          <w:szCs w:val="27"/>
        </w:rPr>
        <w:t xml:space="preserve"> № 904 Блр</w:t>
      </w:r>
      <w:proofErr w:type="gramStart"/>
      <w:r w:rsidRPr="00BE5D94">
        <w:rPr>
          <w:rFonts w:ascii="Times New Roman" w:hAnsi="Times New Roman"/>
          <w:sz w:val="27"/>
          <w:szCs w:val="27"/>
        </w:rPr>
        <w:t>1</w:t>
      </w:r>
      <w:proofErr w:type="gramEnd"/>
      <w:r w:rsidRPr="00BE5D94">
        <w:rPr>
          <w:rFonts w:ascii="Times New Roman" w:hAnsi="Times New Roman"/>
          <w:sz w:val="27"/>
          <w:szCs w:val="27"/>
        </w:rPr>
        <w:t xml:space="preserve">,2/П-14-1 были поданы заявки на участие в запросе предложений следующими участниками </w:t>
      </w:r>
      <w:r w:rsidRPr="00BE5D94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BE5D94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27"/>
        <w:gridCol w:w="2247"/>
        <w:gridCol w:w="4283"/>
      </w:tblGrid>
      <w:tr w:rsidR="009636D7" w:rsidRPr="00BE5D94" w:rsidTr="00963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hyperlink r:id="rId11" w:history="1">
              <w:r w:rsidRPr="00BE5D94">
                <w:rPr>
                  <w:rStyle w:val="a3"/>
                  <w:rFonts w:ascii="Times New Roman" w:hAnsi="Times New Roman"/>
                  <w:b/>
                  <w:bCs/>
                  <w:color w:val="auto"/>
                  <w:sz w:val="27"/>
                  <w:szCs w:val="27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9636D7" w:rsidRPr="00BE5D94" w:rsidTr="00963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lastRenderedPageBreak/>
              <w:t>60225853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119017, г. Москва, ул. Б.Ордынка, д. №24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32 738 628,00 (Тридцать два миллиона семьсот тридцать восемь тысяч шестьсот двадцать восемь) рублей 00 копеек, включая НДС</w:t>
            </w:r>
          </w:p>
        </w:tc>
      </w:tr>
      <w:tr w:rsidR="009636D7" w:rsidRPr="00BE5D94" w:rsidTr="00963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60225909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ЗАО «Корпорация Сплав»</w:t>
            </w:r>
          </w:p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 xml:space="preserve">173021, г. Великий Новгород, ул. </w:t>
            </w: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Нехинская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D7" w:rsidRPr="00BE5D94" w:rsidRDefault="009636D7" w:rsidP="00BE5D94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35 409 536,76 (Тридцать пять миллионов четыреста девять тысяч пятьсот тридцать шесть) рублей 76 копеек, включая НДС</w:t>
            </w:r>
          </w:p>
        </w:tc>
      </w:tr>
    </w:tbl>
    <w:p w:rsidR="009636D7" w:rsidRPr="00BE5D94" w:rsidRDefault="009636D7" w:rsidP="00BE5D94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BE5D94" w:rsidRDefault="00EF5FF9" w:rsidP="00BE5D94">
      <w:pPr>
        <w:outlineLvl w:val="0"/>
        <w:rPr>
          <w:rFonts w:ascii="Times New Roman" w:hAnsi="Times New Roman"/>
          <w:sz w:val="27"/>
          <w:szCs w:val="27"/>
        </w:rPr>
      </w:pPr>
      <w:r w:rsidRPr="00BE5D94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BE5D94">
        <w:rPr>
          <w:rFonts w:ascii="Times New Roman" w:hAnsi="Times New Roman"/>
          <w:sz w:val="27"/>
          <w:szCs w:val="27"/>
        </w:rPr>
        <w:t>Конкурсной</w:t>
      </w:r>
      <w:r w:rsidRPr="00BE5D94">
        <w:rPr>
          <w:rFonts w:ascii="Times New Roman" w:hAnsi="Times New Roman"/>
          <w:sz w:val="27"/>
          <w:szCs w:val="27"/>
        </w:rPr>
        <w:t xml:space="preserve"> комиссией были</w:t>
      </w:r>
      <w:r w:rsidRPr="00BE5D9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BE5D9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9636D7" w:rsidRPr="00BE5D94" w:rsidRDefault="00EF5FF9" w:rsidP="00BE5D94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BE5D94">
        <w:rPr>
          <w:sz w:val="27"/>
          <w:szCs w:val="27"/>
        </w:rPr>
        <w:t xml:space="preserve">2.3. </w:t>
      </w:r>
      <w:r w:rsidR="009636D7" w:rsidRPr="00BE5D94">
        <w:rPr>
          <w:sz w:val="27"/>
          <w:szCs w:val="27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9636D7" w:rsidRPr="00BE5D94" w:rsidRDefault="009636D7" w:rsidP="00BE5D94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BE5D94">
        <w:rPr>
          <w:sz w:val="27"/>
          <w:szCs w:val="27"/>
        </w:rPr>
        <w:t>2.1.1. направить участнику запроса предложений ОАО «</w:t>
      </w:r>
      <w:proofErr w:type="spellStart"/>
      <w:r w:rsidRPr="00BE5D94">
        <w:rPr>
          <w:sz w:val="27"/>
          <w:szCs w:val="27"/>
        </w:rPr>
        <w:t>Атомэнергомаш</w:t>
      </w:r>
      <w:proofErr w:type="spellEnd"/>
      <w:r w:rsidRPr="00BE5D94">
        <w:rPr>
          <w:sz w:val="27"/>
          <w:szCs w:val="27"/>
        </w:rPr>
        <w:t xml:space="preserve">» запрос о предоставлении представленных не в полном объеме документов. </w:t>
      </w:r>
    </w:p>
    <w:p w:rsidR="009636D7" w:rsidRPr="00BE5D94" w:rsidRDefault="009636D7" w:rsidP="00BE5D94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BE5D94">
        <w:rPr>
          <w:sz w:val="27"/>
          <w:szCs w:val="27"/>
        </w:rPr>
        <w:t xml:space="preserve">2.1.1. направить участнику запроса предложений ЗАО «Корпорация Сплав» запрос о предоставлении представленных не в полном объеме документов. </w:t>
      </w:r>
    </w:p>
    <w:p w:rsidR="00BE5D94" w:rsidRPr="00BE5D94" w:rsidRDefault="00BE5D94" w:rsidP="00BE5D94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BE5D94" w:rsidRPr="00BE5D94" w:rsidRDefault="00BE5D94" w:rsidP="00BE5D94">
      <w:pPr>
        <w:tabs>
          <w:tab w:val="left" w:pos="6315"/>
        </w:tabs>
        <w:ind w:firstLine="708"/>
        <w:contextualSpacing/>
        <w:rPr>
          <w:rFonts w:ascii="Times New Roman" w:hAnsi="Times New Roman"/>
          <w:b/>
          <w:sz w:val="27"/>
          <w:szCs w:val="27"/>
        </w:rPr>
      </w:pPr>
      <w:r w:rsidRPr="00BE5D94">
        <w:rPr>
          <w:rFonts w:ascii="Times New Roman" w:hAnsi="Times New Roman"/>
          <w:b/>
          <w:sz w:val="27"/>
          <w:szCs w:val="27"/>
        </w:rPr>
        <w:t>Подписи членов Конкурсной комиссии:</w:t>
      </w:r>
      <w:r w:rsidRPr="00BE5D94">
        <w:rPr>
          <w:rFonts w:ascii="Times New Roman" w:hAnsi="Times New Roman"/>
          <w:b/>
          <w:sz w:val="27"/>
          <w:szCs w:val="27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96"/>
        <w:gridCol w:w="3209"/>
        <w:gridCol w:w="3346"/>
      </w:tblGrid>
      <w:tr w:rsidR="00BE5D94" w:rsidRPr="00BE5D94" w:rsidTr="00BE5D94">
        <w:trPr>
          <w:trHeight w:val="375"/>
        </w:trPr>
        <w:tc>
          <w:tcPr>
            <w:tcW w:w="3748" w:type="dxa"/>
          </w:tcPr>
          <w:p w:rsidR="00BE5D94" w:rsidRPr="00BE5D94" w:rsidRDefault="00BE5D94" w:rsidP="00BE5D94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Ф.И.О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BE5D94" w:rsidRPr="00BE5D94" w:rsidRDefault="00BE5D94" w:rsidP="00BE5D94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BE5D94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Подпись</w:t>
            </w:r>
          </w:p>
        </w:tc>
      </w:tr>
      <w:tr w:rsidR="00BE5D94" w:rsidRPr="00BE5D94" w:rsidTr="0053153D">
        <w:trPr>
          <w:trHeight w:val="399"/>
        </w:trPr>
        <w:tc>
          <w:tcPr>
            <w:tcW w:w="10251" w:type="dxa"/>
            <w:gridSpan w:val="3"/>
          </w:tcPr>
          <w:p w:rsidR="00BE5D94" w:rsidRPr="00BE5D94" w:rsidRDefault="00BE5D94" w:rsidP="00BE5D94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Председатель комиссии:</w:t>
            </w: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5622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1025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Члены комиссии:</w:t>
            </w: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А.А.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Лимаренко И.В.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Карасев А.Т.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Урбанович М.Ф.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E5D94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BE5D94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  <w:tr w:rsidR="00BE5D94" w:rsidRPr="00BE5D94" w:rsidTr="00A75A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251" w:type="dxa"/>
            <w:gridSpan w:val="3"/>
            <w:tcBorders>
              <w:top w:val="single" w:sz="4" w:space="0" w:color="auto"/>
            </w:tcBorders>
          </w:tcPr>
          <w:p w:rsidR="00BE5D94" w:rsidRPr="00BE5D94" w:rsidRDefault="00BE5D94" w:rsidP="00BE5D94">
            <w:pPr>
              <w:contextualSpacing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E5D94">
              <w:rPr>
                <w:rFonts w:ascii="Times New Roman" w:hAnsi="Times New Roman"/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BE5D94" w:rsidRPr="00BE5D94" w:rsidTr="00BE5D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374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BE5D94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098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405" w:type="dxa"/>
          </w:tcPr>
          <w:p w:rsidR="00BE5D94" w:rsidRPr="00BE5D94" w:rsidRDefault="00BE5D94" w:rsidP="00BE5D94">
            <w:pPr>
              <w:contextualSpacing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</w:tbl>
    <w:p w:rsidR="00BE5D94" w:rsidRPr="00BE5D94" w:rsidRDefault="00BE5D94" w:rsidP="00BE5D94">
      <w:pPr>
        <w:contextualSpacing/>
        <w:rPr>
          <w:rFonts w:ascii="Times New Roman" w:hAnsi="Times New Roman"/>
          <w:sz w:val="22"/>
          <w:szCs w:val="27"/>
        </w:rPr>
      </w:pPr>
      <w:proofErr w:type="spellStart"/>
      <w:r w:rsidRPr="00BE5D94">
        <w:rPr>
          <w:rFonts w:ascii="Times New Roman" w:hAnsi="Times New Roman"/>
          <w:sz w:val="22"/>
          <w:szCs w:val="27"/>
        </w:rPr>
        <w:t>Шахнюк</w:t>
      </w:r>
      <w:proofErr w:type="spellEnd"/>
      <w:r w:rsidRPr="00BE5D94">
        <w:rPr>
          <w:rFonts w:ascii="Times New Roman" w:hAnsi="Times New Roman"/>
          <w:sz w:val="22"/>
          <w:szCs w:val="27"/>
        </w:rPr>
        <w:t xml:space="preserve"> Н.А. 21-32</w:t>
      </w:r>
    </w:p>
    <w:sectPr w:rsidR="00BE5D94" w:rsidRPr="00BE5D9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FF9" w:rsidRDefault="00EF5FF9">
      <w:r>
        <w:separator/>
      </w:r>
    </w:p>
  </w:endnote>
  <w:endnote w:type="continuationSeparator" w:id="0">
    <w:p w:rsidR="00EF5FF9" w:rsidRDefault="00EF5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F5FF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«10»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E5D9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904 Блр1,2/П-14 «Поставка арматуры запорной Д</w:t>
    </w:r>
    <w:r>
      <w:rPr>
        <w:rFonts w:ascii="Times New Roman" w:hAnsi="Times New Roman"/>
        <w:sz w:val="16"/>
        <w:szCs w:val="16"/>
      </w:rPr>
      <w:t>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EF5FF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74080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7408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FF9" w:rsidRDefault="00EF5FF9">
      <w:r>
        <w:separator/>
      </w:r>
    </w:p>
  </w:footnote>
  <w:footnote w:type="continuationSeparator" w:id="0">
    <w:p w:rsidR="00EF5FF9" w:rsidRDefault="00EF5F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322B"/>
    <w:multiLevelType w:val="multilevel"/>
    <w:tmpl w:val="CDD04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542"/>
    <w:rsid w:val="000F2039"/>
    <w:rsid w:val="00595542"/>
    <w:rsid w:val="009636D7"/>
    <w:rsid w:val="00A47B5A"/>
    <w:rsid w:val="00BE5D94"/>
    <w:rsid w:val="00D74080"/>
    <w:rsid w:val="00E54F75"/>
    <w:rsid w:val="00EF5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2"/>
    <w:uiPriority w:val="99"/>
    <w:semiHidden/>
    <w:locked/>
    <w:rsid w:val="009636D7"/>
    <w:rPr>
      <w:rFonts w:ascii="Tahoma" w:hAnsi="Tahoma" w:cs="Tahoma"/>
      <w:sz w:val="16"/>
      <w:szCs w:val="16"/>
    </w:rPr>
  </w:style>
  <w:style w:type="paragraph" w:styleId="af2">
    <w:name w:val="Document Map"/>
    <w:basedOn w:val="a"/>
    <w:link w:val="1"/>
    <w:uiPriority w:val="99"/>
    <w:semiHidden/>
    <w:unhideWhenUsed/>
    <w:rsid w:val="009636D7"/>
    <w:pPr>
      <w:keepLines w:val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9636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1013C-7C40-42F3-B594-1F5BF9262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2015-02-10T14:38:00Z</cp:lastPrinted>
  <dcterms:created xsi:type="dcterms:W3CDTF">2015-02-10T14:13:00Z</dcterms:created>
  <dcterms:modified xsi:type="dcterms:W3CDTF">2015-02-10T14:48:00Z</dcterms:modified>
</cp:coreProperties>
</file>