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53B" w:rsidRPr="00403B8D" w:rsidRDefault="00403B8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03B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403B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-2015/63</w:t>
      </w:r>
    </w:p>
    <w:p w:rsidR="00E1753B" w:rsidRPr="00403B8D" w:rsidRDefault="00403B8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03B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03B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03B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403B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03B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03B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03B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03B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 услуг по огнезащитной обработке несущих стальных строительных конструкций ТЭЦ ОАО «СХК».</w:t>
      </w:r>
    </w:p>
    <w:p w:rsidR="00E1753B" w:rsidRPr="00403B8D" w:rsidRDefault="00E1753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1753B" w:rsidRPr="00403B8D" w:rsidRDefault="00E1753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1753B">
        <w:tc>
          <w:tcPr>
            <w:tcW w:w="5149" w:type="dxa"/>
            <w:hideMark/>
          </w:tcPr>
          <w:p w:rsidR="00E1753B" w:rsidRDefault="00403B8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E1753B" w:rsidRDefault="00403B8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«11» февраля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1753B" w:rsidRDefault="00E175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53B" w:rsidRDefault="00403B8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E1753B" w:rsidRDefault="00E175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53B" w:rsidRDefault="00403B8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1753B" w:rsidRDefault="00403B8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E1753B" w:rsidRPr="00403B8D" w:rsidRDefault="00403B8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0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3B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03B8D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E1753B" w:rsidRPr="00403B8D" w:rsidRDefault="00403B8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0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3B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03B8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огнезащитной обработке несущих стальных строительных конструкций ТЭЦ ОАО «СХК».</w:t>
      </w:r>
    </w:p>
    <w:p w:rsidR="00E1753B" w:rsidRPr="00403B8D" w:rsidRDefault="00403B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огнезащитной обработке несущих стальных строительных конструкций ТЭЦ АО «СХК». </w:t>
      </w:r>
    </w:p>
    <w:p w:rsidR="00E1753B" w:rsidRPr="00403B8D" w:rsidRDefault="00E175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53B" w:rsidRPr="00403B8D" w:rsidRDefault="00403B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1 028 817 (Один миллион двадцать восемь тысяч восемьсот семнадцать) рублей 22 копейки, включая НДС. </w:t>
      </w:r>
    </w:p>
    <w:p w:rsidR="00E1753B" w:rsidRPr="00403B8D" w:rsidRDefault="00E175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53B" w:rsidRDefault="00403B8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0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0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0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3B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03B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03B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0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0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40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40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40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«30» января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31501972020,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№150130/0506/032,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№R026221.</w:t>
      </w:r>
    </w:p>
    <w:p w:rsidR="00E1753B" w:rsidRDefault="00E175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53B" w:rsidRDefault="00403B8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«11» февраля 2015 года на ЭТП Аук. Конк. Дом:</w:t>
      </w:r>
    </w:p>
    <w:p w:rsidR="00E1753B" w:rsidRDefault="00403B8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1753B" w:rsidRDefault="00403B8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- 3; </w:t>
      </w:r>
    </w:p>
    <w:p w:rsidR="00E1753B" w:rsidRDefault="00E175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53B" w:rsidRDefault="00403B8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1753B" w:rsidRDefault="00403B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огнезащитной обработке несущих стальных строительных конструкций ТЭЦ АО «СХК». </w:t>
      </w:r>
    </w:p>
    <w:p w:rsidR="00E1753B" w:rsidRDefault="00403B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17"/>
        <w:gridCol w:w="3407"/>
        <w:gridCol w:w="1994"/>
        <w:gridCol w:w="3334"/>
      </w:tblGrid>
      <w:tr w:rsidR="00E1753B" w:rsidRPr="00403B8D" w:rsidTr="00403B8D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53B" w:rsidRPr="00403B8D" w:rsidRDefault="00403B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403B8D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№ Предложения</w:t>
            </w:r>
          </w:p>
        </w:tc>
        <w:tc>
          <w:tcPr>
            <w:tcW w:w="1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53B" w:rsidRPr="00403B8D" w:rsidRDefault="00403B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403B8D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53B" w:rsidRPr="00403B8D" w:rsidRDefault="00403B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403B8D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53B" w:rsidRPr="00403B8D" w:rsidRDefault="00403B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403B8D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E1753B" w:rsidTr="00403B8D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53B" w:rsidRDefault="00403B8D" w:rsidP="00403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60228271</w:t>
            </w:r>
          </w:p>
        </w:tc>
        <w:tc>
          <w:tcPr>
            <w:tcW w:w="1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53B" w:rsidRDefault="00403B8D" w:rsidP="00403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СпецТехСтрой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53B" w:rsidRDefault="00403B8D" w:rsidP="00403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53B" w:rsidRDefault="00403B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1 028 817 (Один миллион двадцать восемь тысяч восемьсот семнадцать) рублей 22 копейки , включая НДС </w:t>
            </w:r>
          </w:p>
        </w:tc>
      </w:tr>
      <w:tr w:rsidR="00E1753B" w:rsidTr="00403B8D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53B" w:rsidRDefault="00403B8D" w:rsidP="00403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60228385</w:t>
            </w:r>
          </w:p>
        </w:tc>
        <w:tc>
          <w:tcPr>
            <w:tcW w:w="1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53B" w:rsidRDefault="00403B8D" w:rsidP="00403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 "РАМС"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53B" w:rsidRDefault="00403B8D" w:rsidP="00403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53B" w:rsidRDefault="00403B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977 040 (Девятьсот семьдесят семь тысяч сорок) рублей 00 копеек , включая НДС </w:t>
            </w:r>
          </w:p>
        </w:tc>
      </w:tr>
      <w:tr w:rsidR="00E1753B" w:rsidTr="00403B8D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53B" w:rsidRDefault="00403B8D" w:rsidP="00403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60228706</w:t>
            </w:r>
          </w:p>
        </w:tc>
        <w:tc>
          <w:tcPr>
            <w:tcW w:w="1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53B" w:rsidRDefault="00403B8D" w:rsidP="00403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КрилакСпецстрой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53B" w:rsidRDefault="00403B8D" w:rsidP="00403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53B" w:rsidRDefault="00403B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949 882 (Девятьсот сорок девять тысяч восемьсот восемьдесят два) рубля 30 копеек , включая НДС </w:t>
            </w:r>
          </w:p>
        </w:tc>
      </w:tr>
    </w:tbl>
    <w:p w:rsidR="00E1753B" w:rsidRDefault="00403B8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"СпецТехСтрой", Общество с ограниченной ответственность "РАМС", Общество с ограниченной ответственностью "КрилакСпецстрой" приняты к рассмотрению.</w:t>
      </w:r>
    </w:p>
    <w:p w:rsidR="00E1753B" w:rsidRDefault="00403B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9F3B88" w:rsidRDefault="009F3B8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F3B88" w:rsidRDefault="009F3B88" w:rsidP="009F3B8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F3B88" w:rsidRDefault="009F3B88" w:rsidP="009F3B8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F3B88" w:rsidTr="009F3B88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9F3B88" w:rsidRDefault="009F3B88" w:rsidP="009F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F3B88" w:rsidRDefault="009F3B88" w:rsidP="009F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F3B88" w:rsidRDefault="009F3B88" w:rsidP="009F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F3B88" w:rsidRDefault="009F3B88" w:rsidP="009F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9F3B88" w:rsidTr="009F3B88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9F3B88" w:rsidRDefault="009F3B88" w:rsidP="009F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9F3B88" w:rsidRDefault="009F3B88" w:rsidP="009F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11.02.2015</w:t>
            </w:r>
          </w:p>
        </w:tc>
        <w:tc>
          <w:tcPr>
            <w:tcW w:w="2563" w:type="dxa"/>
            <w:shd w:val="clear" w:color="auto" w:fill="auto"/>
          </w:tcPr>
          <w:p w:rsidR="009F3B88" w:rsidRDefault="009F3B88" w:rsidP="009F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9F3B88" w:rsidRDefault="009F3B88" w:rsidP="009F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E1753B" w:rsidRDefault="00E1753B" w:rsidP="009F3B8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1753B" w:rsidSect="00E1753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53B" w:rsidRDefault="00403B8D">
      <w:pPr>
        <w:spacing w:after="0" w:line="240" w:lineRule="auto"/>
      </w:pPr>
      <w:r>
        <w:separator/>
      </w:r>
    </w:p>
  </w:endnote>
  <w:endnote w:type="continuationSeparator" w:id="0">
    <w:p w:rsidR="00E1753B" w:rsidRDefault="00403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53B" w:rsidRDefault="00E1753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53B" w:rsidRDefault="00403B8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708-SH-2015/63</w:t>
    </w:r>
  </w:p>
  <w:p w:rsidR="00E1753B" w:rsidRDefault="00403B8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оказание услуг по огнезащитной обработке несущих стальных строительных конструкций ТЭЦ ОАО «СХК».</w:t>
    </w:r>
  </w:p>
  <w:p w:rsidR="00E1753B" w:rsidRDefault="00E1753B">
    <w:pPr>
      <w:pStyle w:val="a9"/>
      <w:jc w:val="center"/>
      <w:rPr>
        <w:bCs/>
        <w:sz w:val="16"/>
        <w:szCs w:val="16"/>
      </w:rPr>
    </w:pPr>
  </w:p>
  <w:p w:rsidR="00E1753B" w:rsidRDefault="00E1753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03B8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03B8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F3B8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03B8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03B8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F3B8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53B" w:rsidRDefault="00E1753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53B" w:rsidRDefault="00403B8D">
      <w:pPr>
        <w:spacing w:after="0" w:line="240" w:lineRule="auto"/>
      </w:pPr>
      <w:r>
        <w:separator/>
      </w:r>
    </w:p>
  </w:footnote>
  <w:footnote w:type="continuationSeparator" w:id="0">
    <w:p w:rsidR="00E1753B" w:rsidRDefault="00403B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53B" w:rsidRDefault="00E1753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53B" w:rsidRDefault="00E1753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53B" w:rsidRDefault="00E1753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31702"/>
    <w:multiLevelType w:val="multilevel"/>
    <w:tmpl w:val="78B2A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403B8D"/>
    <w:rsid w:val="00403B8D"/>
    <w:rsid w:val="009F3B88"/>
    <w:rsid w:val="00E17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53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753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1753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175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1753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175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1753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175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1753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175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1753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17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1753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17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1753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1753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1753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1753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1753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30D35-E051-4874-BF6E-4578A3681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514</Words>
  <Characters>2932</Characters>
  <Application>Microsoft Office Word</Application>
  <DocSecurity>0</DocSecurity>
  <Lines>24</Lines>
  <Paragraphs>6</Paragraphs>
  <ScaleCrop>false</ScaleCrop>
  <Company/>
  <LinksUpToDate>false</LinksUpToDate>
  <CharactersWithSpaces>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2015-02-11T05:19:00Z</dcterms:created>
  <dcterms:modified xsi:type="dcterms:W3CDTF">2015-02-11T05:26:00Z</dcterms:modified>
</cp:coreProperties>
</file>