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A6C" w:rsidRPr="009C0A6C" w:rsidRDefault="009C0A6C">
      <w:pPr>
        <w:keepLines/>
        <w:spacing w:after="0" w:line="240" w:lineRule="auto"/>
        <w:jc w:val="center"/>
        <w:outlineLvl w:val="0"/>
        <w:rPr>
          <w:rFonts w:ascii="Times New Roman" w:eastAsia="Times New Roman" w:hAnsi="Times New Roman"/>
          <w:b/>
          <w:bCs/>
          <w:sz w:val="24"/>
          <w:szCs w:val="24"/>
          <w:lang w:eastAsia="ru-RU"/>
        </w:rPr>
      </w:pPr>
      <w:r w:rsidRPr="009C0A6C">
        <w:rPr>
          <w:rFonts w:ascii="Times New Roman" w:eastAsia="Times New Roman" w:hAnsi="Times New Roman"/>
          <w:b/>
          <w:bCs/>
          <w:sz w:val="24"/>
          <w:szCs w:val="24"/>
          <w:lang w:eastAsia="ru-RU"/>
        </w:rPr>
        <w:t>ПРОТОКОЛ № 708-</w:t>
      </w:r>
      <w:r w:rsidRPr="009C0A6C">
        <w:rPr>
          <w:rFonts w:ascii="Times New Roman" w:eastAsia="Times New Roman" w:hAnsi="Times New Roman"/>
          <w:b/>
          <w:bCs/>
          <w:sz w:val="24"/>
          <w:szCs w:val="24"/>
          <w:lang w:val="en-US" w:eastAsia="ru-RU"/>
        </w:rPr>
        <w:t>SH</w:t>
      </w:r>
      <w:r w:rsidRPr="009C0A6C">
        <w:rPr>
          <w:rFonts w:ascii="Times New Roman" w:eastAsia="Times New Roman" w:hAnsi="Times New Roman"/>
          <w:b/>
          <w:bCs/>
          <w:sz w:val="24"/>
          <w:szCs w:val="24"/>
          <w:lang w:eastAsia="ru-RU"/>
        </w:rPr>
        <w:t>-2015/109</w:t>
      </w:r>
    </w:p>
    <w:p w:rsidR="009C0A6C" w:rsidRPr="009C0A6C" w:rsidRDefault="009C0A6C">
      <w:pPr>
        <w:keepLines/>
        <w:spacing w:after="0" w:line="240" w:lineRule="auto"/>
        <w:jc w:val="center"/>
        <w:outlineLvl w:val="0"/>
        <w:rPr>
          <w:rFonts w:ascii="Times New Roman" w:eastAsia="Times New Roman" w:hAnsi="Times New Roman"/>
          <w:b/>
          <w:bCs/>
          <w:sz w:val="24"/>
          <w:szCs w:val="24"/>
          <w:lang w:eastAsia="ru-RU"/>
        </w:rPr>
      </w:pPr>
      <w:r w:rsidRPr="009C0A6C">
        <w:rPr>
          <w:rFonts w:ascii="Times New Roman" w:eastAsia="Times New Roman" w:hAnsi="Times New Roman"/>
          <w:b/>
          <w:bCs/>
          <w:sz w:val="24"/>
          <w:szCs w:val="24"/>
          <w:lang w:eastAsia="ru-RU"/>
        </w:rPr>
        <w:t xml:space="preserve">Открытия доступа </w:t>
      </w:r>
      <w:proofErr w:type="gramStart"/>
      <w:r w:rsidRPr="009C0A6C">
        <w:rPr>
          <w:rFonts w:ascii="Times New Roman" w:eastAsia="Times New Roman" w:hAnsi="Times New Roman"/>
          <w:b/>
          <w:bCs/>
          <w:sz w:val="24"/>
          <w:szCs w:val="24"/>
          <w:lang w:eastAsia="ru-RU"/>
        </w:rPr>
        <w:t xml:space="preserve">к </w:t>
      </w:r>
      <w:r>
        <w:rPr>
          <w:rFonts w:ascii="Times New Roman" w:eastAsia="Times New Roman" w:hAnsi="Times New Roman"/>
          <w:b/>
          <w:bCs/>
          <w:sz w:val="24"/>
          <w:szCs w:val="24"/>
          <w:lang w:eastAsia="ru-RU"/>
        </w:rPr>
        <w:t xml:space="preserve">заявкам </w:t>
      </w:r>
      <w:r w:rsidRPr="009C0A6C">
        <w:rPr>
          <w:rFonts w:ascii="Times New Roman" w:eastAsia="Times New Roman" w:hAnsi="Times New Roman"/>
          <w:b/>
          <w:bCs/>
          <w:sz w:val="24"/>
          <w:szCs w:val="24"/>
          <w:lang w:eastAsia="ru-RU"/>
        </w:rPr>
        <w:t>на участие в открытом запросе предложений на право заключения договора на оказание</w:t>
      </w:r>
      <w:proofErr w:type="gramEnd"/>
      <w:r w:rsidRPr="009C0A6C">
        <w:rPr>
          <w:rFonts w:ascii="Times New Roman" w:eastAsia="Times New Roman" w:hAnsi="Times New Roman"/>
          <w:b/>
          <w:bCs/>
          <w:sz w:val="24"/>
          <w:szCs w:val="24"/>
          <w:lang w:eastAsia="ru-RU"/>
        </w:rPr>
        <w:t xml:space="preserve"> услуг по проведению экспертизы промышленной безопасности технических устройств, эксплуатирующихся на химически опасном производственном объекте с определением остаточного ресурса и восстановлением паспорта на Сублиматном заводе АО «СХК» </w:t>
      </w:r>
    </w:p>
    <w:p w:rsidR="009C0A6C" w:rsidRPr="009C0A6C" w:rsidRDefault="009C0A6C">
      <w:pPr>
        <w:keepLines/>
        <w:spacing w:after="0" w:line="240" w:lineRule="auto"/>
        <w:ind w:left="5664"/>
        <w:jc w:val="both"/>
        <w:outlineLvl w:val="0"/>
        <w:rPr>
          <w:rFonts w:ascii="Times New Roman" w:eastAsia="Times New Roman" w:hAnsi="Times New Roman"/>
          <w:b/>
          <w:bCs/>
          <w:sz w:val="24"/>
          <w:szCs w:val="24"/>
          <w:lang w:eastAsia="ru-RU"/>
        </w:rPr>
      </w:pPr>
    </w:p>
    <w:p w:rsidR="009C0A6C" w:rsidRPr="009C0A6C" w:rsidRDefault="009C0A6C">
      <w:pPr>
        <w:keepLines/>
        <w:spacing w:after="0" w:line="240" w:lineRule="auto"/>
        <w:ind w:left="5664"/>
        <w:jc w:val="both"/>
        <w:outlineLvl w:val="0"/>
        <w:rPr>
          <w:rFonts w:ascii="Times New Roman" w:eastAsia="Times New Roman" w:hAnsi="Times New Roman"/>
          <w:b/>
          <w:bCs/>
          <w:sz w:val="24"/>
          <w:szCs w:val="24"/>
          <w:lang w:eastAsia="ru-RU"/>
        </w:rPr>
      </w:pPr>
    </w:p>
    <w:tbl>
      <w:tblPr>
        <w:tblW w:w="0" w:type="auto"/>
        <w:tblLook w:val="04A0"/>
      </w:tblPr>
      <w:tblGrid>
        <w:gridCol w:w="5149"/>
        <w:gridCol w:w="5102"/>
      </w:tblGrid>
      <w:tr w:rsidR="009C0A6C" w:rsidRPr="009C0A6C">
        <w:tc>
          <w:tcPr>
            <w:tcW w:w="5149" w:type="dxa"/>
          </w:tcPr>
          <w:p w:rsidR="009C0A6C" w:rsidRPr="009C0A6C" w:rsidRDefault="009C0A6C">
            <w:pPr>
              <w:keepLines/>
              <w:spacing w:after="0" w:line="240" w:lineRule="auto"/>
              <w:jc w:val="both"/>
              <w:rPr>
                <w:rFonts w:ascii="Times New Roman" w:eastAsia="Times New Roman" w:hAnsi="Times New Roman"/>
                <w:b/>
                <w:bCs/>
                <w:sz w:val="24"/>
                <w:szCs w:val="24"/>
                <w:lang w:val="en-US" w:eastAsia="ru-RU"/>
              </w:rPr>
            </w:pPr>
            <w:r w:rsidRPr="009C0A6C">
              <w:rPr>
                <w:rFonts w:ascii="Times New Roman" w:eastAsia="Times New Roman" w:hAnsi="Times New Roman"/>
                <w:b/>
                <w:bCs/>
                <w:sz w:val="24"/>
                <w:szCs w:val="24"/>
                <w:lang w:val="en-US" w:eastAsia="ru-RU"/>
              </w:rPr>
              <w:t>ЭТП АКД</w:t>
            </w:r>
          </w:p>
        </w:tc>
        <w:tc>
          <w:tcPr>
            <w:tcW w:w="5102" w:type="dxa"/>
          </w:tcPr>
          <w:p w:rsidR="009C0A6C" w:rsidRPr="009C0A6C" w:rsidRDefault="009C0A6C">
            <w:pPr>
              <w:keepLines/>
              <w:spacing w:after="0" w:line="240" w:lineRule="auto"/>
              <w:jc w:val="right"/>
              <w:rPr>
                <w:rFonts w:ascii="Times New Roman" w:eastAsia="Times New Roman" w:hAnsi="Times New Roman"/>
                <w:b/>
                <w:bCs/>
                <w:sz w:val="24"/>
                <w:szCs w:val="24"/>
                <w:lang w:eastAsia="ru-RU"/>
              </w:rPr>
            </w:pPr>
            <w:r w:rsidRPr="009C0A6C">
              <w:rPr>
                <w:rFonts w:ascii="Times New Roman" w:eastAsia="Times New Roman" w:hAnsi="Times New Roman"/>
                <w:b/>
                <w:bCs/>
                <w:sz w:val="24"/>
                <w:szCs w:val="24"/>
                <w:lang w:eastAsia="ru-RU"/>
              </w:rPr>
              <w:t xml:space="preserve">дата открытия доступа «24» февраля </w:t>
            </w:r>
            <w:smartTag w:uri="urn:schemas-microsoft-com:office:smarttags" w:element="metricconverter">
              <w:smartTagPr>
                <w:attr w:name="ProductID" w:val="2015 г"/>
              </w:smartTagPr>
              <w:r w:rsidRPr="009C0A6C">
                <w:rPr>
                  <w:rFonts w:ascii="Times New Roman" w:eastAsia="Times New Roman" w:hAnsi="Times New Roman"/>
                  <w:b/>
                  <w:bCs/>
                  <w:sz w:val="24"/>
                  <w:szCs w:val="24"/>
                  <w:lang w:eastAsia="ru-RU"/>
                </w:rPr>
                <w:t>2015 г</w:t>
              </w:r>
            </w:smartTag>
            <w:r w:rsidRPr="009C0A6C">
              <w:rPr>
                <w:rFonts w:ascii="Times New Roman" w:eastAsia="Times New Roman" w:hAnsi="Times New Roman"/>
                <w:b/>
                <w:bCs/>
                <w:sz w:val="24"/>
                <w:szCs w:val="24"/>
                <w:lang w:eastAsia="ru-RU"/>
              </w:rPr>
              <w:t>.</w:t>
            </w:r>
          </w:p>
        </w:tc>
      </w:tr>
    </w:tbl>
    <w:p w:rsidR="009C0A6C" w:rsidRPr="009C0A6C" w:rsidRDefault="009C0A6C">
      <w:pPr>
        <w:keepLines/>
        <w:tabs>
          <w:tab w:val="left" w:pos="252"/>
        </w:tabs>
        <w:spacing w:after="0" w:line="240" w:lineRule="auto"/>
        <w:jc w:val="both"/>
        <w:rPr>
          <w:rFonts w:ascii="Times New Roman" w:eastAsia="Times New Roman" w:hAnsi="Times New Roman"/>
          <w:sz w:val="24"/>
          <w:szCs w:val="24"/>
          <w:lang w:eastAsia="ru-RU"/>
        </w:rPr>
      </w:pPr>
    </w:p>
    <w:p w:rsidR="00D30EF4" w:rsidRPr="00DD74CE" w:rsidRDefault="009C0A6C" w:rsidP="00D30EF4">
      <w:pPr>
        <w:keepLines/>
        <w:tabs>
          <w:tab w:val="left" w:pos="252"/>
        </w:tabs>
        <w:spacing w:after="0" w:line="240" w:lineRule="auto"/>
        <w:jc w:val="both"/>
        <w:rPr>
          <w:rFonts w:ascii="Times New Roman" w:hAnsi="Times New Roman"/>
          <w:sz w:val="24"/>
          <w:szCs w:val="24"/>
          <w:lang w:eastAsia="ru-RU"/>
        </w:rPr>
      </w:pPr>
      <w:proofErr w:type="gramStart"/>
      <w:r w:rsidRPr="009C0A6C">
        <w:rPr>
          <w:rFonts w:ascii="Times New Roman" w:eastAsia="Times New Roman" w:hAnsi="Times New Roman"/>
          <w:sz w:val="24"/>
          <w:szCs w:val="24"/>
          <w:lang w:eastAsia="ru-RU"/>
        </w:rP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37)(Далее – ЕОСЗ) в его действующей редакции,</w:t>
      </w:r>
      <w:r w:rsidRPr="009C0A6C">
        <w:rPr>
          <w:rFonts w:ascii="Times New Roman" w:eastAsia="Times New Roman" w:hAnsi="Times New Roman"/>
          <w:color w:val="FF0000"/>
          <w:sz w:val="24"/>
          <w:szCs w:val="24"/>
          <w:lang w:eastAsia="ru-RU"/>
        </w:rPr>
        <w:t xml:space="preserve"> </w:t>
      </w:r>
      <w:r w:rsidRPr="009C0A6C">
        <w:rPr>
          <w:rFonts w:ascii="Times New Roman" w:eastAsia="Times New Roman" w:hAnsi="Times New Roman"/>
          <w:sz w:val="24"/>
          <w:szCs w:val="24"/>
          <w:lang w:eastAsia="ru-RU"/>
        </w:rPr>
        <w:t xml:space="preserve">с использованием функционала </w:t>
      </w:r>
      <w:r w:rsidR="00D30EF4" w:rsidRPr="00DD74CE">
        <w:rPr>
          <w:rFonts w:ascii="Times New Roman" w:hAnsi="Times New Roman"/>
          <w:sz w:val="24"/>
          <w:szCs w:val="24"/>
        </w:rPr>
        <w:t>ЭТП ООО «Аукционный конкурсный дом» (далее</w:t>
      </w:r>
      <w:r w:rsidR="00D30EF4">
        <w:rPr>
          <w:rFonts w:ascii="Times New Roman" w:hAnsi="Times New Roman"/>
          <w:sz w:val="24"/>
          <w:szCs w:val="24"/>
        </w:rPr>
        <w:t xml:space="preserve"> </w:t>
      </w:r>
      <w:r w:rsidR="00D30EF4" w:rsidRPr="00DD74CE">
        <w:rPr>
          <w:rFonts w:ascii="Times New Roman" w:hAnsi="Times New Roman"/>
          <w:sz w:val="24"/>
          <w:szCs w:val="24"/>
        </w:rPr>
        <w:t>– ЭТП АКД) согласно регламенту ее работы.</w:t>
      </w:r>
      <w:proofErr w:type="gramEnd"/>
    </w:p>
    <w:p w:rsidR="00D30EF4" w:rsidRDefault="00D30EF4" w:rsidP="00D30EF4">
      <w:pPr>
        <w:keepLines/>
        <w:tabs>
          <w:tab w:val="left" w:pos="252"/>
        </w:tabs>
        <w:spacing w:after="0" w:line="240" w:lineRule="auto"/>
        <w:jc w:val="both"/>
        <w:rPr>
          <w:rFonts w:ascii="Times New Roman" w:hAnsi="Times New Roman"/>
          <w:sz w:val="24"/>
          <w:szCs w:val="24"/>
          <w:lang w:eastAsia="ru-RU"/>
        </w:rPr>
      </w:pPr>
    </w:p>
    <w:p w:rsidR="00D30EF4" w:rsidRPr="00DD74CE" w:rsidRDefault="00D30EF4" w:rsidP="00D30EF4">
      <w:pPr>
        <w:keepLines/>
        <w:tabs>
          <w:tab w:val="left" w:pos="252"/>
        </w:tabs>
        <w:spacing w:after="0" w:line="240" w:lineRule="auto"/>
        <w:jc w:val="both"/>
        <w:rPr>
          <w:rFonts w:ascii="Times New Roman" w:hAnsi="Times New Roman"/>
          <w:b/>
          <w:bCs/>
          <w:sz w:val="24"/>
          <w:szCs w:val="24"/>
          <w:lang w:eastAsia="ru-RU"/>
        </w:rPr>
      </w:pPr>
      <w:r w:rsidRPr="00DD74CE">
        <w:rPr>
          <w:rFonts w:ascii="Times New Roman" w:hAnsi="Times New Roman"/>
          <w:b/>
          <w:bCs/>
          <w:sz w:val="24"/>
          <w:szCs w:val="24"/>
          <w:lang w:eastAsia="ru-RU"/>
        </w:rPr>
        <w:t>Информация о закупке:</w:t>
      </w:r>
    </w:p>
    <w:p w:rsidR="00D30EF4" w:rsidRPr="00DD74CE" w:rsidRDefault="00D30EF4" w:rsidP="00D30EF4">
      <w:pPr>
        <w:keepLines/>
        <w:tabs>
          <w:tab w:val="left" w:pos="252"/>
        </w:tabs>
        <w:spacing w:after="0" w:line="240" w:lineRule="auto"/>
        <w:jc w:val="both"/>
        <w:outlineLvl w:val="0"/>
        <w:rPr>
          <w:rFonts w:ascii="Times New Roman" w:hAnsi="Times New Roman"/>
          <w:sz w:val="24"/>
          <w:szCs w:val="24"/>
          <w:lang w:eastAsia="ru-RU"/>
        </w:rPr>
      </w:pPr>
      <w:r w:rsidRPr="00DD74CE">
        <w:rPr>
          <w:rFonts w:ascii="Times New Roman" w:hAnsi="Times New Roman"/>
          <w:b/>
          <w:sz w:val="24"/>
          <w:szCs w:val="24"/>
          <w:lang w:eastAsia="ru-RU"/>
        </w:rPr>
        <w:t>Заказчик:</w:t>
      </w:r>
      <w:r w:rsidRPr="00DD74CE">
        <w:rPr>
          <w:rFonts w:ascii="Times New Roman" w:hAnsi="Times New Roman"/>
          <w:sz w:val="24"/>
          <w:szCs w:val="24"/>
          <w:lang w:eastAsia="ru-RU"/>
        </w:rPr>
        <w:t xml:space="preserve"> Акционерное общество "Сибирский химический комбинат"</w:t>
      </w:r>
    </w:p>
    <w:p w:rsidR="00D30EF4" w:rsidRPr="00DD74CE" w:rsidRDefault="00D30EF4" w:rsidP="00D30EF4">
      <w:pPr>
        <w:keepLines/>
        <w:tabs>
          <w:tab w:val="left" w:pos="252"/>
        </w:tabs>
        <w:spacing w:after="0" w:line="240" w:lineRule="auto"/>
        <w:jc w:val="both"/>
        <w:rPr>
          <w:rFonts w:ascii="Times New Roman" w:hAnsi="Times New Roman"/>
          <w:sz w:val="24"/>
          <w:szCs w:val="24"/>
          <w:lang w:eastAsia="ru-RU"/>
        </w:rPr>
      </w:pPr>
      <w:r w:rsidRPr="00DD74CE">
        <w:rPr>
          <w:rFonts w:ascii="Times New Roman" w:hAnsi="Times New Roman"/>
          <w:b/>
          <w:sz w:val="24"/>
          <w:szCs w:val="24"/>
          <w:lang w:eastAsia="ru-RU"/>
        </w:rPr>
        <w:t xml:space="preserve">Организатор </w:t>
      </w:r>
      <w:r w:rsidRPr="00DD74CE">
        <w:rPr>
          <w:rFonts w:ascii="Times New Roman" w:hAnsi="Times New Roman"/>
          <w:b/>
          <w:color w:val="000000"/>
          <w:sz w:val="24"/>
          <w:szCs w:val="24"/>
          <w:lang w:eastAsia="ar-SA"/>
        </w:rPr>
        <w:t>запроса предложений</w:t>
      </w:r>
      <w:r w:rsidRPr="00DD74CE">
        <w:rPr>
          <w:rFonts w:ascii="Times New Roman" w:hAnsi="Times New Roman"/>
          <w:b/>
          <w:sz w:val="24"/>
          <w:szCs w:val="24"/>
          <w:lang w:eastAsia="ru-RU"/>
        </w:rPr>
        <w:t xml:space="preserve">: </w:t>
      </w:r>
      <w:r w:rsidRPr="00DD74CE">
        <w:rPr>
          <w:rFonts w:ascii="Times New Roman" w:hAnsi="Times New Roman"/>
          <w:sz w:val="24"/>
          <w:szCs w:val="24"/>
          <w:lang w:eastAsia="ru-RU"/>
        </w:rPr>
        <w:t>АО "Сибирский химический комбинат"</w:t>
      </w:r>
    </w:p>
    <w:p w:rsidR="009C0A6C" w:rsidRPr="009C0A6C" w:rsidRDefault="009C0A6C">
      <w:pPr>
        <w:keepLines/>
        <w:tabs>
          <w:tab w:val="left" w:pos="252"/>
        </w:tabs>
        <w:spacing w:after="0" w:line="240" w:lineRule="auto"/>
        <w:jc w:val="both"/>
        <w:rPr>
          <w:rFonts w:ascii="Times New Roman" w:eastAsia="Times New Roman" w:hAnsi="Times New Roman"/>
          <w:sz w:val="24"/>
          <w:szCs w:val="24"/>
          <w:lang w:eastAsia="ru-RU"/>
        </w:rPr>
      </w:pPr>
      <w:r w:rsidRPr="00D30EF4">
        <w:rPr>
          <w:rFonts w:ascii="Times New Roman" w:eastAsia="Times New Roman" w:hAnsi="Times New Roman"/>
          <w:b/>
          <w:sz w:val="24"/>
          <w:szCs w:val="24"/>
          <w:lang w:eastAsia="ru-RU"/>
        </w:rPr>
        <w:t xml:space="preserve">Предмет </w:t>
      </w:r>
      <w:r w:rsidRPr="00D30EF4">
        <w:rPr>
          <w:rFonts w:ascii="Times New Roman" w:eastAsia="Times New Roman" w:hAnsi="Times New Roman"/>
          <w:b/>
          <w:color w:val="000000"/>
          <w:sz w:val="24"/>
          <w:szCs w:val="24"/>
          <w:lang w:eastAsia="ar-SA"/>
        </w:rPr>
        <w:t>запроса предложений</w:t>
      </w:r>
      <w:r w:rsidRPr="00D30EF4">
        <w:rPr>
          <w:rFonts w:ascii="Times New Roman" w:eastAsia="Times New Roman" w:hAnsi="Times New Roman"/>
          <w:b/>
          <w:sz w:val="24"/>
          <w:szCs w:val="24"/>
          <w:lang w:eastAsia="ru-RU"/>
        </w:rPr>
        <w:t>:</w:t>
      </w:r>
      <w:r w:rsidRPr="009C0A6C">
        <w:rPr>
          <w:rFonts w:ascii="Times New Roman" w:eastAsia="Times New Roman" w:hAnsi="Times New Roman"/>
          <w:sz w:val="24"/>
          <w:szCs w:val="24"/>
          <w:lang w:eastAsia="ru-RU"/>
        </w:rPr>
        <w:t xml:space="preserve"> право заключения договора на оказание услуг по проведению экспертизы промышленной безопасности технических устройств, эксплуатирующихся на химически опасном производственном объекте с определением остаточного ресурса и восстановлением паспорта на Сублиматном заводе АО «СХК» </w:t>
      </w:r>
    </w:p>
    <w:p w:rsidR="009C0A6C" w:rsidRDefault="009C0A6C">
      <w:pPr>
        <w:spacing w:after="0" w:line="240" w:lineRule="auto"/>
        <w:jc w:val="both"/>
        <w:rPr>
          <w:rFonts w:ascii="Times New Roman" w:eastAsia="Times New Roman" w:hAnsi="Times New Roman"/>
          <w:sz w:val="24"/>
          <w:szCs w:val="24"/>
          <w:lang w:eastAsia="ru-RU"/>
        </w:rPr>
      </w:pPr>
      <w:r w:rsidRPr="00D30EF4">
        <w:rPr>
          <w:rFonts w:ascii="Times New Roman" w:eastAsia="Times New Roman" w:hAnsi="Times New Roman"/>
          <w:b/>
          <w:sz w:val="24"/>
          <w:szCs w:val="24"/>
          <w:lang w:eastAsia="ru-RU"/>
        </w:rPr>
        <w:t>Предмет договора:</w:t>
      </w:r>
      <w:r w:rsidRPr="009C0A6C">
        <w:rPr>
          <w:rFonts w:ascii="Times New Roman" w:eastAsia="Times New Roman" w:hAnsi="Times New Roman"/>
          <w:sz w:val="24"/>
          <w:szCs w:val="24"/>
          <w:lang w:eastAsia="ru-RU"/>
        </w:rPr>
        <w:t xml:space="preserve"> </w:t>
      </w:r>
    </w:p>
    <w:p w:rsidR="00D30EF4" w:rsidRDefault="00D30EF4">
      <w:pPr>
        <w:spacing w:after="0" w:line="240" w:lineRule="auto"/>
        <w:jc w:val="both"/>
        <w:rPr>
          <w:rFonts w:ascii="Times New Roman" w:eastAsia="Times New Roman" w:hAnsi="Times New Roman"/>
          <w:sz w:val="24"/>
          <w:szCs w:val="24"/>
          <w:lang w:eastAsia="ru-RU"/>
        </w:rPr>
      </w:pPr>
      <w:r w:rsidRPr="009C0A6C">
        <w:rPr>
          <w:rFonts w:ascii="Times New Roman" w:eastAsia="Times New Roman" w:hAnsi="Times New Roman"/>
          <w:sz w:val="24"/>
          <w:szCs w:val="24"/>
          <w:lang w:eastAsia="ru-RU"/>
        </w:rPr>
        <w:t>оказание услуг по проведению экспертизы промышленной безопасности технических устройств, эксплуатирующихся на химически опасном производственном объекте с определением остаточного ресурса и восстановлением паспорта на Сублиматном заводе АО «СХК»</w:t>
      </w:r>
    </w:p>
    <w:p w:rsidR="00D30EF4" w:rsidRPr="00DD74CE" w:rsidRDefault="00D30EF4" w:rsidP="00D30EF4">
      <w:pPr>
        <w:spacing w:after="0" w:line="240" w:lineRule="auto"/>
        <w:rPr>
          <w:rFonts w:ascii="Times New Roman" w:hAnsi="Times New Roman"/>
          <w:b/>
          <w:sz w:val="24"/>
          <w:szCs w:val="24"/>
        </w:rPr>
      </w:pPr>
      <w:r w:rsidRPr="00DD74CE">
        <w:rPr>
          <w:rFonts w:ascii="Times New Roman" w:hAnsi="Times New Roman"/>
          <w:b/>
          <w:bCs/>
          <w:sz w:val="24"/>
          <w:szCs w:val="24"/>
        </w:rPr>
        <w:t xml:space="preserve">Состав и объем услуг: </w:t>
      </w:r>
      <w:r w:rsidRPr="00DD74CE">
        <w:rPr>
          <w:rFonts w:ascii="Times New Roman" w:hAnsi="Times New Roman"/>
          <w:sz w:val="24"/>
          <w:szCs w:val="24"/>
        </w:rPr>
        <w:t>в соответствии с Томом 2 «Техническая часть» документации по запросу предложений</w:t>
      </w:r>
    </w:p>
    <w:p w:rsidR="00D30EF4" w:rsidRPr="00D30EF4" w:rsidRDefault="00D30EF4" w:rsidP="00D30EF4">
      <w:pPr>
        <w:spacing w:after="0" w:line="240" w:lineRule="auto"/>
        <w:rPr>
          <w:rFonts w:ascii="Times New Roman" w:hAnsi="Times New Roman"/>
          <w:b/>
          <w:sz w:val="24"/>
          <w:szCs w:val="24"/>
          <w:lang w:eastAsia="ru-RU"/>
        </w:rPr>
      </w:pPr>
      <w:r w:rsidRPr="00D30EF4">
        <w:rPr>
          <w:rFonts w:ascii="Times New Roman" w:hAnsi="Times New Roman"/>
          <w:b/>
          <w:sz w:val="24"/>
          <w:szCs w:val="24"/>
          <w:lang w:eastAsia="ru-RU"/>
        </w:rPr>
        <w:t>Срок оказания услуг:</w:t>
      </w:r>
    </w:p>
    <w:p w:rsidR="00D30EF4" w:rsidRPr="00D30EF4" w:rsidRDefault="00D30EF4" w:rsidP="00D66941">
      <w:pPr>
        <w:tabs>
          <w:tab w:val="left" w:pos="0"/>
        </w:tabs>
        <w:spacing w:after="0" w:line="240" w:lineRule="auto"/>
        <w:jc w:val="both"/>
        <w:rPr>
          <w:rFonts w:ascii="Times New Roman" w:hAnsi="Times New Roman"/>
          <w:bCs/>
          <w:color w:val="000000"/>
          <w:sz w:val="24"/>
          <w:szCs w:val="24"/>
        </w:rPr>
      </w:pPr>
      <w:r w:rsidRPr="00D30EF4">
        <w:rPr>
          <w:rFonts w:ascii="Times New Roman" w:hAnsi="Times New Roman"/>
          <w:bCs/>
          <w:color w:val="000000"/>
          <w:sz w:val="24"/>
          <w:szCs w:val="24"/>
        </w:rPr>
        <w:t>Начало: с момента подписания договора сторонами, окончание:  не позднее сроков, указанных в подразделе 2.2 раздела 2 Тома 2 «Техническая часть»</w:t>
      </w:r>
    </w:p>
    <w:p w:rsidR="00D30EF4" w:rsidRPr="00D30EF4" w:rsidRDefault="00D30EF4" w:rsidP="00D66941">
      <w:pPr>
        <w:spacing w:after="0" w:line="240" w:lineRule="auto"/>
        <w:rPr>
          <w:rFonts w:ascii="Times New Roman" w:hAnsi="Times New Roman"/>
          <w:b/>
          <w:sz w:val="24"/>
          <w:szCs w:val="24"/>
        </w:rPr>
      </w:pPr>
      <w:r w:rsidRPr="00D30EF4">
        <w:rPr>
          <w:rFonts w:ascii="Times New Roman" w:hAnsi="Times New Roman"/>
          <w:b/>
          <w:sz w:val="24"/>
          <w:szCs w:val="24"/>
        </w:rPr>
        <w:t>Место оказания услуг:</w:t>
      </w:r>
    </w:p>
    <w:p w:rsidR="00D30EF4" w:rsidRPr="00D30EF4" w:rsidRDefault="00D30EF4" w:rsidP="00D66941">
      <w:pPr>
        <w:spacing w:after="0" w:line="240" w:lineRule="auto"/>
        <w:rPr>
          <w:rFonts w:ascii="Times New Roman" w:hAnsi="Times New Roman"/>
          <w:sz w:val="24"/>
          <w:szCs w:val="24"/>
        </w:rPr>
      </w:pPr>
      <w:r w:rsidRPr="00D30EF4">
        <w:rPr>
          <w:rFonts w:ascii="Times New Roman" w:hAnsi="Times New Roman"/>
          <w:sz w:val="24"/>
          <w:szCs w:val="24"/>
        </w:rPr>
        <w:t xml:space="preserve">Томская обл., г. Северск, Автодорога №14/17,  территория </w:t>
      </w:r>
      <w:r w:rsidRPr="00D30EF4">
        <w:rPr>
          <w:rFonts w:ascii="Times New Roman" w:hAnsi="Times New Roman"/>
          <w:color w:val="000000"/>
          <w:sz w:val="24"/>
          <w:szCs w:val="24"/>
        </w:rPr>
        <w:t xml:space="preserve">Сублиматного завода АО </w:t>
      </w:r>
      <w:r w:rsidRPr="00D30EF4">
        <w:rPr>
          <w:rFonts w:ascii="Times New Roman" w:hAnsi="Times New Roman"/>
          <w:sz w:val="24"/>
          <w:szCs w:val="24"/>
        </w:rPr>
        <w:t>«Сибирский химический комбинат».</w:t>
      </w:r>
    </w:p>
    <w:p w:rsidR="00D30EF4" w:rsidRPr="00D30EF4" w:rsidRDefault="00D30EF4" w:rsidP="00D66941">
      <w:pPr>
        <w:pStyle w:val="1"/>
        <w:spacing w:after="0" w:line="240" w:lineRule="auto"/>
        <w:ind w:left="0"/>
        <w:jc w:val="both"/>
        <w:rPr>
          <w:rFonts w:ascii="Times New Roman" w:hAnsi="Times New Roman"/>
          <w:b/>
          <w:sz w:val="24"/>
          <w:szCs w:val="24"/>
        </w:rPr>
      </w:pPr>
      <w:r w:rsidRPr="00D30EF4">
        <w:rPr>
          <w:rFonts w:ascii="Times New Roman" w:hAnsi="Times New Roman"/>
          <w:b/>
          <w:sz w:val="24"/>
          <w:szCs w:val="24"/>
        </w:rPr>
        <w:t xml:space="preserve">Условия оплаты: </w:t>
      </w:r>
    </w:p>
    <w:p w:rsidR="00D30EF4" w:rsidRPr="00D30EF4" w:rsidRDefault="00D30EF4" w:rsidP="00D66941">
      <w:pPr>
        <w:tabs>
          <w:tab w:val="left" w:pos="6840"/>
        </w:tabs>
        <w:spacing w:after="0" w:line="240" w:lineRule="auto"/>
        <w:jc w:val="both"/>
        <w:rPr>
          <w:rFonts w:ascii="Times New Roman" w:hAnsi="Times New Roman"/>
          <w:bCs/>
          <w:color w:val="000000"/>
          <w:sz w:val="24"/>
          <w:szCs w:val="24"/>
        </w:rPr>
      </w:pPr>
      <w:proofErr w:type="gramStart"/>
      <w:r w:rsidRPr="00D30EF4">
        <w:rPr>
          <w:rFonts w:ascii="Times New Roman" w:hAnsi="Times New Roman"/>
          <w:sz w:val="24"/>
          <w:szCs w:val="24"/>
        </w:rPr>
        <w:t>Расчет за фактически оказанные услуги Заказчик производит в течение 30 календарных дней со дня подписания сторонами акта о выполненных работах (оказанных услугах) по каждому этапу договора в отдельности, по выставленным Исполнителем счету-фактуре и счету,</w:t>
      </w:r>
      <w:r w:rsidRPr="00D30EF4">
        <w:rPr>
          <w:rFonts w:ascii="Times New Roman" w:hAnsi="Times New Roman"/>
          <w:bCs/>
          <w:color w:val="000000"/>
          <w:sz w:val="24"/>
          <w:szCs w:val="24"/>
        </w:rPr>
        <w:t xml:space="preserve"> оформленных в соответствии с Налоговым кодексом РФ.</w:t>
      </w:r>
      <w:proofErr w:type="gramEnd"/>
    </w:p>
    <w:p w:rsidR="00D30EF4" w:rsidRPr="00DD74CE" w:rsidRDefault="00D30EF4" w:rsidP="00D66941">
      <w:pPr>
        <w:pStyle w:val="1"/>
        <w:spacing w:after="0" w:line="240" w:lineRule="auto"/>
        <w:ind w:left="0"/>
        <w:jc w:val="both"/>
        <w:rPr>
          <w:rFonts w:ascii="Times New Roman" w:hAnsi="Times New Roman"/>
          <w:iCs/>
          <w:sz w:val="24"/>
          <w:szCs w:val="24"/>
        </w:rPr>
      </w:pPr>
      <w:r w:rsidRPr="00DD74CE">
        <w:rPr>
          <w:rFonts w:ascii="Times New Roman" w:hAnsi="Times New Roman"/>
          <w:b/>
          <w:sz w:val="24"/>
          <w:szCs w:val="24"/>
        </w:rPr>
        <w:t>Начальная (максимальная) цена договор</w:t>
      </w:r>
      <w:r>
        <w:rPr>
          <w:rFonts w:ascii="Times New Roman" w:hAnsi="Times New Roman"/>
          <w:b/>
          <w:sz w:val="24"/>
          <w:szCs w:val="24"/>
        </w:rPr>
        <w:t>а:</w:t>
      </w:r>
    </w:p>
    <w:p w:rsidR="00D30EF4" w:rsidRDefault="00D30EF4" w:rsidP="00D30EF4">
      <w:pPr>
        <w:spacing w:after="0" w:line="240" w:lineRule="auto"/>
        <w:rPr>
          <w:rFonts w:ascii="Times New Roman" w:hAnsi="Times New Roman"/>
          <w:b/>
          <w:bCs/>
          <w:color w:val="000000"/>
          <w:sz w:val="24"/>
          <w:szCs w:val="24"/>
        </w:rPr>
      </w:pPr>
      <w:r w:rsidRPr="00D30EF4">
        <w:rPr>
          <w:rFonts w:ascii="Times New Roman" w:hAnsi="Times New Roman"/>
          <w:b/>
          <w:bCs/>
          <w:color w:val="000000"/>
          <w:sz w:val="24"/>
          <w:szCs w:val="24"/>
        </w:rPr>
        <w:t xml:space="preserve">258 512 </w:t>
      </w:r>
      <w:r w:rsidRPr="00D30EF4">
        <w:rPr>
          <w:rFonts w:ascii="Times New Roman" w:hAnsi="Times New Roman"/>
          <w:bCs/>
          <w:color w:val="000000"/>
          <w:sz w:val="24"/>
          <w:szCs w:val="24"/>
        </w:rPr>
        <w:t xml:space="preserve"> (двести пятьдесят восемь тысяч пятьсот двенадцать) </w:t>
      </w:r>
      <w:r w:rsidRPr="00D30EF4">
        <w:rPr>
          <w:rFonts w:ascii="Times New Roman" w:hAnsi="Times New Roman"/>
          <w:b/>
          <w:bCs/>
          <w:color w:val="000000"/>
          <w:sz w:val="24"/>
          <w:szCs w:val="24"/>
        </w:rPr>
        <w:t xml:space="preserve">рублей 03 копеек, включая НДС 18% </w:t>
      </w:r>
    </w:p>
    <w:p w:rsidR="00D30EF4" w:rsidRPr="00D30EF4" w:rsidRDefault="00D30EF4" w:rsidP="00D30EF4">
      <w:pPr>
        <w:spacing w:after="0" w:line="240" w:lineRule="auto"/>
        <w:rPr>
          <w:rFonts w:ascii="Times New Roman" w:hAnsi="Times New Roman"/>
          <w:b/>
          <w:bCs/>
          <w:color w:val="000000"/>
          <w:sz w:val="24"/>
          <w:szCs w:val="24"/>
        </w:rPr>
      </w:pPr>
      <w:r w:rsidRPr="00D30EF4">
        <w:rPr>
          <w:rFonts w:ascii="Times New Roman" w:hAnsi="Times New Roman"/>
          <w:b/>
          <w:bCs/>
          <w:color w:val="000000"/>
          <w:sz w:val="24"/>
          <w:szCs w:val="24"/>
        </w:rPr>
        <w:t>219 077</w:t>
      </w:r>
      <w:r w:rsidRPr="00D30EF4">
        <w:rPr>
          <w:rFonts w:ascii="Times New Roman" w:hAnsi="Times New Roman"/>
          <w:bCs/>
          <w:color w:val="000000"/>
          <w:sz w:val="24"/>
          <w:szCs w:val="24"/>
        </w:rPr>
        <w:t xml:space="preserve">  (двести девятнадцать тысяч семьдесят семь) </w:t>
      </w:r>
      <w:r w:rsidRPr="00D30EF4">
        <w:rPr>
          <w:rFonts w:ascii="Times New Roman" w:hAnsi="Times New Roman"/>
          <w:b/>
          <w:bCs/>
          <w:color w:val="000000"/>
          <w:sz w:val="24"/>
          <w:szCs w:val="24"/>
        </w:rPr>
        <w:t>рублей 99 копеек, без учета НДС</w:t>
      </w:r>
    </w:p>
    <w:p w:rsidR="00D30EF4" w:rsidRPr="00D30EF4" w:rsidRDefault="00D30EF4" w:rsidP="00D30EF4">
      <w:pPr>
        <w:spacing w:after="0" w:line="240" w:lineRule="auto"/>
        <w:rPr>
          <w:rFonts w:ascii="Times New Roman" w:hAnsi="Times New Roman"/>
          <w:sz w:val="24"/>
          <w:szCs w:val="24"/>
        </w:rPr>
      </w:pPr>
      <w:r w:rsidRPr="00D30EF4">
        <w:rPr>
          <w:rFonts w:ascii="Times New Roman" w:hAnsi="Times New Roman"/>
          <w:b/>
          <w:sz w:val="24"/>
          <w:szCs w:val="24"/>
        </w:rPr>
        <w:t>Цена договора включает в себя:</w:t>
      </w:r>
      <w:r w:rsidRPr="00D30EF4">
        <w:rPr>
          <w:rFonts w:ascii="Times New Roman" w:hAnsi="Times New Roman"/>
          <w:sz w:val="24"/>
          <w:szCs w:val="24"/>
        </w:rPr>
        <w:t xml:space="preserve"> все расходы, связанные с оказанием услуг. </w:t>
      </w:r>
    </w:p>
    <w:p w:rsidR="009C0A6C" w:rsidRPr="00D30EF4" w:rsidRDefault="00D30EF4" w:rsidP="00D30EF4">
      <w:pPr>
        <w:spacing w:after="0" w:line="240" w:lineRule="auto"/>
        <w:rPr>
          <w:rFonts w:ascii="Times New Roman" w:eastAsia="Times New Roman" w:hAnsi="Times New Roman"/>
          <w:sz w:val="24"/>
          <w:szCs w:val="24"/>
          <w:lang w:eastAsia="ru-RU"/>
        </w:rPr>
      </w:pPr>
      <w:r w:rsidRPr="00D30EF4">
        <w:rPr>
          <w:rFonts w:ascii="Times New Roman" w:hAnsi="Times New Roman"/>
          <w:sz w:val="24"/>
          <w:szCs w:val="24"/>
        </w:rPr>
        <w:t>Цена Договора должна оставаться фиксированной в течение всего срока действия Договора. Предоставление аванса не предусмотрено.</w:t>
      </w:r>
    </w:p>
    <w:p w:rsidR="00D30EF4" w:rsidRPr="009C0A6C" w:rsidRDefault="00D30EF4">
      <w:pPr>
        <w:spacing w:after="0" w:line="240" w:lineRule="auto"/>
        <w:rPr>
          <w:rFonts w:ascii="Times New Roman" w:eastAsia="Times New Roman" w:hAnsi="Times New Roman"/>
          <w:sz w:val="24"/>
          <w:szCs w:val="24"/>
          <w:lang w:eastAsia="ru-RU"/>
        </w:rPr>
      </w:pPr>
    </w:p>
    <w:p w:rsidR="009C0A6C" w:rsidRDefault="009C0A6C">
      <w:pPr>
        <w:keepLines/>
        <w:tabs>
          <w:tab w:val="left" w:pos="252"/>
        </w:tabs>
        <w:spacing w:after="0" w:line="240" w:lineRule="auto"/>
        <w:jc w:val="both"/>
        <w:rPr>
          <w:rFonts w:ascii="Times New Roman" w:eastAsia="Times New Roman" w:hAnsi="Times New Roman"/>
          <w:sz w:val="24"/>
          <w:szCs w:val="24"/>
          <w:lang w:eastAsia="ru-RU"/>
        </w:rPr>
      </w:pPr>
      <w:proofErr w:type="gramStart"/>
      <w:r w:rsidRPr="009C0A6C">
        <w:rPr>
          <w:rFonts w:ascii="Times New Roman" w:eastAsia="Times New Roman" w:hAnsi="Times New Roman"/>
          <w:sz w:val="24"/>
          <w:szCs w:val="24"/>
          <w:lang w:eastAsia="ru-RU"/>
        </w:rPr>
        <w:lastRenderedPageBreak/>
        <w:t xml:space="preserve">Извещение о проведении </w:t>
      </w:r>
      <w:r w:rsidRPr="009C0A6C">
        <w:rPr>
          <w:rFonts w:ascii="Times New Roman" w:eastAsia="Times New Roman" w:hAnsi="Times New Roman"/>
          <w:color w:val="000000"/>
          <w:sz w:val="24"/>
          <w:szCs w:val="24"/>
          <w:lang w:eastAsia="ar-SA"/>
        </w:rPr>
        <w:t>запроса предложений в электронной форме</w:t>
      </w:r>
      <w:r w:rsidRPr="009C0A6C">
        <w:rPr>
          <w:rFonts w:ascii="Times New Roman" w:eastAsia="Times New Roman" w:hAnsi="Times New Roman"/>
          <w:sz w:val="24"/>
          <w:szCs w:val="24"/>
          <w:lang w:eastAsia="ru-RU"/>
        </w:rPr>
        <w:t xml:space="preserve"> и документация по проведению </w:t>
      </w:r>
      <w:r w:rsidRPr="009C0A6C">
        <w:rPr>
          <w:rFonts w:ascii="Times New Roman" w:eastAsia="Times New Roman" w:hAnsi="Times New Roman"/>
          <w:color w:val="000000"/>
          <w:sz w:val="24"/>
          <w:szCs w:val="24"/>
          <w:lang w:eastAsia="ar-SA"/>
        </w:rPr>
        <w:t>запроса предложений</w:t>
      </w:r>
      <w:r w:rsidRPr="009C0A6C">
        <w:rPr>
          <w:rFonts w:ascii="Times New Roman" w:eastAsia="Times New Roman" w:hAnsi="Times New Roman"/>
          <w:sz w:val="24"/>
          <w:szCs w:val="24"/>
          <w:lang w:eastAsia="ru-RU"/>
        </w:rPr>
        <w:t xml:space="preserve"> опубликован</w:t>
      </w:r>
      <w:r w:rsidRPr="009C0A6C">
        <w:rPr>
          <w:rFonts w:ascii="Times New Roman" w:eastAsia="Times New Roman" w:hAnsi="Times New Roman"/>
          <w:color w:val="000000"/>
          <w:sz w:val="24"/>
          <w:szCs w:val="24"/>
          <w:lang w:eastAsia="ar-SA"/>
        </w:rPr>
        <w:t>ы «11» февраля 2015 года в информационно</w:t>
      </w:r>
      <w:r w:rsidRPr="009C0A6C">
        <w:rPr>
          <w:rFonts w:ascii="Times New Roman" w:eastAsia="Times New Roman" w:hAnsi="Times New Roman"/>
          <w:sz w:val="24"/>
          <w:szCs w:val="24"/>
          <w:lang w:eastAsia="ru-RU"/>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6" w:history="1">
        <w:r w:rsidRPr="009C0A6C">
          <w:rPr>
            <w:rStyle w:val="a3"/>
            <w:rFonts w:ascii="Times New Roman" w:eastAsia="Times New Roman" w:hAnsi="Times New Roman"/>
            <w:sz w:val="24"/>
            <w:szCs w:val="24"/>
            <w:u w:val="none"/>
            <w:lang w:eastAsia="ru-RU"/>
          </w:rPr>
          <w:t>http://www.zakupki.gov.ru</w:t>
        </w:r>
      </w:hyperlink>
      <w:r w:rsidRPr="009C0A6C">
        <w:rPr>
          <w:rStyle w:val="a3"/>
          <w:rFonts w:ascii="Times New Roman" w:eastAsia="Times New Roman" w:hAnsi="Times New Roman"/>
          <w:sz w:val="24"/>
          <w:szCs w:val="24"/>
          <w:u w:val="none"/>
          <w:lang w:eastAsia="ru-RU"/>
        </w:rPr>
        <w:t>/</w:t>
      </w:r>
      <w:r w:rsidRPr="009C0A6C">
        <w:rPr>
          <w:rFonts w:ascii="Times New Roman" w:eastAsia="Times New Roman" w:hAnsi="Times New Roman"/>
          <w:sz w:val="24"/>
          <w:szCs w:val="24"/>
          <w:lang w:eastAsia="ru-RU"/>
        </w:rPr>
        <w:t>,</w:t>
      </w:r>
      <w:r w:rsidRPr="009C0A6C">
        <w:rPr>
          <w:rFonts w:ascii="Times New Roman" w:hAnsi="Times New Roman"/>
          <w:sz w:val="24"/>
          <w:szCs w:val="24"/>
        </w:rPr>
        <w:t xml:space="preserve"> </w:t>
      </w:r>
      <w:r w:rsidRPr="009C0A6C">
        <w:rPr>
          <w:rFonts w:ascii="Times New Roman" w:eastAsia="Times New Roman" w:hAnsi="Times New Roman"/>
          <w:sz w:val="24"/>
          <w:szCs w:val="24"/>
          <w:lang w:eastAsia="ru-RU"/>
        </w:rPr>
        <w:t xml:space="preserve">закупка 31502017531, на официальном сайте о размещении заказов на закупки товаров, работ и услуг для нужд Госкорпорации «Росатом» </w:t>
      </w:r>
      <w:hyperlink r:id="rId7" w:history="1">
        <w:r w:rsidRPr="009C0A6C">
          <w:rPr>
            <w:rStyle w:val="a3"/>
            <w:rFonts w:ascii="Times New Roman" w:eastAsia="Times New Roman" w:hAnsi="Times New Roman"/>
            <w:sz w:val="24"/>
            <w:szCs w:val="24"/>
            <w:u w:val="none"/>
            <w:lang w:eastAsia="ru-RU"/>
          </w:rPr>
          <w:t>http://zakupki.rosatom</w:t>
        </w:r>
        <w:proofErr w:type="gramEnd"/>
        <w:r w:rsidRPr="009C0A6C">
          <w:rPr>
            <w:rStyle w:val="a3"/>
            <w:rFonts w:ascii="Times New Roman" w:eastAsia="Times New Roman" w:hAnsi="Times New Roman"/>
            <w:sz w:val="24"/>
            <w:szCs w:val="24"/>
            <w:u w:val="none"/>
            <w:lang w:eastAsia="ru-RU"/>
          </w:rPr>
          <w:t>.ru/</w:t>
        </w:r>
      </w:hyperlink>
      <w:r w:rsidRPr="009C0A6C">
        <w:rPr>
          <w:rFonts w:ascii="Times New Roman" w:eastAsia="Times New Roman" w:hAnsi="Times New Roman"/>
          <w:sz w:val="24"/>
          <w:szCs w:val="24"/>
          <w:lang w:eastAsia="ru-RU"/>
        </w:rPr>
        <w:t>, закупка №150211/0506/061,</w:t>
      </w:r>
      <w:r w:rsidRPr="009C0A6C">
        <w:rPr>
          <w:rFonts w:ascii="Times New Roman" w:eastAsia="Times New Roman" w:hAnsi="Times New Roman"/>
          <w:color w:val="FF0000"/>
          <w:sz w:val="24"/>
          <w:szCs w:val="24"/>
          <w:lang w:eastAsia="ru-RU"/>
        </w:rPr>
        <w:t xml:space="preserve"> </w:t>
      </w:r>
      <w:r w:rsidRPr="009C0A6C">
        <w:rPr>
          <w:rFonts w:ascii="Times New Roman" w:eastAsia="Times New Roman" w:hAnsi="Times New Roman"/>
          <w:sz w:val="24"/>
          <w:szCs w:val="24"/>
          <w:lang w:eastAsia="ru-RU"/>
        </w:rPr>
        <w:t xml:space="preserve">на ЭТП </w:t>
      </w:r>
      <w:r w:rsidR="00D66941">
        <w:rPr>
          <w:rFonts w:ascii="Times New Roman" w:eastAsia="Times New Roman" w:hAnsi="Times New Roman"/>
          <w:sz w:val="24"/>
          <w:szCs w:val="24"/>
          <w:lang w:eastAsia="ru-RU"/>
        </w:rPr>
        <w:t>АКД</w:t>
      </w:r>
      <w:r w:rsidRPr="009C0A6C">
        <w:rPr>
          <w:rFonts w:ascii="Times New Roman" w:eastAsia="Times New Roman" w:hAnsi="Times New Roman"/>
          <w:sz w:val="24"/>
          <w:szCs w:val="24"/>
          <w:lang w:eastAsia="ru-RU"/>
        </w:rPr>
        <w:t>, закупка №R026293.</w:t>
      </w:r>
    </w:p>
    <w:p w:rsidR="00D66941" w:rsidRPr="009C0A6C" w:rsidRDefault="00D66941">
      <w:pPr>
        <w:keepLines/>
        <w:tabs>
          <w:tab w:val="left" w:pos="252"/>
        </w:tabs>
        <w:spacing w:after="0" w:line="240" w:lineRule="auto"/>
        <w:jc w:val="both"/>
        <w:rPr>
          <w:rFonts w:ascii="Times New Roman" w:eastAsia="Times New Roman" w:hAnsi="Times New Roman"/>
          <w:sz w:val="24"/>
          <w:szCs w:val="24"/>
          <w:lang w:eastAsia="ru-RU"/>
        </w:rPr>
      </w:pPr>
    </w:p>
    <w:p w:rsidR="00D66941" w:rsidRPr="00DD74CE" w:rsidRDefault="00D66941" w:rsidP="00D66941">
      <w:pPr>
        <w:keepLines/>
        <w:spacing w:after="0" w:line="240" w:lineRule="auto"/>
        <w:jc w:val="both"/>
        <w:outlineLvl w:val="0"/>
        <w:rPr>
          <w:rFonts w:ascii="Times New Roman" w:hAnsi="Times New Roman"/>
          <w:sz w:val="24"/>
          <w:szCs w:val="24"/>
          <w:lang w:eastAsia="ru-RU"/>
        </w:rPr>
      </w:pPr>
      <w:r w:rsidRPr="00DD74CE">
        <w:rPr>
          <w:rFonts w:ascii="Times New Roman" w:hAnsi="Times New Roman"/>
          <w:sz w:val="24"/>
          <w:szCs w:val="24"/>
          <w:lang w:eastAsia="ru-RU"/>
        </w:rPr>
        <w:t>На момент окончания срока подачи на участие в запросе предложений на</w:t>
      </w:r>
      <w:r>
        <w:rPr>
          <w:rFonts w:ascii="Times New Roman" w:hAnsi="Times New Roman"/>
          <w:sz w:val="24"/>
          <w:szCs w:val="24"/>
          <w:lang w:eastAsia="ru-RU"/>
        </w:rPr>
        <w:t xml:space="preserve"> 05:00:00 (время московское) «24</w:t>
      </w:r>
      <w:r w:rsidRPr="00DD74CE">
        <w:rPr>
          <w:rFonts w:ascii="Times New Roman" w:hAnsi="Times New Roman"/>
          <w:sz w:val="24"/>
          <w:szCs w:val="24"/>
          <w:lang w:eastAsia="ru-RU"/>
        </w:rPr>
        <w:t xml:space="preserve">» февраля 2015 года на ЭТП </w:t>
      </w:r>
      <w:r>
        <w:rPr>
          <w:rFonts w:ascii="Times New Roman" w:hAnsi="Times New Roman"/>
          <w:sz w:val="24"/>
          <w:szCs w:val="24"/>
          <w:lang w:eastAsia="ru-RU"/>
        </w:rPr>
        <w:t>АКД всего подана 1 (одна) заявка на участие в запросе предложений.</w:t>
      </w:r>
    </w:p>
    <w:p w:rsidR="00D66941" w:rsidRPr="00DD74CE" w:rsidRDefault="00D66941" w:rsidP="00D66941">
      <w:pPr>
        <w:keepLines/>
        <w:spacing w:after="0" w:line="240" w:lineRule="auto"/>
        <w:jc w:val="both"/>
        <w:outlineLvl w:val="0"/>
        <w:rPr>
          <w:rFonts w:ascii="Times New Roman" w:hAnsi="Times New Roman"/>
          <w:sz w:val="24"/>
          <w:szCs w:val="24"/>
          <w:lang w:eastAsia="ru-RU"/>
        </w:rPr>
      </w:pPr>
      <w:r w:rsidRPr="00DD74CE">
        <w:rPr>
          <w:rFonts w:ascii="Times New Roman" w:hAnsi="Times New Roman"/>
          <w:sz w:val="24"/>
          <w:szCs w:val="24"/>
          <w:lang w:eastAsia="ru-RU"/>
        </w:rPr>
        <w:t xml:space="preserve">Всего </w:t>
      </w:r>
      <w:r>
        <w:rPr>
          <w:rFonts w:ascii="Times New Roman" w:hAnsi="Times New Roman"/>
          <w:sz w:val="24"/>
          <w:szCs w:val="24"/>
          <w:lang w:eastAsia="ru-RU"/>
        </w:rPr>
        <w:t>отозвано</w:t>
      </w:r>
      <w:r w:rsidRPr="00DD74CE">
        <w:rPr>
          <w:rFonts w:ascii="Times New Roman" w:hAnsi="Times New Roman"/>
          <w:sz w:val="24"/>
          <w:szCs w:val="24"/>
          <w:lang w:eastAsia="ru-RU"/>
        </w:rPr>
        <w:t>:</w:t>
      </w:r>
      <w:r>
        <w:rPr>
          <w:rFonts w:ascii="Times New Roman" w:hAnsi="Times New Roman"/>
          <w:sz w:val="24"/>
          <w:szCs w:val="24"/>
          <w:lang w:eastAsia="ru-RU"/>
        </w:rPr>
        <w:t xml:space="preserve"> 0.</w:t>
      </w:r>
    </w:p>
    <w:p w:rsidR="00D66941" w:rsidRPr="00DD74CE" w:rsidRDefault="00D66941" w:rsidP="00D66941">
      <w:pPr>
        <w:keepLines/>
        <w:spacing w:after="0" w:line="240" w:lineRule="auto"/>
        <w:jc w:val="both"/>
        <w:outlineLvl w:val="0"/>
        <w:rPr>
          <w:rFonts w:ascii="Times New Roman" w:hAnsi="Times New Roman"/>
          <w:sz w:val="24"/>
          <w:szCs w:val="24"/>
          <w:lang w:eastAsia="ru-RU"/>
        </w:rPr>
      </w:pPr>
    </w:p>
    <w:p w:rsidR="00D66941" w:rsidRPr="00D66941" w:rsidRDefault="00D66941" w:rsidP="00D66941">
      <w:pPr>
        <w:keepLines/>
        <w:spacing w:after="0" w:line="240" w:lineRule="auto"/>
        <w:jc w:val="both"/>
        <w:outlineLvl w:val="0"/>
        <w:rPr>
          <w:rFonts w:ascii="Times New Roman" w:hAnsi="Times New Roman"/>
          <w:b/>
          <w:sz w:val="24"/>
          <w:szCs w:val="24"/>
          <w:lang w:eastAsia="ru-RU"/>
        </w:rPr>
      </w:pPr>
      <w:r w:rsidRPr="00D66941">
        <w:rPr>
          <w:rFonts w:ascii="Times New Roman" w:hAnsi="Times New Roman"/>
          <w:b/>
          <w:sz w:val="24"/>
          <w:szCs w:val="24"/>
        </w:rPr>
        <w:t>Результаты открытия доступа к заявкам на участие в запросе предложений:</w:t>
      </w:r>
    </w:p>
    <w:tbl>
      <w:tblPr>
        <w:tblW w:w="5112" w:type="pct"/>
        <w:jc w:val="center"/>
        <w:tblInd w:w="226" w:type="dxa"/>
        <w:tblCellMar>
          <w:left w:w="0" w:type="dxa"/>
          <w:right w:w="0" w:type="dxa"/>
        </w:tblCellMar>
        <w:tblLook w:val="0000"/>
      </w:tblPr>
      <w:tblGrid>
        <w:gridCol w:w="1525"/>
        <w:gridCol w:w="2495"/>
        <w:gridCol w:w="2022"/>
        <w:gridCol w:w="1445"/>
        <w:gridCol w:w="2789"/>
      </w:tblGrid>
      <w:tr w:rsidR="00D66941" w:rsidRPr="00DD74CE" w:rsidTr="0008469F">
        <w:trPr>
          <w:trHeight w:val="1132"/>
          <w:jc w:val="center"/>
        </w:trPr>
        <w:tc>
          <w:tcPr>
            <w:tcW w:w="742" w:type="pct"/>
            <w:tcBorders>
              <w:top w:val="outset" w:sz="6" w:space="0" w:color="auto"/>
              <w:left w:val="outset" w:sz="6" w:space="0" w:color="auto"/>
              <w:bottom w:val="outset" w:sz="6" w:space="0" w:color="auto"/>
              <w:right w:val="outset" w:sz="6" w:space="0" w:color="auto"/>
            </w:tcBorders>
            <w:vAlign w:val="center"/>
          </w:tcPr>
          <w:p w:rsidR="00D66941" w:rsidRPr="00DD74CE" w:rsidRDefault="00D66941" w:rsidP="002E580D">
            <w:pPr>
              <w:spacing w:after="0" w:line="240" w:lineRule="auto"/>
              <w:jc w:val="center"/>
              <w:rPr>
                <w:rFonts w:ascii="Times New Roman" w:hAnsi="Times New Roman"/>
                <w:b/>
                <w:bCs/>
                <w:sz w:val="24"/>
                <w:szCs w:val="24"/>
                <w:lang w:eastAsia="ru-RU"/>
              </w:rPr>
            </w:pPr>
            <w:proofErr w:type="spellStart"/>
            <w:r>
              <w:rPr>
                <w:rFonts w:ascii="Times New Roman" w:hAnsi="Times New Roman"/>
                <w:b/>
                <w:bCs/>
                <w:sz w:val="24"/>
                <w:szCs w:val="24"/>
                <w:lang w:eastAsia="ru-RU"/>
              </w:rPr>
              <w:t>Рег</w:t>
            </w:r>
            <w:proofErr w:type="spellEnd"/>
            <w:r>
              <w:rPr>
                <w:rFonts w:ascii="Times New Roman" w:hAnsi="Times New Roman"/>
                <w:b/>
                <w:bCs/>
                <w:sz w:val="24"/>
                <w:szCs w:val="24"/>
                <w:lang w:eastAsia="ru-RU"/>
              </w:rPr>
              <w:t xml:space="preserve">. </w:t>
            </w:r>
            <w:r w:rsidRPr="00DD74CE">
              <w:rPr>
                <w:rFonts w:ascii="Times New Roman" w:hAnsi="Times New Roman"/>
                <w:b/>
                <w:bCs/>
                <w:sz w:val="24"/>
                <w:szCs w:val="24"/>
                <w:lang w:eastAsia="ru-RU"/>
              </w:rPr>
              <w:t xml:space="preserve">№ </w:t>
            </w:r>
            <w:r>
              <w:rPr>
                <w:rFonts w:ascii="Times New Roman" w:hAnsi="Times New Roman"/>
                <w:b/>
                <w:bCs/>
                <w:sz w:val="24"/>
                <w:szCs w:val="24"/>
                <w:lang w:eastAsia="ru-RU"/>
              </w:rPr>
              <w:t>заявки на ЭТП АКД</w:t>
            </w:r>
          </w:p>
        </w:tc>
        <w:tc>
          <w:tcPr>
            <w:tcW w:w="0" w:type="auto"/>
            <w:tcBorders>
              <w:top w:val="outset" w:sz="6" w:space="0" w:color="auto"/>
              <w:left w:val="outset" w:sz="6" w:space="0" w:color="auto"/>
              <w:bottom w:val="outset" w:sz="6" w:space="0" w:color="auto"/>
              <w:right w:val="outset" w:sz="6" w:space="0" w:color="auto"/>
            </w:tcBorders>
            <w:vAlign w:val="center"/>
          </w:tcPr>
          <w:p w:rsidR="00D66941" w:rsidRPr="00DD74CE" w:rsidRDefault="00D66941" w:rsidP="002E580D">
            <w:pPr>
              <w:spacing w:after="0" w:line="240" w:lineRule="auto"/>
              <w:jc w:val="center"/>
              <w:rPr>
                <w:rFonts w:ascii="Times New Roman" w:hAnsi="Times New Roman"/>
                <w:b/>
                <w:bCs/>
                <w:sz w:val="24"/>
                <w:szCs w:val="24"/>
                <w:lang w:eastAsia="ru-RU"/>
              </w:rPr>
            </w:pPr>
            <w:r w:rsidRPr="00DD74CE">
              <w:rPr>
                <w:rFonts w:ascii="Times New Roman" w:hAnsi="Times New Roman"/>
                <w:b/>
                <w:bCs/>
                <w:sz w:val="24"/>
                <w:szCs w:val="24"/>
                <w:lang w:eastAsia="ru-RU"/>
              </w:rPr>
              <w:t>Участник запроса предложений</w:t>
            </w:r>
            <w:r>
              <w:rPr>
                <w:rFonts w:ascii="Times New Roman" w:hAnsi="Times New Roman"/>
                <w:b/>
                <w:bCs/>
                <w:sz w:val="24"/>
                <w:szCs w:val="24"/>
                <w:lang w:eastAsia="ru-RU"/>
              </w:rPr>
              <w:t>, ИНН</w:t>
            </w:r>
            <w:r w:rsidRPr="00DD74CE">
              <w:rPr>
                <w:rFonts w:ascii="Times New Roman" w:hAnsi="Times New Roman"/>
                <w:b/>
                <w:bCs/>
                <w:sz w:val="24"/>
                <w:szCs w:val="24"/>
                <w:lang w:eastAsia="ru-RU"/>
              </w:rPr>
              <w:t xml:space="preserve"> </w:t>
            </w:r>
          </w:p>
        </w:tc>
        <w:tc>
          <w:tcPr>
            <w:tcW w:w="984" w:type="pct"/>
            <w:tcBorders>
              <w:top w:val="outset" w:sz="6" w:space="0" w:color="auto"/>
              <w:left w:val="outset" w:sz="6" w:space="0" w:color="auto"/>
              <w:bottom w:val="outset" w:sz="6" w:space="0" w:color="auto"/>
              <w:right w:val="outset" w:sz="6" w:space="0" w:color="auto"/>
            </w:tcBorders>
            <w:vAlign w:val="center"/>
          </w:tcPr>
          <w:p w:rsidR="00D66941" w:rsidRPr="00DD74CE" w:rsidRDefault="00D66941" w:rsidP="002E580D">
            <w:pPr>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Юридический и фактический адрес</w:t>
            </w:r>
            <w:r w:rsidRPr="00DD74CE">
              <w:rPr>
                <w:rFonts w:ascii="Times New Roman" w:hAnsi="Times New Roman"/>
                <w:b/>
                <w:bCs/>
                <w:sz w:val="24"/>
                <w:szCs w:val="24"/>
                <w:lang w:eastAsia="ru-RU"/>
              </w:rPr>
              <w:t xml:space="preserve"> </w:t>
            </w:r>
          </w:p>
        </w:tc>
        <w:tc>
          <w:tcPr>
            <w:tcW w:w="703" w:type="pct"/>
            <w:tcBorders>
              <w:top w:val="outset" w:sz="6" w:space="0" w:color="auto"/>
              <w:left w:val="outset" w:sz="6" w:space="0" w:color="auto"/>
              <w:bottom w:val="outset" w:sz="6" w:space="0" w:color="auto"/>
              <w:right w:val="outset" w:sz="6" w:space="0" w:color="auto"/>
            </w:tcBorders>
          </w:tcPr>
          <w:p w:rsidR="00D66941" w:rsidRPr="00DD74CE" w:rsidRDefault="00D66941" w:rsidP="002E580D">
            <w:pPr>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Дата и время поступления заявки</w:t>
            </w:r>
          </w:p>
        </w:tc>
        <w:tc>
          <w:tcPr>
            <w:tcW w:w="1357" w:type="pct"/>
            <w:tcBorders>
              <w:top w:val="outset" w:sz="6" w:space="0" w:color="auto"/>
              <w:left w:val="outset" w:sz="6" w:space="0" w:color="auto"/>
              <w:bottom w:val="outset" w:sz="6" w:space="0" w:color="auto"/>
              <w:right w:val="outset" w:sz="6" w:space="0" w:color="auto"/>
            </w:tcBorders>
            <w:vAlign w:val="center"/>
          </w:tcPr>
          <w:p w:rsidR="00D66941" w:rsidRPr="00DD74CE" w:rsidRDefault="00D66941" w:rsidP="002E580D">
            <w:pPr>
              <w:spacing w:after="0" w:line="240" w:lineRule="auto"/>
              <w:jc w:val="center"/>
              <w:rPr>
                <w:rFonts w:ascii="Times New Roman" w:hAnsi="Times New Roman"/>
                <w:b/>
                <w:bCs/>
                <w:sz w:val="24"/>
                <w:szCs w:val="24"/>
                <w:lang w:eastAsia="ru-RU"/>
              </w:rPr>
            </w:pPr>
            <w:r w:rsidRPr="00DD74CE">
              <w:rPr>
                <w:rFonts w:ascii="Times New Roman" w:hAnsi="Times New Roman"/>
                <w:b/>
                <w:bCs/>
                <w:sz w:val="24"/>
                <w:szCs w:val="24"/>
                <w:lang w:eastAsia="ru-RU"/>
              </w:rPr>
              <w:t xml:space="preserve">Условия исполнения договора, указанные в </w:t>
            </w:r>
            <w:r>
              <w:rPr>
                <w:rFonts w:ascii="Times New Roman" w:hAnsi="Times New Roman"/>
                <w:b/>
                <w:bCs/>
                <w:sz w:val="24"/>
                <w:szCs w:val="24"/>
                <w:lang w:eastAsia="ru-RU"/>
              </w:rPr>
              <w:t>заявке</w:t>
            </w:r>
          </w:p>
        </w:tc>
      </w:tr>
      <w:tr w:rsidR="00D66941" w:rsidRPr="00DD74CE" w:rsidTr="0008469F">
        <w:trPr>
          <w:trHeight w:val="1464"/>
          <w:jc w:val="center"/>
        </w:trPr>
        <w:tc>
          <w:tcPr>
            <w:tcW w:w="742" w:type="pct"/>
            <w:tcBorders>
              <w:top w:val="outset" w:sz="6" w:space="0" w:color="auto"/>
              <w:left w:val="outset" w:sz="6" w:space="0" w:color="auto"/>
              <w:bottom w:val="outset" w:sz="6" w:space="0" w:color="auto"/>
              <w:right w:val="outset" w:sz="6" w:space="0" w:color="auto"/>
            </w:tcBorders>
            <w:vAlign w:val="center"/>
          </w:tcPr>
          <w:p w:rsidR="00D66941" w:rsidRPr="00D66941" w:rsidRDefault="00D66941" w:rsidP="002E580D">
            <w:pPr>
              <w:spacing w:after="0" w:line="240" w:lineRule="auto"/>
              <w:jc w:val="both"/>
              <w:rPr>
                <w:rFonts w:ascii="Times New Roman" w:hAnsi="Times New Roman"/>
                <w:sz w:val="24"/>
                <w:szCs w:val="24"/>
                <w:lang w:eastAsia="ru-RU"/>
              </w:rPr>
            </w:pPr>
            <w:r w:rsidRPr="00D66941">
              <w:rPr>
                <w:rFonts w:ascii="Times New Roman" w:hAnsi="Times New Roman"/>
                <w:sz w:val="24"/>
                <w:szCs w:val="24"/>
              </w:rPr>
              <w:t>0069_R026293</w:t>
            </w:r>
          </w:p>
        </w:tc>
        <w:tc>
          <w:tcPr>
            <w:tcW w:w="0" w:type="auto"/>
            <w:tcBorders>
              <w:top w:val="outset" w:sz="6" w:space="0" w:color="auto"/>
              <w:left w:val="outset" w:sz="6" w:space="0" w:color="auto"/>
              <w:bottom w:val="outset" w:sz="6" w:space="0" w:color="auto"/>
              <w:right w:val="outset" w:sz="6" w:space="0" w:color="auto"/>
            </w:tcBorders>
            <w:vAlign w:val="center"/>
          </w:tcPr>
          <w:p w:rsidR="00D66941" w:rsidRDefault="00D66941" w:rsidP="002E580D">
            <w:pPr>
              <w:spacing w:after="0" w:line="240" w:lineRule="auto"/>
              <w:rPr>
                <w:rFonts w:ascii="Times New Roman" w:hAnsi="Times New Roman"/>
                <w:sz w:val="24"/>
                <w:szCs w:val="24"/>
                <w:lang w:eastAsia="ru-RU"/>
              </w:rPr>
            </w:pPr>
            <w:r w:rsidRPr="009C0A6C">
              <w:rPr>
                <w:rFonts w:ascii="Times New Roman" w:eastAsia="Times New Roman" w:hAnsi="Times New Roman"/>
                <w:sz w:val="24"/>
                <w:szCs w:val="24"/>
                <w:lang w:eastAsia="ru-RU"/>
              </w:rPr>
              <w:t>Общество с ограниченной ответственностью "А.Н.К."</w:t>
            </w:r>
          </w:p>
          <w:p w:rsidR="00D66941" w:rsidRPr="00DD74CE" w:rsidRDefault="00D66941" w:rsidP="002E580D">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ИНН </w:t>
            </w:r>
            <w:r w:rsidR="002E580D" w:rsidRPr="002E580D">
              <w:rPr>
                <w:rFonts w:ascii="Times New Roman" w:hAnsi="Times New Roman"/>
                <w:sz w:val="24"/>
                <w:szCs w:val="24"/>
              </w:rPr>
              <w:t>4207044234</w:t>
            </w:r>
          </w:p>
        </w:tc>
        <w:tc>
          <w:tcPr>
            <w:tcW w:w="984" w:type="pct"/>
            <w:tcBorders>
              <w:top w:val="outset" w:sz="6" w:space="0" w:color="auto"/>
              <w:left w:val="outset" w:sz="6" w:space="0" w:color="auto"/>
              <w:bottom w:val="outset" w:sz="6" w:space="0" w:color="auto"/>
              <w:right w:val="outset" w:sz="6" w:space="0" w:color="auto"/>
            </w:tcBorders>
            <w:vAlign w:val="center"/>
          </w:tcPr>
          <w:p w:rsidR="002E580D" w:rsidRDefault="00D66941" w:rsidP="002E580D">
            <w:pPr>
              <w:spacing w:after="0" w:line="240" w:lineRule="auto"/>
              <w:rPr>
                <w:rFonts w:ascii="Times New Roman" w:hAnsi="Times New Roman"/>
                <w:sz w:val="24"/>
                <w:szCs w:val="24"/>
              </w:rPr>
            </w:pPr>
            <w:r w:rsidRPr="00D66941">
              <w:rPr>
                <w:rFonts w:ascii="Times New Roman" w:hAnsi="Times New Roman"/>
                <w:sz w:val="24"/>
                <w:szCs w:val="24"/>
              </w:rPr>
              <w:t xml:space="preserve">650070, Россия, Кемеровская область, </w:t>
            </w:r>
          </w:p>
          <w:p w:rsidR="002E580D" w:rsidRDefault="002E580D" w:rsidP="002E580D">
            <w:pPr>
              <w:spacing w:after="0" w:line="240" w:lineRule="auto"/>
              <w:rPr>
                <w:rFonts w:ascii="Times New Roman" w:hAnsi="Times New Roman"/>
                <w:sz w:val="24"/>
                <w:szCs w:val="24"/>
              </w:rPr>
            </w:pPr>
            <w:r>
              <w:rPr>
                <w:rFonts w:ascii="Times New Roman" w:hAnsi="Times New Roman"/>
                <w:sz w:val="24"/>
                <w:szCs w:val="24"/>
              </w:rPr>
              <w:t xml:space="preserve">г. </w:t>
            </w:r>
            <w:r w:rsidR="00D66941" w:rsidRPr="00D66941">
              <w:rPr>
                <w:rFonts w:ascii="Times New Roman" w:hAnsi="Times New Roman"/>
                <w:sz w:val="24"/>
                <w:szCs w:val="24"/>
              </w:rPr>
              <w:t xml:space="preserve">Кемерово, </w:t>
            </w:r>
          </w:p>
          <w:p w:rsidR="00D66941" w:rsidRPr="00D66941" w:rsidRDefault="002E580D" w:rsidP="002E580D">
            <w:pPr>
              <w:spacing w:after="0" w:line="240" w:lineRule="auto"/>
              <w:rPr>
                <w:rFonts w:ascii="Times New Roman" w:hAnsi="Times New Roman"/>
                <w:sz w:val="24"/>
                <w:szCs w:val="24"/>
                <w:lang w:eastAsia="ru-RU"/>
              </w:rPr>
            </w:pPr>
            <w:r>
              <w:rPr>
                <w:rFonts w:ascii="Times New Roman" w:hAnsi="Times New Roman"/>
                <w:sz w:val="24"/>
                <w:szCs w:val="24"/>
              </w:rPr>
              <w:t xml:space="preserve">ул. </w:t>
            </w:r>
            <w:r w:rsidR="00D66941" w:rsidRPr="00D66941">
              <w:rPr>
                <w:rFonts w:ascii="Times New Roman" w:hAnsi="Times New Roman"/>
                <w:sz w:val="24"/>
                <w:szCs w:val="24"/>
              </w:rPr>
              <w:t>Свободы, 6/1</w:t>
            </w:r>
          </w:p>
        </w:tc>
        <w:tc>
          <w:tcPr>
            <w:tcW w:w="703" w:type="pct"/>
            <w:tcBorders>
              <w:top w:val="outset" w:sz="6" w:space="0" w:color="auto"/>
              <w:left w:val="outset" w:sz="6" w:space="0" w:color="auto"/>
              <w:bottom w:val="outset" w:sz="6" w:space="0" w:color="auto"/>
              <w:right w:val="outset" w:sz="6" w:space="0" w:color="auto"/>
            </w:tcBorders>
          </w:tcPr>
          <w:p w:rsidR="00D66941" w:rsidRDefault="00D66941" w:rsidP="002E580D">
            <w:pPr>
              <w:spacing w:after="0" w:line="240" w:lineRule="auto"/>
              <w:jc w:val="both"/>
              <w:rPr>
                <w:rFonts w:ascii="Times New Roman" w:hAnsi="Times New Roman"/>
                <w:sz w:val="24"/>
                <w:szCs w:val="24"/>
                <w:lang w:eastAsia="ru-RU"/>
              </w:rPr>
            </w:pPr>
          </w:p>
          <w:p w:rsidR="00D66941" w:rsidRDefault="00D66941" w:rsidP="002E580D">
            <w:pPr>
              <w:spacing w:after="0" w:line="240" w:lineRule="auto"/>
              <w:jc w:val="both"/>
              <w:rPr>
                <w:rFonts w:ascii="Times New Roman" w:hAnsi="Times New Roman"/>
                <w:sz w:val="24"/>
                <w:szCs w:val="24"/>
                <w:lang w:eastAsia="ru-RU"/>
              </w:rPr>
            </w:pPr>
          </w:p>
          <w:p w:rsidR="00D66941" w:rsidRDefault="002E580D" w:rsidP="002E580D">
            <w:pPr>
              <w:spacing w:after="0" w:line="240" w:lineRule="auto"/>
              <w:jc w:val="center"/>
              <w:rPr>
                <w:rFonts w:ascii="Times New Roman" w:hAnsi="Times New Roman"/>
                <w:sz w:val="24"/>
                <w:szCs w:val="24"/>
                <w:lang w:eastAsia="ru-RU"/>
              </w:rPr>
            </w:pPr>
            <w:r w:rsidRPr="002E580D">
              <w:rPr>
                <w:rFonts w:ascii="Times New Roman" w:hAnsi="Times New Roman"/>
                <w:sz w:val="24"/>
                <w:szCs w:val="24"/>
                <w:lang w:eastAsia="ru-RU"/>
              </w:rPr>
              <w:t>20</w:t>
            </w:r>
            <w:r w:rsidR="00D66941">
              <w:rPr>
                <w:rFonts w:ascii="Times New Roman" w:hAnsi="Times New Roman"/>
                <w:sz w:val="24"/>
                <w:szCs w:val="24"/>
                <w:lang w:eastAsia="ru-RU"/>
              </w:rPr>
              <w:t>.02.2015</w:t>
            </w:r>
          </w:p>
          <w:p w:rsidR="00D66941" w:rsidRPr="00DD74CE" w:rsidRDefault="002E580D" w:rsidP="002E580D">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12:12</w:t>
            </w:r>
          </w:p>
        </w:tc>
        <w:tc>
          <w:tcPr>
            <w:tcW w:w="1357" w:type="pct"/>
            <w:tcBorders>
              <w:top w:val="outset" w:sz="6" w:space="0" w:color="auto"/>
              <w:left w:val="outset" w:sz="6" w:space="0" w:color="auto"/>
              <w:bottom w:val="outset" w:sz="6" w:space="0" w:color="auto"/>
              <w:right w:val="outset" w:sz="6" w:space="0" w:color="auto"/>
            </w:tcBorders>
            <w:vAlign w:val="center"/>
          </w:tcPr>
          <w:p w:rsidR="00D66941" w:rsidRDefault="00D66941" w:rsidP="0008469F">
            <w:pPr>
              <w:spacing w:after="0" w:line="240" w:lineRule="auto"/>
              <w:jc w:val="both"/>
              <w:rPr>
                <w:rFonts w:ascii="Times New Roman" w:eastAsia="Times New Roman" w:hAnsi="Times New Roman"/>
                <w:sz w:val="24"/>
                <w:szCs w:val="24"/>
                <w:lang w:eastAsia="ru-RU"/>
              </w:rPr>
            </w:pPr>
            <w:r w:rsidRPr="009C0A6C">
              <w:rPr>
                <w:rFonts w:ascii="Times New Roman" w:eastAsia="Times New Roman" w:hAnsi="Times New Roman"/>
                <w:sz w:val="24"/>
                <w:szCs w:val="24"/>
                <w:lang w:eastAsia="ru-RU"/>
              </w:rPr>
              <w:t xml:space="preserve">Цена заявки: </w:t>
            </w:r>
          </w:p>
          <w:p w:rsidR="00D66941" w:rsidRPr="00DD74CE" w:rsidRDefault="00D66941" w:rsidP="0008469F">
            <w:pPr>
              <w:spacing w:after="0" w:line="240" w:lineRule="auto"/>
              <w:jc w:val="both"/>
              <w:rPr>
                <w:rFonts w:ascii="Times New Roman" w:hAnsi="Times New Roman"/>
                <w:sz w:val="24"/>
                <w:szCs w:val="24"/>
                <w:lang w:eastAsia="ru-RU"/>
              </w:rPr>
            </w:pPr>
            <w:r w:rsidRPr="009C0A6C">
              <w:rPr>
                <w:rFonts w:ascii="Times New Roman" w:eastAsia="Times New Roman" w:hAnsi="Times New Roman"/>
                <w:sz w:val="24"/>
                <w:szCs w:val="24"/>
                <w:lang w:eastAsia="ru-RU"/>
              </w:rPr>
              <w:t>130 199 (Сто тридцать тысяч сто девяносто де</w:t>
            </w:r>
            <w:r w:rsidR="0008469F">
              <w:rPr>
                <w:rFonts w:ascii="Times New Roman" w:eastAsia="Times New Roman" w:hAnsi="Times New Roman"/>
                <w:sz w:val="24"/>
                <w:szCs w:val="24"/>
                <w:lang w:eastAsia="ru-RU"/>
              </w:rPr>
              <w:t>вять) рублей 45 копеек</w:t>
            </w:r>
            <w:r w:rsidRPr="009C0A6C">
              <w:rPr>
                <w:rFonts w:ascii="Times New Roman" w:eastAsia="Times New Roman" w:hAnsi="Times New Roman"/>
                <w:sz w:val="24"/>
                <w:szCs w:val="24"/>
                <w:lang w:eastAsia="ru-RU"/>
              </w:rPr>
              <w:t>, НДС не облагается</w:t>
            </w:r>
          </w:p>
        </w:tc>
      </w:tr>
    </w:tbl>
    <w:p w:rsidR="002E580D" w:rsidRDefault="009C0A6C">
      <w:pPr>
        <w:pStyle w:val="af3"/>
        <w:jc w:val="both"/>
      </w:pPr>
      <w:r w:rsidRPr="009C0A6C">
        <w:t>В связи с тем, что после окончании срока подачи заявок на участие в запросе предложений подана только одна заявка, подпунктом а) пункта 13.5.1 ЕОСЗ, открытый запрос предложений на Право заключения договора на оказание услуг по проведению экспертизы промышленной безопасности технических устройств, эксплуатирующихся на химически опасном производственном объекте с определением остаточного ресурса и восстановлением паспорта на Сублимат</w:t>
      </w:r>
      <w:r w:rsidR="002E580D">
        <w:t xml:space="preserve">ном заводе АО «СХК» </w:t>
      </w:r>
      <w:r w:rsidRPr="009C0A6C">
        <w:t xml:space="preserve">признан несостоявшимся. </w:t>
      </w:r>
    </w:p>
    <w:p w:rsidR="00FD77DD" w:rsidRPr="0008469F" w:rsidRDefault="002E580D" w:rsidP="0008469F">
      <w:pPr>
        <w:pStyle w:val="af3"/>
        <w:jc w:val="both"/>
        <w:rPr>
          <w:color w:val="000000"/>
        </w:rPr>
      </w:pPr>
      <w:r w:rsidRPr="000345FB">
        <w:t xml:space="preserve">Секретарь </w:t>
      </w:r>
      <w:r>
        <w:rPr>
          <w:color w:val="000000"/>
        </w:rPr>
        <w:t>единой закупочной комисс</w:t>
      </w:r>
      <w:proofErr w:type="gramStart"/>
      <w:r>
        <w:rPr>
          <w:color w:val="000000"/>
        </w:rPr>
        <w:t xml:space="preserve">ии </w:t>
      </w:r>
      <w:r w:rsidRPr="000345FB">
        <w:rPr>
          <w:color w:val="000000"/>
        </w:rPr>
        <w:t>АО</w:t>
      </w:r>
      <w:proofErr w:type="gramEnd"/>
      <w:r w:rsidRPr="000345FB">
        <w:rPr>
          <w:color w:val="000000"/>
        </w:rPr>
        <w:t xml:space="preserve"> «СХК» (без права голоса):</w:t>
      </w:r>
    </w:p>
    <w:p w:rsidR="00FD77DD" w:rsidRPr="0008469F" w:rsidRDefault="00FD77DD" w:rsidP="00FD77DD">
      <w:pPr>
        <w:spacing w:after="0" w:line="240" w:lineRule="auto"/>
        <w:rPr>
          <w:rFonts w:ascii="Times New Roman" w:eastAsia="Times New Roman" w:hAnsi="Times New Roman"/>
          <w:b/>
          <w:bCs/>
          <w:color w:val="000000"/>
          <w:spacing w:val="-1"/>
          <w:sz w:val="24"/>
          <w:szCs w:val="24"/>
          <w:lang w:eastAsia="ru-RU"/>
        </w:rPr>
      </w:pPr>
      <w:r>
        <w:rPr>
          <w:rFonts w:ascii="Times New Roman" w:eastAsia="Times New Roman" w:hAnsi="Times New Roman"/>
          <w:b/>
          <w:bCs/>
          <w:color w:val="000000"/>
          <w:spacing w:val="-1"/>
          <w:sz w:val="24"/>
          <w:szCs w:val="24"/>
          <w:lang w:eastAsia="ru-RU"/>
        </w:rPr>
        <w:tab/>
      </w:r>
      <w:r w:rsidRPr="0008469F">
        <w:rPr>
          <w:rFonts w:ascii="Times New Roman" w:eastAsia="Times New Roman" w:hAnsi="Times New Roman"/>
          <w:b/>
          <w:bCs/>
          <w:color w:val="000000"/>
          <w:spacing w:val="-1"/>
          <w:sz w:val="24"/>
          <w:szCs w:val="24"/>
          <w:lang w:eastAsia="ru-RU"/>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2"/>
        <w:gridCol w:w="2563"/>
        <w:gridCol w:w="2563"/>
        <w:gridCol w:w="2563"/>
      </w:tblGrid>
      <w:tr w:rsidR="00FD77DD" w:rsidRPr="0008469F" w:rsidTr="00FD77DD">
        <w:tblPrEx>
          <w:tblCellMar>
            <w:top w:w="0" w:type="dxa"/>
            <w:bottom w:w="0" w:type="dxa"/>
          </w:tblCellMar>
        </w:tblPrEx>
        <w:tc>
          <w:tcPr>
            <w:tcW w:w="2562" w:type="dxa"/>
            <w:shd w:val="clear" w:color="auto" w:fill="auto"/>
          </w:tcPr>
          <w:p w:rsidR="00FD77DD" w:rsidRPr="0008469F" w:rsidRDefault="00FD77DD" w:rsidP="00FD77DD">
            <w:pPr>
              <w:spacing w:after="0" w:line="240" w:lineRule="auto"/>
              <w:rPr>
                <w:rFonts w:ascii="Times New Roman" w:eastAsia="Times New Roman" w:hAnsi="Times New Roman"/>
                <w:bCs/>
                <w:color w:val="000000"/>
                <w:spacing w:val="-1"/>
                <w:sz w:val="24"/>
                <w:szCs w:val="24"/>
                <w:lang w:eastAsia="ru-RU"/>
              </w:rPr>
            </w:pPr>
            <w:r w:rsidRPr="0008469F">
              <w:rPr>
                <w:rFonts w:ascii="Times New Roman" w:eastAsia="Times New Roman" w:hAnsi="Times New Roman"/>
                <w:bCs/>
                <w:color w:val="000000"/>
                <w:spacing w:val="-1"/>
                <w:sz w:val="24"/>
                <w:szCs w:val="24"/>
                <w:lang w:eastAsia="ru-RU"/>
              </w:rPr>
              <w:t>Подписант</w:t>
            </w:r>
          </w:p>
        </w:tc>
        <w:tc>
          <w:tcPr>
            <w:tcW w:w="2563" w:type="dxa"/>
            <w:shd w:val="clear" w:color="auto" w:fill="auto"/>
          </w:tcPr>
          <w:p w:rsidR="00FD77DD" w:rsidRPr="0008469F" w:rsidRDefault="00FD77DD" w:rsidP="00FD77DD">
            <w:pPr>
              <w:spacing w:after="0" w:line="240" w:lineRule="auto"/>
              <w:rPr>
                <w:rFonts w:ascii="Times New Roman" w:eastAsia="Times New Roman" w:hAnsi="Times New Roman"/>
                <w:bCs/>
                <w:color w:val="000000"/>
                <w:spacing w:val="-1"/>
                <w:sz w:val="24"/>
                <w:szCs w:val="24"/>
                <w:lang w:eastAsia="ru-RU"/>
              </w:rPr>
            </w:pPr>
            <w:r w:rsidRPr="0008469F">
              <w:rPr>
                <w:rFonts w:ascii="Times New Roman" w:eastAsia="Times New Roman" w:hAnsi="Times New Roman"/>
                <w:bCs/>
                <w:color w:val="000000"/>
                <w:spacing w:val="-1"/>
                <w:sz w:val="24"/>
                <w:szCs w:val="24"/>
                <w:lang w:eastAsia="ru-RU"/>
              </w:rPr>
              <w:t>Дата подписания</w:t>
            </w:r>
          </w:p>
        </w:tc>
        <w:tc>
          <w:tcPr>
            <w:tcW w:w="2563" w:type="dxa"/>
            <w:shd w:val="clear" w:color="auto" w:fill="auto"/>
          </w:tcPr>
          <w:p w:rsidR="00FD77DD" w:rsidRPr="0008469F" w:rsidRDefault="00FD77DD" w:rsidP="00FD77DD">
            <w:pPr>
              <w:spacing w:after="0" w:line="240" w:lineRule="auto"/>
              <w:rPr>
                <w:rFonts w:ascii="Times New Roman" w:eastAsia="Times New Roman" w:hAnsi="Times New Roman"/>
                <w:bCs/>
                <w:color w:val="000000"/>
                <w:spacing w:val="-1"/>
                <w:sz w:val="24"/>
                <w:szCs w:val="24"/>
                <w:lang w:eastAsia="ru-RU"/>
              </w:rPr>
            </w:pPr>
            <w:r w:rsidRPr="0008469F">
              <w:rPr>
                <w:rFonts w:ascii="Times New Roman" w:eastAsia="Times New Roman" w:hAnsi="Times New Roman"/>
                <w:bCs/>
                <w:color w:val="000000"/>
                <w:spacing w:val="-1"/>
                <w:sz w:val="24"/>
                <w:szCs w:val="24"/>
                <w:lang w:eastAsia="ru-RU"/>
              </w:rPr>
              <w:t>Документ</w:t>
            </w:r>
          </w:p>
        </w:tc>
        <w:tc>
          <w:tcPr>
            <w:tcW w:w="2563" w:type="dxa"/>
            <w:shd w:val="clear" w:color="auto" w:fill="auto"/>
          </w:tcPr>
          <w:p w:rsidR="00FD77DD" w:rsidRPr="0008469F" w:rsidRDefault="00FD77DD" w:rsidP="00FD77DD">
            <w:pPr>
              <w:spacing w:after="0" w:line="240" w:lineRule="auto"/>
              <w:rPr>
                <w:rFonts w:ascii="Times New Roman" w:eastAsia="Times New Roman" w:hAnsi="Times New Roman"/>
                <w:bCs/>
                <w:color w:val="000000"/>
                <w:spacing w:val="-1"/>
                <w:sz w:val="24"/>
                <w:szCs w:val="24"/>
                <w:lang w:eastAsia="ru-RU"/>
              </w:rPr>
            </w:pPr>
            <w:r w:rsidRPr="0008469F">
              <w:rPr>
                <w:rFonts w:ascii="Times New Roman" w:eastAsia="Times New Roman" w:hAnsi="Times New Roman"/>
                <w:bCs/>
                <w:color w:val="000000"/>
                <w:spacing w:val="-1"/>
                <w:sz w:val="24"/>
                <w:szCs w:val="24"/>
                <w:lang w:eastAsia="ru-RU"/>
              </w:rPr>
              <w:t>ЭП</w:t>
            </w:r>
          </w:p>
        </w:tc>
      </w:tr>
      <w:tr w:rsidR="00FD77DD" w:rsidRPr="0008469F" w:rsidTr="00FD77DD">
        <w:tblPrEx>
          <w:tblCellMar>
            <w:top w:w="0" w:type="dxa"/>
            <w:bottom w:w="0" w:type="dxa"/>
          </w:tblCellMar>
        </w:tblPrEx>
        <w:tc>
          <w:tcPr>
            <w:tcW w:w="2562" w:type="dxa"/>
            <w:shd w:val="clear" w:color="auto" w:fill="auto"/>
          </w:tcPr>
          <w:p w:rsidR="00FD77DD" w:rsidRPr="0008469F" w:rsidRDefault="00FD77DD" w:rsidP="00FD77DD">
            <w:pPr>
              <w:spacing w:after="0" w:line="240" w:lineRule="auto"/>
              <w:rPr>
                <w:rFonts w:ascii="Times New Roman" w:eastAsia="Times New Roman" w:hAnsi="Times New Roman"/>
                <w:bCs/>
                <w:color w:val="000000"/>
                <w:spacing w:val="-1"/>
                <w:sz w:val="24"/>
                <w:szCs w:val="24"/>
                <w:lang w:eastAsia="ru-RU"/>
              </w:rPr>
            </w:pPr>
            <w:r w:rsidRPr="0008469F">
              <w:rPr>
                <w:rFonts w:ascii="Times New Roman" w:eastAsia="Times New Roman" w:hAnsi="Times New Roman"/>
                <w:bCs/>
                <w:color w:val="000000"/>
                <w:spacing w:val="-1"/>
                <w:sz w:val="24"/>
                <w:szCs w:val="24"/>
                <w:lang w:eastAsia="ru-RU"/>
              </w:rPr>
              <w:t>Митюкевич Яна Александровна</w:t>
            </w:r>
          </w:p>
        </w:tc>
        <w:tc>
          <w:tcPr>
            <w:tcW w:w="2563" w:type="dxa"/>
            <w:shd w:val="clear" w:color="auto" w:fill="auto"/>
          </w:tcPr>
          <w:p w:rsidR="00FD77DD" w:rsidRPr="0008469F" w:rsidRDefault="00FD77DD" w:rsidP="00FD77DD">
            <w:pPr>
              <w:spacing w:after="0" w:line="240" w:lineRule="auto"/>
              <w:rPr>
                <w:rFonts w:ascii="Times New Roman" w:eastAsia="Times New Roman" w:hAnsi="Times New Roman"/>
                <w:bCs/>
                <w:color w:val="000000"/>
                <w:spacing w:val="-1"/>
                <w:sz w:val="24"/>
                <w:szCs w:val="24"/>
                <w:lang w:eastAsia="ru-RU"/>
              </w:rPr>
            </w:pPr>
            <w:r w:rsidRPr="0008469F">
              <w:rPr>
                <w:rFonts w:ascii="Times New Roman" w:eastAsia="Times New Roman" w:hAnsi="Times New Roman"/>
                <w:bCs/>
                <w:color w:val="000000"/>
                <w:spacing w:val="-1"/>
                <w:sz w:val="24"/>
                <w:szCs w:val="24"/>
                <w:lang w:eastAsia="ru-RU"/>
              </w:rPr>
              <w:t>24.02.2015</w:t>
            </w:r>
          </w:p>
        </w:tc>
        <w:tc>
          <w:tcPr>
            <w:tcW w:w="2563" w:type="dxa"/>
            <w:shd w:val="clear" w:color="auto" w:fill="auto"/>
          </w:tcPr>
          <w:p w:rsidR="00FD77DD" w:rsidRPr="0008469F" w:rsidRDefault="00FD77DD" w:rsidP="00FD77DD">
            <w:pPr>
              <w:spacing w:after="0" w:line="240" w:lineRule="auto"/>
              <w:rPr>
                <w:rFonts w:ascii="Times New Roman" w:eastAsia="Times New Roman" w:hAnsi="Times New Roman"/>
                <w:bCs/>
                <w:color w:val="000000"/>
                <w:spacing w:val="-1"/>
                <w:sz w:val="24"/>
                <w:szCs w:val="24"/>
                <w:lang w:eastAsia="ru-RU"/>
              </w:rPr>
            </w:pPr>
            <w:r w:rsidRPr="0008469F">
              <w:rPr>
                <w:rFonts w:ascii="Times New Roman" w:eastAsia="Times New Roman" w:hAnsi="Times New Roman"/>
                <w:bCs/>
                <w:color w:val="000000"/>
                <w:spacing w:val="-1"/>
                <w:sz w:val="24"/>
                <w:szCs w:val="24"/>
                <w:lang w:eastAsia="ru-RU"/>
              </w:rPr>
              <w:t>Доверенность № 19/237Д от 25.11.2014</w:t>
            </w:r>
          </w:p>
        </w:tc>
        <w:tc>
          <w:tcPr>
            <w:tcW w:w="2563" w:type="dxa"/>
            <w:shd w:val="clear" w:color="auto" w:fill="auto"/>
          </w:tcPr>
          <w:p w:rsidR="00FD77DD" w:rsidRPr="0008469F" w:rsidRDefault="00FD77DD" w:rsidP="00FD77DD">
            <w:pPr>
              <w:spacing w:after="0" w:line="240" w:lineRule="auto"/>
              <w:rPr>
                <w:rFonts w:ascii="Times New Roman" w:eastAsia="Times New Roman" w:hAnsi="Times New Roman"/>
                <w:bCs/>
                <w:color w:val="000000"/>
                <w:spacing w:val="-1"/>
                <w:sz w:val="24"/>
                <w:szCs w:val="24"/>
                <w:lang w:eastAsia="ru-RU"/>
              </w:rPr>
            </w:pPr>
            <w:r w:rsidRPr="0008469F">
              <w:rPr>
                <w:rFonts w:ascii="Times New Roman" w:eastAsia="Times New Roman" w:hAnsi="Times New Roman"/>
                <w:bCs/>
                <w:color w:val="000000"/>
                <w:spacing w:val="-1"/>
                <w:sz w:val="24"/>
                <w:szCs w:val="24"/>
                <w:lang w:eastAsia="ru-RU"/>
              </w:rPr>
              <w:t xml:space="preserve">№ 5b 2e 5b 77 00 01 00 </w:t>
            </w:r>
            <w:proofErr w:type="spellStart"/>
            <w:r w:rsidRPr="0008469F">
              <w:rPr>
                <w:rFonts w:ascii="Times New Roman" w:eastAsia="Times New Roman" w:hAnsi="Times New Roman"/>
                <w:bCs/>
                <w:color w:val="000000"/>
                <w:spacing w:val="-1"/>
                <w:sz w:val="24"/>
                <w:szCs w:val="24"/>
                <w:lang w:eastAsia="ru-RU"/>
              </w:rPr>
              <w:t>00</w:t>
            </w:r>
            <w:proofErr w:type="spellEnd"/>
            <w:r w:rsidRPr="0008469F">
              <w:rPr>
                <w:rFonts w:ascii="Times New Roman" w:eastAsia="Times New Roman" w:hAnsi="Times New Roman"/>
                <w:bCs/>
                <w:color w:val="000000"/>
                <w:spacing w:val="-1"/>
                <w:sz w:val="24"/>
                <w:szCs w:val="24"/>
                <w:lang w:eastAsia="ru-RU"/>
              </w:rPr>
              <w:t xml:space="preserve"> 02 f4</w:t>
            </w:r>
          </w:p>
        </w:tc>
      </w:tr>
    </w:tbl>
    <w:p w:rsidR="009C0A6C" w:rsidRPr="0008469F" w:rsidRDefault="009C0A6C" w:rsidP="00FD77DD">
      <w:pPr>
        <w:spacing w:after="0" w:line="240" w:lineRule="auto"/>
        <w:rPr>
          <w:rFonts w:ascii="Times New Roman" w:eastAsia="Times New Roman" w:hAnsi="Times New Roman"/>
          <w:bCs/>
          <w:color w:val="000000"/>
          <w:spacing w:val="-1"/>
          <w:sz w:val="24"/>
          <w:szCs w:val="24"/>
          <w:lang w:eastAsia="ru-RU"/>
        </w:rPr>
      </w:pPr>
    </w:p>
    <w:sectPr w:rsidR="009C0A6C" w:rsidRPr="0008469F">
      <w:footerReference w:type="default" r:id="rId8"/>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0E94" w:rsidRDefault="00B00E94">
      <w:pPr>
        <w:spacing w:after="0" w:line="240" w:lineRule="auto"/>
      </w:pPr>
      <w:r>
        <w:separator/>
      </w:r>
    </w:p>
  </w:endnote>
  <w:endnote w:type="continuationSeparator" w:id="0">
    <w:p w:rsidR="00B00E94" w:rsidRDefault="00B00E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A6C" w:rsidRDefault="009C0A6C">
    <w:pPr>
      <w:pStyle w:val="ac"/>
      <w:spacing w:after="0"/>
      <w:jc w:val="center"/>
      <w:outlineLvl w:val="0"/>
      <w:rPr>
        <w:sz w:val="16"/>
        <w:szCs w:val="16"/>
      </w:rPr>
    </w:pPr>
    <w:r>
      <w:rPr>
        <w:sz w:val="16"/>
        <w:szCs w:val="16"/>
      </w:rPr>
      <w:t>Протокол № 708-SH-2015/109</w:t>
    </w:r>
  </w:p>
  <w:p w:rsidR="009C0A6C" w:rsidRDefault="009C0A6C">
    <w:pPr>
      <w:pStyle w:val="aa"/>
      <w:jc w:val="center"/>
      <w:rPr>
        <w:rFonts w:ascii="Times New Roman" w:hAnsi="Times New Roman"/>
        <w:bCs/>
        <w:sz w:val="16"/>
        <w:szCs w:val="16"/>
      </w:rPr>
    </w:pPr>
    <w:r>
      <w:rPr>
        <w:rFonts w:ascii="Times New Roman" w:hAnsi="Times New Roman"/>
        <w:bCs/>
        <w:sz w:val="16"/>
        <w:szCs w:val="16"/>
      </w:rPr>
      <w:t xml:space="preserve">открытия доступа </w:t>
    </w:r>
    <w:proofErr w:type="gramStart"/>
    <w:r>
      <w:rPr>
        <w:rFonts w:ascii="Times New Roman" w:hAnsi="Times New Roman"/>
        <w:bCs/>
        <w:sz w:val="16"/>
        <w:szCs w:val="16"/>
      </w:rPr>
      <w:t xml:space="preserve">к </w:t>
    </w:r>
    <w:r w:rsidR="00D66941">
      <w:rPr>
        <w:rFonts w:ascii="Times New Roman" w:hAnsi="Times New Roman"/>
        <w:bCs/>
        <w:sz w:val="16"/>
        <w:szCs w:val="16"/>
      </w:rPr>
      <w:t>заявкам</w:t>
    </w:r>
    <w:r>
      <w:rPr>
        <w:rFonts w:ascii="Times New Roman" w:hAnsi="Times New Roman"/>
        <w:bCs/>
        <w:sz w:val="16"/>
        <w:szCs w:val="16"/>
      </w:rPr>
      <w:t xml:space="preserve"> участие в Открытом запросе предложений на право заключения договора на право заключения договора на оказание</w:t>
    </w:r>
    <w:proofErr w:type="gramEnd"/>
    <w:r>
      <w:rPr>
        <w:rFonts w:ascii="Times New Roman" w:hAnsi="Times New Roman"/>
        <w:bCs/>
        <w:sz w:val="16"/>
        <w:szCs w:val="16"/>
      </w:rPr>
      <w:t xml:space="preserve"> услуг по проведению экспертизы промышленной безопасности технических устройств, эксплуатирующихся на химически опасном производственном объекте с определением остаточного ресурса и восстановлением паспорта на Сублиматном заводе АО «СХК» </w:t>
    </w:r>
  </w:p>
  <w:p w:rsidR="009C0A6C" w:rsidRDefault="009C0A6C">
    <w:pPr>
      <w:pStyle w:val="aa"/>
      <w:jc w:val="center"/>
      <w:rPr>
        <w:bCs/>
        <w:sz w:val="16"/>
        <w:szCs w:val="16"/>
      </w:rPr>
    </w:pPr>
  </w:p>
  <w:p w:rsidR="009C0A6C" w:rsidRDefault="009C0A6C">
    <w:pPr>
      <w:pStyle w:val="aa"/>
      <w:jc w:val="center"/>
      <w:rPr>
        <w:rFonts w:ascii="Times New Roman" w:eastAsia="Times New Roman" w:hAnsi="Times New Roman"/>
        <w:bCs/>
        <w:sz w:val="16"/>
        <w:szCs w:val="16"/>
        <w:lang w:eastAsia="ru-RU"/>
      </w:rPr>
    </w:pPr>
    <w:r>
      <w:rPr>
        <w:rFonts w:ascii="Times New Roman" w:eastAsia="Times New Roman" w:hAnsi="Times New Roman"/>
        <w:bCs/>
        <w:sz w:val="16"/>
        <w:szCs w:val="16"/>
        <w:lang w:eastAsia="ru-RU"/>
      </w:rPr>
      <w:t xml:space="preserve">Страница </w:t>
    </w:r>
    <w:r>
      <w:rPr>
        <w:rFonts w:ascii="Times New Roman" w:eastAsia="Times New Roman" w:hAnsi="Times New Roman"/>
        <w:bCs/>
        <w:sz w:val="16"/>
        <w:szCs w:val="16"/>
        <w:lang w:eastAsia="ru-RU"/>
      </w:rPr>
      <w:fldChar w:fldCharType="begin"/>
    </w:r>
    <w:r>
      <w:rPr>
        <w:rFonts w:ascii="Times New Roman" w:eastAsia="Times New Roman" w:hAnsi="Times New Roman"/>
        <w:bCs/>
        <w:sz w:val="16"/>
        <w:szCs w:val="16"/>
        <w:lang w:eastAsia="ru-RU"/>
      </w:rPr>
      <w:instrText>PAGE</w:instrText>
    </w:r>
    <w:r>
      <w:rPr>
        <w:rFonts w:ascii="Times New Roman" w:eastAsia="Times New Roman" w:hAnsi="Times New Roman"/>
        <w:bCs/>
        <w:sz w:val="16"/>
        <w:szCs w:val="16"/>
        <w:lang w:eastAsia="ru-RU"/>
      </w:rPr>
      <w:fldChar w:fldCharType="separate"/>
    </w:r>
    <w:r w:rsidR="0008469F">
      <w:rPr>
        <w:rFonts w:ascii="Times New Roman" w:eastAsia="Times New Roman" w:hAnsi="Times New Roman"/>
        <w:bCs/>
        <w:noProof/>
        <w:sz w:val="16"/>
        <w:szCs w:val="16"/>
        <w:lang w:eastAsia="ru-RU"/>
      </w:rPr>
      <w:t>1</w:t>
    </w:r>
    <w:r>
      <w:rPr>
        <w:rFonts w:ascii="Times New Roman" w:eastAsia="Times New Roman" w:hAnsi="Times New Roman"/>
        <w:bCs/>
        <w:sz w:val="16"/>
        <w:szCs w:val="16"/>
        <w:lang w:eastAsia="ru-RU"/>
      </w:rPr>
      <w:fldChar w:fldCharType="end"/>
    </w:r>
    <w:r>
      <w:rPr>
        <w:rFonts w:ascii="Times New Roman" w:eastAsia="Times New Roman" w:hAnsi="Times New Roman"/>
        <w:bCs/>
        <w:sz w:val="16"/>
        <w:szCs w:val="16"/>
        <w:lang w:eastAsia="ru-RU"/>
      </w:rPr>
      <w:t xml:space="preserve"> из </w:t>
    </w:r>
    <w:r>
      <w:rPr>
        <w:rFonts w:ascii="Times New Roman" w:eastAsia="Times New Roman" w:hAnsi="Times New Roman"/>
        <w:bCs/>
        <w:sz w:val="16"/>
        <w:szCs w:val="16"/>
        <w:lang w:eastAsia="ru-RU"/>
      </w:rPr>
      <w:fldChar w:fldCharType="begin"/>
    </w:r>
    <w:r>
      <w:rPr>
        <w:rFonts w:ascii="Times New Roman" w:eastAsia="Times New Roman" w:hAnsi="Times New Roman"/>
        <w:bCs/>
        <w:sz w:val="16"/>
        <w:szCs w:val="16"/>
        <w:lang w:eastAsia="ru-RU"/>
      </w:rPr>
      <w:instrText>NUMPAGES</w:instrText>
    </w:r>
    <w:r>
      <w:rPr>
        <w:rFonts w:ascii="Times New Roman" w:eastAsia="Times New Roman" w:hAnsi="Times New Roman"/>
        <w:bCs/>
        <w:sz w:val="16"/>
        <w:szCs w:val="16"/>
        <w:lang w:eastAsia="ru-RU"/>
      </w:rPr>
      <w:fldChar w:fldCharType="separate"/>
    </w:r>
    <w:r w:rsidR="0008469F">
      <w:rPr>
        <w:rFonts w:ascii="Times New Roman" w:eastAsia="Times New Roman" w:hAnsi="Times New Roman"/>
        <w:bCs/>
        <w:noProof/>
        <w:sz w:val="16"/>
        <w:szCs w:val="16"/>
        <w:lang w:eastAsia="ru-RU"/>
      </w:rPr>
      <w:t>2</w:t>
    </w:r>
    <w:r>
      <w:rPr>
        <w:rFonts w:ascii="Times New Roman" w:eastAsia="Times New Roman" w:hAnsi="Times New Roman"/>
        <w:bCs/>
        <w:sz w:val="16"/>
        <w:szCs w:val="16"/>
        <w:lang w:eastAsia="ru-RU"/>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0E94" w:rsidRDefault="00B00E94">
      <w:pPr>
        <w:spacing w:after="0" w:line="240" w:lineRule="auto"/>
      </w:pPr>
      <w:r>
        <w:separator/>
      </w:r>
    </w:p>
  </w:footnote>
  <w:footnote w:type="continuationSeparator" w:id="0">
    <w:p w:rsidR="00B00E94" w:rsidRDefault="00B00E9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stylePaneFormatFilter w:val="3F01"/>
  <w:doNotTrackMoves/>
  <w:defaultTabStop w:val="708"/>
  <w:drawingGridHorizontalSpacing w:val="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0A6C"/>
    <w:rsid w:val="0008469F"/>
    <w:rsid w:val="002E580D"/>
    <w:rsid w:val="009C0A6C"/>
    <w:rsid w:val="00B00E94"/>
    <w:rsid w:val="00D30EF4"/>
    <w:rsid w:val="00D66941"/>
    <w:rsid w:val="00FD77DD"/>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200" w:line="276" w:lineRule="auto"/>
    </w:pPr>
    <w:rPr>
      <w:rFonts w:ascii="Calibri" w:eastAsia="Calibri" w:hAnsi="Calibri"/>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semiHidden/>
    <w:rPr>
      <w:color w:val="0000FF"/>
      <w:u w:val="single"/>
    </w:rPr>
  </w:style>
  <w:style w:type="character" w:styleId="a4">
    <w:name w:val="FollowedHyperlink"/>
    <w:basedOn w:val="a0"/>
    <w:semiHidden/>
    <w:rPr>
      <w:color w:val="800080"/>
      <w:u w:val="single"/>
    </w:rPr>
  </w:style>
  <w:style w:type="character" w:customStyle="1" w:styleId="a5">
    <w:name w:val="Текст примечания Знак"/>
    <w:basedOn w:val="a0"/>
    <w:link w:val="a6"/>
    <w:semiHidden/>
    <w:locked/>
    <w:rPr>
      <w:rFonts w:ascii="Times New Roman" w:eastAsia="Times New Roman" w:hAnsi="Times New Roman" w:cs="Times New Roman" w:hint="default"/>
      <w:lang w:eastAsia="ru-RU"/>
    </w:rPr>
  </w:style>
  <w:style w:type="paragraph" w:styleId="a6">
    <w:name w:val="annotation text"/>
    <w:basedOn w:val="a"/>
    <w:link w:val="a5"/>
    <w:semiHidden/>
    <w:pPr>
      <w:spacing w:after="0" w:line="240" w:lineRule="auto"/>
    </w:pPr>
    <w:rPr>
      <w:rFonts w:ascii="Times New Roman" w:eastAsia="Times New Roman" w:hAnsi="Times New Roman"/>
      <w:sz w:val="20"/>
      <w:szCs w:val="20"/>
      <w:lang w:eastAsia="ru-RU"/>
    </w:rPr>
  </w:style>
  <w:style w:type="character" w:customStyle="1" w:styleId="a7">
    <w:name w:val="Верхний колонтитул Знак"/>
    <w:basedOn w:val="a0"/>
    <w:link w:val="a8"/>
    <w:locked/>
    <w:rPr>
      <w:sz w:val="22"/>
      <w:szCs w:val="22"/>
    </w:rPr>
  </w:style>
  <w:style w:type="paragraph" w:styleId="a8">
    <w:name w:val="header"/>
    <w:basedOn w:val="a"/>
    <w:link w:val="a7"/>
    <w:pPr>
      <w:tabs>
        <w:tab w:val="center" w:pos="4677"/>
        <w:tab w:val="right" w:pos="9355"/>
      </w:tabs>
      <w:spacing w:after="0" w:line="240" w:lineRule="auto"/>
    </w:pPr>
  </w:style>
  <w:style w:type="character" w:customStyle="1" w:styleId="a9">
    <w:name w:val="Нижний колонтитул Знак"/>
    <w:basedOn w:val="a0"/>
    <w:link w:val="aa"/>
    <w:locked/>
    <w:rPr>
      <w:sz w:val="22"/>
      <w:szCs w:val="22"/>
    </w:rPr>
  </w:style>
  <w:style w:type="paragraph" w:styleId="aa">
    <w:name w:val="footer"/>
    <w:basedOn w:val="a"/>
    <w:link w:val="a9"/>
    <w:pPr>
      <w:tabs>
        <w:tab w:val="center" w:pos="4677"/>
        <w:tab w:val="right" w:pos="9355"/>
      </w:tabs>
      <w:spacing w:after="0" w:line="240" w:lineRule="auto"/>
    </w:pPr>
  </w:style>
  <w:style w:type="character" w:customStyle="1" w:styleId="ab">
    <w:name w:val="Основной текст Знак"/>
    <w:basedOn w:val="a0"/>
    <w:link w:val="ac"/>
    <w:semiHidden/>
    <w:locked/>
    <w:rPr>
      <w:rFonts w:ascii="Times New Roman" w:eastAsia="Times New Roman" w:hAnsi="Times New Roman" w:cs="Times New Roman" w:hint="default"/>
      <w:lang w:eastAsia="ru-RU"/>
    </w:rPr>
  </w:style>
  <w:style w:type="paragraph" w:styleId="ac">
    <w:name w:val="Body Text"/>
    <w:basedOn w:val="a"/>
    <w:link w:val="ab"/>
    <w:semiHidden/>
    <w:pPr>
      <w:spacing w:after="120" w:line="240" w:lineRule="auto"/>
    </w:pPr>
    <w:rPr>
      <w:rFonts w:ascii="Times New Roman" w:eastAsia="Times New Roman" w:hAnsi="Times New Roman"/>
      <w:sz w:val="20"/>
      <w:szCs w:val="20"/>
      <w:lang w:eastAsia="ru-RU"/>
    </w:rPr>
  </w:style>
  <w:style w:type="character" w:customStyle="1" w:styleId="ad">
    <w:name w:val="Схема документа Знак"/>
    <w:basedOn w:val="a0"/>
    <w:link w:val="ae"/>
    <w:semiHidden/>
    <w:locked/>
    <w:rPr>
      <w:rFonts w:ascii="Tahoma" w:hAnsi="Tahoma" w:cs="Tahoma" w:hint="default"/>
      <w:sz w:val="16"/>
      <w:szCs w:val="16"/>
    </w:rPr>
  </w:style>
  <w:style w:type="paragraph" w:styleId="ae">
    <w:name w:val="Document Map"/>
    <w:basedOn w:val="a"/>
    <w:link w:val="ad"/>
    <w:semiHidden/>
    <w:pPr>
      <w:spacing w:after="0" w:line="240" w:lineRule="auto"/>
    </w:pPr>
    <w:rPr>
      <w:rFonts w:ascii="Tahoma" w:hAnsi="Tahoma" w:cs="Tahoma"/>
      <w:sz w:val="16"/>
      <w:szCs w:val="16"/>
    </w:rPr>
  </w:style>
  <w:style w:type="character" w:customStyle="1" w:styleId="af">
    <w:name w:val="Текст выноски Знак"/>
    <w:basedOn w:val="a0"/>
    <w:link w:val="af0"/>
    <w:semiHidden/>
    <w:locked/>
    <w:rPr>
      <w:rFonts w:ascii="Tahoma" w:hAnsi="Tahoma" w:cs="Tahoma" w:hint="default"/>
      <w:sz w:val="16"/>
      <w:szCs w:val="16"/>
    </w:rPr>
  </w:style>
  <w:style w:type="paragraph" w:styleId="af0">
    <w:name w:val="Balloon Text"/>
    <w:basedOn w:val="a"/>
    <w:link w:val="af"/>
    <w:semiHidden/>
    <w:pPr>
      <w:spacing w:after="0" w:line="240" w:lineRule="auto"/>
    </w:pPr>
    <w:rPr>
      <w:rFonts w:ascii="Tahoma" w:hAnsi="Tahoma" w:cs="Tahoma"/>
      <w:sz w:val="16"/>
      <w:szCs w:val="16"/>
    </w:rPr>
  </w:style>
  <w:style w:type="paragraph" w:customStyle="1" w:styleId="msolistparagraph0">
    <w:name w:val="msolistparagraph"/>
    <w:basedOn w:val="a"/>
    <w:pPr>
      <w:ind w:left="720"/>
      <w:contextualSpacing/>
    </w:pPr>
  </w:style>
  <w:style w:type="paragraph" w:customStyle="1" w:styleId="af1">
    <w:name w:val="* С выравниванием по левому краю"/>
    <w:pPr>
      <w:widowControl w:val="0"/>
      <w:autoSpaceDE w:val="0"/>
      <w:autoSpaceDN w:val="0"/>
      <w:adjustRightInd w:val="0"/>
      <w:spacing w:line="240" w:lineRule="atLeast"/>
    </w:pPr>
    <w:rPr>
      <w:rFonts w:ascii="Courier New" w:hAnsi="Courier New" w:cs="Courier New"/>
      <w:sz w:val="24"/>
      <w:szCs w:val="24"/>
    </w:rPr>
  </w:style>
  <w:style w:type="character" w:styleId="af2">
    <w:name w:val="annotation reference"/>
    <w:basedOn w:val="a0"/>
    <w:semiHidden/>
    <w:rPr>
      <w:sz w:val="16"/>
      <w:szCs w:val="16"/>
    </w:rPr>
  </w:style>
  <w:style w:type="paragraph" w:styleId="af3">
    <w:name w:val="Normal (Web)"/>
    <w:basedOn w:val="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Абзац списка1"/>
    <w:basedOn w:val="a"/>
    <w:link w:val="ListParagraphChar"/>
    <w:rsid w:val="00D30EF4"/>
    <w:pPr>
      <w:ind w:left="720"/>
    </w:pPr>
    <w:rPr>
      <w:rFonts w:eastAsia="Times New Roman"/>
    </w:rPr>
  </w:style>
  <w:style w:type="character" w:customStyle="1" w:styleId="ListParagraphChar">
    <w:name w:val="List Paragraph Char"/>
    <w:link w:val="1"/>
    <w:locked/>
    <w:rsid w:val="00D30EF4"/>
    <w:rPr>
      <w:rFonts w:ascii="Calibri" w:hAnsi="Calibri"/>
      <w:sz w:val="22"/>
      <w:szCs w:val="22"/>
      <w:lang w:val="ru-RU" w:eastAsia="en-US" w:bidi="ar-SA"/>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zakupki.rosato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4227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ПРОТОКОЛ № 708-SH-2015/109</vt:lpstr>
    </vt:vector>
  </TitlesOfParts>
  <Company/>
  <LinksUpToDate>false</LinksUpToDate>
  <CharactersWithSpaces>4824</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708-SH-2015/109</dc:title>
  <dc:subject/>
  <dc:creator>ss</dc:creator>
  <cp:keywords/>
  <dc:description/>
  <cp:lastModifiedBy>Mitukevich</cp:lastModifiedBy>
  <cp:revision>2</cp:revision>
  <dcterms:created xsi:type="dcterms:W3CDTF">2015-02-24T08:15:00Z</dcterms:created>
  <dcterms:modified xsi:type="dcterms:W3CDTF">2015-02-24T08:15:00Z</dcterms:modified>
</cp:coreProperties>
</file>