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70A" w:rsidRDefault="006954B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Z036804-2</w:t>
      </w:r>
    </w:p>
    <w:p w:rsidR="0034370A" w:rsidRDefault="006954B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галлия</w:t>
      </w:r>
    </w:p>
    <w:p w:rsidR="0034370A" w:rsidRDefault="0034370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34370A" w:rsidRPr="00FA31F9" w:rsidRDefault="0034370A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34370A">
        <w:tc>
          <w:tcPr>
            <w:tcW w:w="5210" w:type="dxa"/>
            <w:hideMark/>
          </w:tcPr>
          <w:p w:rsidR="0034370A" w:rsidRDefault="006954B3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34370A" w:rsidRDefault="00FA31F9" w:rsidP="00FA31F9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BE369E">
              <w:rPr>
                <w:rFonts w:ascii="Times New Roman" w:hAnsi="Times New Roman"/>
                <w:bCs/>
                <w:sz w:val="28"/>
                <w:lang w:eastAsia="en-US"/>
              </w:rPr>
              <w:t>27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6954B3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 w:rsidR="006954B3">
              <w:rPr>
                <w:rFonts w:ascii="Times New Roman" w:hAnsi="Times New Roman"/>
                <w:bCs/>
                <w:sz w:val="28"/>
                <w:lang w:val="en-US" w:eastAsia="en-US"/>
              </w:rPr>
              <w:t>февраля</w:t>
            </w:r>
            <w:proofErr w:type="spellEnd"/>
            <w:r w:rsidR="006954B3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 w:rsidR="006954B3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34370A" w:rsidRDefault="0034370A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34370A" w:rsidRDefault="006954B3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FA31F9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34370A" w:rsidRDefault="0034370A">
      <w:pPr>
        <w:tabs>
          <w:tab w:val="left" w:pos="252"/>
        </w:tabs>
        <w:rPr>
          <w:rFonts w:ascii="Times New Roman" w:hAnsi="Times New Roman"/>
          <w:sz w:val="28"/>
        </w:rPr>
      </w:pPr>
    </w:p>
    <w:p w:rsidR="0034370A" w:rsidRDefault="006954B3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34370A" w:rsidRDefault="006954B3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34370A" w:rsidRDefault="006954B3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r w:rsidR="00FA31F9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"Производственное объединение "Маяк"</w:t>
      </w:r>
    </w:p>
    <w:p w:rsidR="0034370A" w:rsidRPr="00FA31F9" w:rsidRDefault="006954B3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FA31F9">
        <w:rPr>
          <w:rFonts w:ascii="Times New Roman" w:hAnsi="Times New Roman"/>
          <w:sz w:val="28"/>
        </w:rPr>
        <w:t xml:space="preserve"> запроса цен: право заключения договора на поставку галлия</w:t>
      </w:r>
    </w:p>
    <w:p w:rsidR="0034370A" w:rsidRDefault="006954B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галлия </w:t>
      </w:r>
    </w:p>
    <w:p w:rsidR="0034370A" w:rsidRDefault="0034370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4370A" w:rsidRDefault="006954B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1 808 000 (Один миллион восемьсот восемь тысяч) рублей 00 копеек, включая НДС. </w:t>
      </w:r>
    </w:p>
    <w:p w:rsidR="0034370A" w:rsidRDefault="0034370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4370A" w:rsidRDefault="006954B3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«13» февраля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31502025976,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№150213/0491/135,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№Z036804.</w:t>
      </w:r>
    </w:p>
    <w:p w:rsidR="0034370A" w:rsidRDefault="0034370A">
      <w:pPr>
        <w:tabs>
          <w:tab w:val="left" w:pos="252"/>
        </w:tabs>
        <w:rPr>
          <w:rFonts w:ascii="Times New Roman" w:hAnsi="Times New Roman"/>
          <w:sz w:val="28"/>
        </w:rPr>
      </w:pPr>
    </w:p>
    <w:p w:rsidR="0034370A" w:rsidRDefault="006954B3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</w:t>
      </w:r>
      <w:r w:rsidR="00FA31F9">
        <w:rPr>
          <w:b w:val="0"/>
          <w:bCs w:val="0"/>
          <w:sz w:val="28"/>
          <w:szCs w:val="24"/>
        </w:rPr>
        <w:t xml:space="preserve">в 07:00:00 (время московское) « </w:t>
      </w:r>
      <w:r w:rsidR="00BE369E">
        <w:rPr>
          <w:b w:val="0"/>
          <w:bCs w:val="0"/>
          <w:sz w:val="28"/>
          <w:szCs w:val="24"/>
        </w:rPr>
        <w:t>27</w:t>
      </w:r>
      <w:r w:rsidR="00FA31F9">
        <w:rPr>
          <w:b w:val="0"/>
          <w:bCs w:val="0"/>
          <w:sz w:val="28"/>
          <w:szCs w:val="24"/>
        </w:rPr>
        <w:t xml:space="preserve">  </w:t>
      </w:r>
      <w:r>
        <w:rPr>
          <w:b w:val="0"/>
          <w:bCs w:val="0"/>
          <w:sz w:val="28"/>
          <w:szCs w:val="24"/>
        </w:rPr>
        <w:t xml:space="preserve">» февраля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FA31F9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34370A" w:rsidRDefault="0034370A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34370A" w:rsidRDefault="006954B3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385"/>
        <w:gridCol w:w="6767"/>
      </w:tblGrid>
      <w:tr w:rsidR="003437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0A" w:rsidRDefault="006954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0A" w:rsidRDefault="006954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34370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0A" w:rsidRDefault="006954B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3437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0A" w:rsidRDefault="006954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0A" w:rsidRDefault="0034370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4370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0A" w:rsidRDefault="006954B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3437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0A" w:rsidRDefault="006954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0A" w:rsidRDefault="006954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3437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0A" w:rsidRDefault="006954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0A" w:rsidRDefault="006954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</w:tr>
      <w:tr w:rsidR="003437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0A" w:rsidRDefault="006954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0A" w:rsidRDefault="006954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</w:tr>
      <w:tr w:rsidR="003437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0A" w:rsidRDefault="006954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Сорокко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0A" w:rsidRDefault="006954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</w:tr>
      <w:tr w:rsidR="003437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0A" w:rsidRDefault="006954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0A" w:rsidRDefault="006954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</w:tr>
      <w:tr w:rsidR="0034370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0A" w:rsidRDefault="006954B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3437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0A" w:rsidRDefault="006954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0A" w:rsidRDefault="006954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34370A" w:rsidRDefault="0034370A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34370A" w:rsidRDefault="006954B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34370A" w:rsidRDefault="006954B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34370A" w:rsidRDefault="006954B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19.02.2015 № Z036804-1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9"/>
        <w:gridCol w:w="2160"/>
        <w:gridCol w:w="2386"/>
        <w:gridCol w:w="4447"/>
      </w:tblGrid>
      <w:tr w:rsidR="003437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0A" w:rsidRDefault="006954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0A" w:rsidRDefault="006954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0A" w:rsidRDefault="006954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0A" w:rsidRDefault="006954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3437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0A" w:rsidRDefault="006954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60231826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0A" w:rsidRDefault="006954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Металлон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0A" w:rsidRDefault="006954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0A" w:rsidRDefault="006954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заявки:1 280 000 (Один миллион двести восемьдесят тысяч) рублей 00 копеек, включая НДС</w:t>
            </w:r>
          </w:p>
        </w:tc>
      </w:tr>
      <w:tr w:rsidR="003437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0A" w:rsidRDefault="006954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60231869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0A" w:rsidRDefault="006954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МегаКЛАССИК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0A" w:rsidRDefault="006954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0A" w:rsidRDefault="006954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заявки:1 319 712 (Один миллион триста девятнадцать тысяч семьсот двенадцать) рублей 00 копеек, включая НДС</w:t>
            </w:r>
          </w:p>
        </w:tc>
      </w:tr>
    </w:tbl>
    <w:p w:rsidR="0034370A" w:rsidRDefault="0034370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4370A" w:rsidRDefault="006954B3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34370A" w:rsidRDefault="006954B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 Допустить к участию в запросе цен в электронной форме и признать участниками запроса цен следующих участник</w:t>
      </w:r>
      <w:r w:rsidR="00FA31F9">
        <w:rPr>
          <w:rFonts w:ascii="Times New Roman" w:eastAsiaTheme="minorHAnsi" w:hAnsi="Times New Roman"/>
          <w:sz w:val="28"/>
          <w:szCs w:val="28"/>
        </w:rPr>
        <w:t xml:space="preserve">ов процедуры закупки, подавших </w:t>
      </w:r>
      <w:r>
        <w:rPr>
          <w:rFonts w:ascii="Times New Roman" w:eastAsiaTheme="minorHAnsi" w:hAnsi="Times New Roman"/>
          <w:sz w:val="28"/>
          <w:szCs w:val="28"/>
        </w:rPr>
        <w:t xml:space="preserve"> заявки, соответствующие требованиям, установленным в Извещении о проведении запроса цен в электронной форме: </w:t>
      </w:r>
    </w:p>
    <w:p w:rsidR="0034370A" w:rsidRDefault="006954B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МегаКЛАССИК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(город Москва, Зеленоград, ул. Зеленоград, д. 316-236) </w:t>
      </w:r>
    </w:p>
    <w:p w:rsidR="0034370A" w:rsidRDefault="006954B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34370A" w:rsidRDefault="006954B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34370A" w:rsidRDefault="006954B3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34370A" w:rsidRDefault="006954B3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34370A" w:rsidRDefault="006954B3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34370A" w:rsidRDefault="006954B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34370A" w:rsidRDefault="00FA31F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2.2. Отклонить</w:t>
      </w:r>
      <w:r w:rsidR="006954B3">
        <w:rPr>
          <w:rFonts w:ascii="Times New Roman" w:eastAsiaTheme="minorHAnsi" w:hAnsi="Times New Roman"/>
          <w:sz w:val="28"/>
          <w:szCs w:val="28"/>
        </w:rPr>
        <w:t xml:space="preserve"> заявки следующих участников процедуры закупки: </w:t>
      </w:r>
    </w:p>
    <w:p w:rsidR="0034370A" w:rsidRDefault="006954B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2.2.1.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Металлон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, (город Санкт-Петербург, ул.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Садовая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, д. 53) В соответствии с разделом 20 ЕОСЗ, на основании пункта 4.3.9. а) разд. 4 документации по запросу цен, а именно: указанный в заявке срок действия предложения менее срока, установленного в п. 4.2.4. разд. 4 документации по запросу цен. </w:t>
      </w:r>
    </w:p>
    <w:p w:rsidR="0034370A" w:rsidRDefault="006954B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34370A" w:rsidRDefault="006954B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34370A" w:rsidRDefault="006954B3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34370A" w:rsidRDefault="006954B3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34370A" w:rsidRDefault="006954B3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34370A" w:rsidRDefault="006954B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FA31F9" w:rsidRDefault="00FA31F9" w:rsidP="00FA31F9">
      <w:pPr>
        <w:keepLines w:val="0"/>
        <w:rPr>
          <w:rFonts w:ascii="Times New Roman" w:hAnsi="Times New Roman"/>
          <w:sz w:val="28"/>
        </w:rPr>
      </w:pPr>
      <w:r w:rsidRPr="008B0CDB">
        <w:rPr>
          <w:rFonts w:ascii="Times New Roman" w:hAnsi="Times New Roman"/>
          <w:sz w:val="28"/>
        </w:rP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 б) пункта 13.5.2 ЕОСЗ открытый запрос цен признан несостоявшимся. </w:t>
      </w:r>
    </w:p>
    <w:p w:rsidR="00FA31F9" w:rsidRDefault="00FA31F9" w:rsidP="00FA31F9">
      <w:pPr>
        <w:keepLines w:val="0"/>
        <w:rPr>
          <w:sz w:val="28"/>
          <w:szCs w:val="28"/>
        </w:rPr>
      </w:pPr>
      <w:r w:rsidRPr="008B0CDB">
        <w:rPr>
          <w:rFonts w:ascii="Times New Roman" w:hAnsi="Times New Roman"/>
          <w:sz w:val="28"/>
        </w:rPr>
        <w:t>Заказчик ФГУП</w:t>
      </w:r>
      <w:r>
        <w:rPr>
          <w:rFonts w:ascii="Times New Roman" w:hAnsi="Times New Roman"/>
          <w:sz w:val="28"/>
        </w:rPr>
        <w:t xml:space="preserve"> </w:t>
      </w:r>
      <w:r w:rsidRPr="008B0CDB">
        <w:rPr>
          <w:rFonts w:ascii="Times New Roman" w:hAnsi="Times New Roman"/>
          <w:sz w:val="28"/>
        </w:rPr>
        <w:t xml:space="preserve">"Производственное объединение "Маяк" </w:t>
      </w:r>
      <w:proofErr w:type="gramStart"/>
      <w:r w:rsidRPr="008B0CDB">
        <w:rPr>
          <w:rFonts w:ascii="Times New Roman" w:hAnsi="Times New Roman"/>
          <w:sz w:val="28"/>
        </w:rPr>
        <w:t>в праве</w:t>
      </w:r>
      <w:proofErr w:type="gramEnd"/>
      <w:r w:rsidRPr="008B0CDB">
        <w:rPr>
          <w:rFonts w:ascii="Times New Roman" w:hAnsi="Times New Roman"/>
          <w:sz w:val="28"/>
        </w:rPr>
        <w:t xml:space="preserve"> принять решение о заключении договора с участником запроса цен </w:t>
      </w:r>
      <w:r>
        <w:rPr>
          <w:rFonts w:ascii="Times New Roman" w:hAnsi="Times New Roman"/>
          <w:sz w:val="28"/>
        </w:rPr>
        <w:t>Общество с ограниченной ответственностью</w:t>
      </w:r>
      <w:r>
        <w:rPr>
          <w:rFonts w:ascii="Times New Roman" w:eastAsiaTheme="minorHAnsi" w:hAnsi="Times New Roman"/>
          <w:sz w:val="28"/>
          <w:szCs w:val="28"/>
        </w:rPr>
        <w:t xml:space="preserve"> "</w:t>
      </w:r>
      <w:r w:rsidRPr="00FA31F9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МегаКЛАССИК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"</w:t>
      </w:r>
      <w:r w:rsidRPr="008B0CDB">
        <w:rPr>
          <w:rFonts w:ascii="Times New Roman" w:hAnsi="Times New Roman"/>
          <w:sz w:val="28"/>
        </w:rPr>
        <w:t xml:space="preserve">на условиях, указанных в заявке на участие в запросе цен </w:t>
      </w:r>
      <w:r>
        <w:rPr>
          <w:rFonts w:ascii="Times New Roman" w:hAnsi="Times New Roman"/>
          <w:sz w:val="28"/>
        </w:rPr>
        <w:t>Общество с ограниченной ответственностью</w:t>
      </w:r>
      <w:r>
        <w:rPr>
          <w:rFonts w:ascii="Times New Roman" w:eastAsiaTheme="minorHAnsi" w:hAnsi="Times New Roman"/>
          <w:sz w:val="28"/>
          <w:szCs w:val="28"/>
        </w:rPr>
        <w:t xml:space="preserve">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МегаКЛАССИК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". </w:t>
      </w:r>
      <w:r w:rsidRPr="008B0CDB">
        <w:rPr>
          <w:rFonts w:ascii="Times New Roman" w:hAnsi="Times New Roman"/>
          <w:sz w:val="28"/>
        </w:rPr>
        <w:t>В случае принятия ФГУП</w:t>
      </w:r>
      <w:r>
        <w:rPr>
          <w:rFonts w:ascii="Times New Roman" w:hAnsi="Times New Roman"/>
          <w:sz w:val="28"/>
        </w:rPr>
        <w:t xml:space="preserve"> </w:t>
      </w:r>
      <w:r w:rsidRPr="008B0CDB">
        <w:rPr>
          <w:rFonts w:ascii="Times New Roman" w:hAnsi="Times New Roman"/>
          <w:sz w:val="28"/>
        </w:rPr>
        <w:t xml:space="preserve">"Производственное объединение "Маяк" решения о заключении договора с </w:t>
      </w:r>
      <w:r>
        <w:rPr>
          <w:rFonts w:ascii="Times New Roman" w:hAnsi="Times New Roman"/>
          <w:sz w:val="28"/>
        </w:rPr>
        <w:t>Общество с ограниченной ответственностью</w:t>
      </w:r>
      <w:r>
        <w:rPr>
          <w:rFonts w:ascii="Times New Roman" w:eastAsiaTheme="minorHAnsi" w:hAnsi="Times New Roman"/>
          <w:sz w:val="28"/>
          <w:szCs w:val="28"/>
        </w:rPr>
        <w:t xml:space="preserve">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МегаКЛАССИК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" </w:t>
      </w:r>
      <w:r w:rsidRPr="008B0CDB">
        <w:rPr>
          <w:rFonts w:ascii="Times New Roman" w:hAnsi="Times New Roman"/>
          <w:sz w:val="28"/>
        </w:rPr>
        <w:t>рекомендовать ФГУП</w:t>
      </w:r>
      <w:r>
        <w:rPr>
          <w:rFonts w:ascii="Times New Roman" w:hAnsi="Times New Roman"/>
          <w:sz w:val="28"/>
        </w:rPr>
        <w:t xml:space="preserve"> </w:t>
      </w:r>
      <w:r w:rsidRPr="008B0CDB">
        <w:rPr>
          <w:rFonts w:ascii="Times New Roman" w:hAnsi="Times New Roman"/>
          <w:sz w:val="28"/>
        </w:rPr>
        <w:t xml:space="preserve">"Производственное объединение "Маяк" провести с </w:t>
      </w:r>
      <w:r>
        <w:rPr>
          <w:rFonts w:ascii="Times New Roman" w:hAnsi="Times New Roman"/>
          <w:sz w:val="28"/>
        </w:rPr>
        <w:t>Общество с ограниченной ответственностью</w:t>
      </w:r>
      <w:r>
        <w:rPr>
          <w:rFonts w:ascii="Times New Roman" w:eastAsiaTheme="minorHAnsi" w:hAnsi="Times New Roman"/>
          <w:sz w:val="28"/>
          <w:szCs w:val="28"/>
        </w:rPr>
        <w:t xml:space="preserve">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МегаКЛАССИК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"  </w:t>
      </w:r>
      <w:r w:rsidRPr="007E2343">
        <w:rPr>
          <w:rFonts w:ascii="Times New Roman" w:hAnsi="Times New Roman"/>
          <w:sz w:val="28"/>
        </w:rPr>
        <w:t>преддоговорные переговоры.</w:t>
      </w:r>
      <w:r>
        <w:rPr>
          <w:sz w:val="28"/>
          <w:szCs w:val="28"/>
        </w:rPr>
        <w:t xml:space="preserve">   </w:t>
      </w:r>
    </w:p>
    <w:p w:rsidR="0034370A" w:rsidRDefault="006954B3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86"/>
        <w:gridCol w:w="5855"/>
        <w:gridCol w:w="1110"/>
      </w:tblGrid>
      <w:tr w:rsidR="003437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0A" w:rsidRDefault="006954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0A" w:rsidRDefault="006954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0A" w:rsidRDefault="006954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34370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0A" w:rsidRDefault="006954B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3437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0A" w:rsidRDefault="006954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0A" w:rsidRDefault="0034370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0A" w:rsidRDefault="0034370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4370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0A" w:rsidRDefault="006954B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3437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0A" w:rsidRDefault="006954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0A" w:rsidRDefault="006954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0A" w:rsidRDefault="0034370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437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0A" w:rsidRDefault="006954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0A" w:rsidRDefault="006954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0A" w:rsidRDefault="0034370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437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0A" w:rsidRDefault="006954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0A" w:rsidRDefault="006954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0A" w:rsidRDefault="0034370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437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0A" w:rsidRDefault="006954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Сорокко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0A" w:rsidRDefault="006954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0A" w:rsidRDefault="0034370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437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0A" w:rsidRDefault="006954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0A" w:rsidRDefault="006954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0A" w:rsidRDefault="0034370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4370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0A" w:rsidRDefault="006954B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3437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0A" w:rsidRDefault="006954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0A" w:rsidRDefault="006954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70A" w:rsidRDefault="0034370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34370A" w:rsidRPr="00FA31F9" w:rsidRDefault="0034370A">
      <w:pPr>
        <w:rPr>
          <w:sz w:val="28"/>
        </w:rPr>
      </w:pPr>
    </w:p>
    <w:sectPr w:rsidR="0034370A" w:rsidRPr="00FA31F9" w:rsidSect="0034370A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1F7E" w:rsidRDefault="00EA1F7E">
      <w:r>
        <w:separator/>
      </w:r>
    </w:p>
  </w:endnote>
  <w:endnote w:type="continuationSeparator" w:id="0">
    <w:p w:rsidR="00EA1F7E" w:rsidRDefault="00EA1F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34370A" w:rsidRDefault="0034370A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34370A" w:rsidRDefault="006954B3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C7041C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C7041C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E369E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C7041C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C7041C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C7041C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E369E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C7041C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34370A" w:rsidRDefault="0034370A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1F7E" w:rsidRDefault="00EA1F7E">
      <w:r>
        <w:separator/>
      </w:r>
    </w:p>
  </w:footnote>
  <w:footnote w:type="continuationSeparator" w:id="0">
    <w:p w:rsidR="00EA1F7E" w:rsidRDefault="00EA1F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60B2F"/>
    <w:multiLevelType w:val="multilevel"/>
    <w:tmpl w:val="75CC7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B732396"/>
    <w:multiLevelType w:val="multilevel"/>
    <w:tmpl w:val="0616C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971538D"/>
    <w:multiLevelType w:val="multilevel"/>
    <w:tmpl w:val="43825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54B3"/>
    <w:rsid w:val="0034370A"/>
    <w:rsid w:val="006954B3"/>
    <w:rsid w:val="007D440D"/>
    <w:rsid w:val="00BE369E"/>
    <w:rsid w:val="00C7041C"/>
    <w:rsid w:val="00EA1F7E"/>
    <w:rsid w:val="00FA31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70A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4370A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34370A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34370A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34370A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34370A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34370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34370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4370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34370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34370A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34370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34370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34370A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34370A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34370A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34370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34370A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FC0370-6A7D-4607-B1DB-519F74574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835</Words>
  <Characters>4762</Characters>
  <Application>Microsoft Office Word</Application>
  <DocSecurity>0</DocSecurity>
  <Lines>39</Lines>
  <Paragraphs>11</Paragraphs>
  <ScaleCrop>false</ScaleCrop>
  <Company/>
  <LinksUpToDate>false</LinksUpToDate>
  <CharactersWithSpaces>5586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2015-02-25T07:40:00Z</cp:lastPrinted>
  <dcterms:created xsi:type="dcterms:W3CDTF">2015-02-25T07:32:00Z</dcterms:created>
  <dcterms:modified xsi:type="dcterms:W3CDTF">2015-02-27T04:40:00Z</dcterms:modified>
</cp:coreProperties>
</file>