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DDF" w:rsidRPr="00B93DDF" w:rsidRDefault="00B93DDF" w:rsidP="00B93DD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93DDF">
        <w:rPr>
          <w:rFonts w:ascii="Times New Roman" w:hAnsi="Times New Roman"/>
          <w:b/>
          <w:bCs/>
        </w:rPr>
        <w:t>ПРОТОКОЛ № 7284/103 Р4/П-1</w:t>
      </w:r>
      <w:r w:rsidR="00E97B79">
        <w:rPr>
          <w:rFonts w:ascii="Times New Roman" w:hAnsi="Times New Roman"/>
          <w:b/>
          <w:bCs/>
        </w:rPr>
        <w:t>5</w:t>
      </w:r>
      <w:r w:rsidRPr="00B93DDF">
        <w:rPr>
          <w:rFonts w:ascii="Times New Roman" w:hAnsi="Times New Roman"/>
          <w:b/>
          <w:bCs/>
        </w:rPr>
        <w:t xml:space="preserve">-2 </w:t>
      </w:r>
    </w:p>
    <w:p w:rsidR="00B93DDF" w:rsidRPr="00B93DDF" w:rsidRDefault="00B93DDF" w:rsidP="00B93DD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93DDF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7284/103 Р4/П-15 Поста</w:t>
      </w:r>
      <w:r w:rsidR="00A348D0">
        <w:rPr>
          <w:rFonts w:ascii="Times New Roman" w:hAnsi="Times New Roman"/>
          <w:b/>
          <w:bCs/>
        </w:rPr>
        <w:t>в</w:t>
      </w:r>
      <w:r w:rsidRPr="00B93DDF">
        <w:rPr>
          <w:rFonts w:ascii="Times New Roman" w:hAnsi="Times New Roman"/>
          <w:b/>
          <w:bCs/>
        </w:rPr>
        <w:t xml:space="preserve">ка роторных компрессоров и стабилизаторов давления для сооружения энергоблока №4 Ростовской АЭС </w:t>
      </w:r>
    </w:p>
    <w:p w:rsidR="00B93DDF" w:rsidRPr="00B93DDF" w:rsidRDefault="00B93DDF" w:rsidP="00B93DD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B93DDF" w:rsidRPr="00B93DDF" w:rsidTr="00B93DDF">
        <w:tc>
          <w:tcPr>
            <w:tcW w:w="5129" w:type="dxa"/>
            <w:hideMark/>
          </w:tcPr>
          <w:p w:rsidR="00B93DDF" w:rsidRPr="00B93DDF" w:rsidRDefault="00B93DDF" w:rsidP="00D1315A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B93DDF">
              <w:rPr>
                <w:rFonts w:ascii="Times New Roman" w:hAnsi="Times New Roman"/>
                <w:bCs/>
                <w:lang w:eastAsia="en-US"/>
              </w:rPr>
              <w:t>г</w:t>
            </w:r>
            <w:r w:rsidRPr="00B93DDF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B93DDF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B93DDF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B93DDF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2" w:type="dxa"/>
            <w:hideMark/>
          </w:tcPr>
          <w:p w:rsidR="00B93DDF" w:rsidRPr="00B93DDF" w:rsidRDefault="00B93DDF" w:rsidP="00D1315A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93DDF">
              <w:rPr>
                <w:rFonts w:ascii="Times New Roman" w:hAnsi="Times New Roman"/>
                <w:bCs/>
                <w:lang w:val="en-US" w:eastAsia="en-US"/>
              </w:rPr>
              <w:t xml:space="preserve">«11» </w:t>
            </w:r>
            <w:proofErr w:type="spellStart"/>
            <w:r w:rsidRPr="00B93DDF">
              <w:rPr>
                <w:rFonts w:ascii="Times New Roman" w:hAnsi="Times New Roman"/>
                <w:bCs/>
                <w:lang w:val="en-US" w:eastAsia="en-US"/>
              </w:rPr>
              <w:t>марта</w:t>
            </w:r>
            <w:proofErr w:type="spellEnd"/>
            <w:r w:rsidRPr="00B93DDF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B93DD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93DDF" w:rsidRPr="00B93DDF" w:rsidRDefault="00B93DDF" w:rsidP="00B93DDF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B93DDF" w:rsidRPr="009967CE" w:rsidRDefault="00B93DDF" w:rsidP="00B93DDF">
      <w:pPr>
        <w:tabs>
          <w:tab w:val="left" w:pos="252"/>
        </w:tabs>
        <w:rPr>
          <w:rFonts w:ascii="Times New Roman" w:hAnsi="Times New Roman"/>
          <w:szCs w:val="28"/>
        </w:rPr>
      </w:pPr>
      <w:r w:rsidRPr="009967CE">
        <w:rPr>
          <w:rFonts w:ascii="Times New Roman" w:hAnsi="Times New Roman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967CE">
        <w:rPr>
          <w:rFonts w:ascii="Times New Roman" w:hAnsi="Times New Roman"/>
          <w:szCs w:val="28"/>
        </w:rPr>
        <w:t>Росатом</w:t>
      </w:r>
      <w:proofErr w:type="spellEnd"/>
      <w:r w:rsidRPr="009967CE">
        <w:rPr>
          <w:rFonts w:ascii="Times New Roman" w:hAnsi="Times New Roman"/>
          <w:szCs w:val="28"/>
        </w:rPr>
        <w:t xml:space="preserve">», утвержденным решением наблюдательного совета </w:t>
      </w:r>
      <w:proofErr w:type="spellStart"/>
      <w:r w:rsidRPr="009967CE">
        <w:rPr>
          <w:rFonts w:ascii="Times New Roman" w:hAnsi="Times New Roman"/>
          <w:szCs w:val="28"/>
        </w:rPr>
        <w:t>Госкорпорации</w:t>
      </w:r>
      <w:proofErr w:type="spellEnd"/>
      <w:r w:rsidRPr="009967CE">
        <w:rPr>
          <w:rFonts w:ascii="Times New Roman" w:hAnsi="Times New Roman"/>
          <w:szCs w:val="28"/>
        </w:rPr>
        <w:t xml:space="preserve"> «</w:t>
      </w:r>
      <w:proofErr w:type="spellStart"/>
      <w:r w:rsidRPr="009967CE">
        <w:rPr>
          <w:rFonts w:ascii="Times New Roman" w:hAnsi="Times New Roman"/>
          <w:szCs w:val="28"/>
        </w:rPr>
        <w:t>Росатом</w:t>
      </w:r>
      <w:proofErr w:type="spellEnd"/>
      <w:r w:rsidRPr="009967CE">
        <w:rPr>
          <w:rFonts w:ascii="Times New Roman" w:hAnsi="Times New Roman"/>
          <w:szCs w:val="28"/>
        </w:rPr>
        <w:t>» (протокол от 07.02.2012 № 37)</w:t>
      </w:r>
      <w:r>
        <w:rPr>
          <w:rFonts w:ascii="Times New Roman" w:hAnsi="Times New Roman"/>
          <w:szCs w:val="28"/>
        </w:rPr>
        <w:t xml:space="preserve"> </w:t>
      </w:r>
      <w:r w:rsidRPr="009967CE">
        <w:rPr>
          <w:rFonts w:ascii="Times New Roman" w:hAnsi="Times New Roman"/>
          <w:szCs w:val="28"/>
        </w:rPr>
        <w:t>(Далее – ЕОСЗ) в его действующей редакции,</w:t>
      </w:r>
      <w:r w:rsidRPr="009967CE">
        <w:rPr>
          <w:rFonts w:ascii="Times New Roman" w:hAnsi="Times New Roman"/>
          <w:color w:val="FF0000"/>
          <w:sz w:val="20"/>
        </w:rPr>
        <w:t xml:space="preserve"> </w:t>
      </w:r>
      <w:r w:rsidRPr="009967CE">
        <w:rPr>
          <w:rFonts w:ascii="Times New Roman" w:hAnsi="Times New Roman"/>
          <w:szCs w:val="28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10726F">
        <w:fldChar w:fldCharType="begin"/>
      </w:r>
      <w:r w:rsidR="0010726F">
        <w:instrText>HYPERLINK "http://www.a-k-d.ru/"</w:instrText>
      </w:r>
      <w:r w:rsidR="0010726F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10726F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9967CE">
        <w:rPr>
          <w:rFonts w:ascii="Times New Roman" w:hAnsi="Times New Roman"/>
          <w:szCs w:val="28"/>
        </w:rPr>
        <w:t>согласно регламенту ее работы.</w:t>
      </w:r>
    </w:p>
    <w:p w:rsidR="00B93DDF" w:rsidRPr="009967CE" w:rsidRDefault="00B93DDF" w:rsidP="00B93DDF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B93DDF" w:rsidRPr="009967CE" w:rsidRDefault="00B93DDF" w:rsidP="00B93DDF">
      <w:pPr>
        <w:tabs>
          <w:tab w:val="left" w:pos="252"/>
        </w:tabs>
        <w:outlineLvl w:val="0"/>
        <w:rPr>
          <w:rFonts w:ascii="Times New Roman" w:hAnsi="Times New Roman"/>
          <w:b/>
          <w:bCs/>
          <w:szCs w:val="28"/>
        </w:rPr>
      </w:pPr>
      <w:r w:rsidRPr="009967CE">
        <w:rPr>
          <w:rFonts w:ascii="Times New Roman" w:hAnsi="Times New Roman"/>
          <w:b/>
          <w:bCs/>
          <w:szCs w:val="28"/>
        </w:rPr>
        <w:t>Информация о закупке:</w:t>
      </w:r>
    </w:p>
    <w:p w:rsidR="00B93DDF" w:rsidRPr="00A348D0" w:rsidRDefault="00B93DDF" w:rsidP="00B93DDF">
      <w:pPr>
        <w:tabs>
          <w:tab w:val="left" w:pos="252"/>
        </w:tabs>
        <w:outlineLvl w:val="0"/>
        <w:rPr>
          <w:rFonts w:ascii="Times New Roman" w:hAnsi="Times New Roman"/>
          <w:sz w:val="14"/>
          <w:szCs w:val="16"/>
        </w:rPr>
      </w:pPr>
    </w:p>
    <w:p w:rsidR="00B93DDF" w:rsidRPr="00DF6DCD" w:rsidRDefault="00B93DDF" w:rsidP="00BC6A0C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  <w:r w:rsidRPr="00DF6DCD">
        <w:rPr>
          <w:rFonts w:ascii="Times New Roman" w:hAnsi="Times New Roman"/>
          <w:szCs w:val="28"/>
        </w:rPr>
        <w:t>Заказчик: Акционерное общество НИЖЕГОР</w:t>
      </w:r>
      <w:r>
        <w:rPr>
          <w:rFonts w:ascii="Times New Roman" w:hAnsi="Times New Roman"/>
          <w:szCs w:val="28"/>
        </w:rPr>
        <w:t>ОДСКАЯ ИНЖИНИРИНГОВАЯ КОМПАНИЯ «</w:t>
      </w:r>
      <w:r w:rsidRPr="00DF6DCD">
        <w:rPr>
          <w:rFonts w:ascii="Times New Roman" w:hAnsi="Times New Roman"/>
          <w:szCs w:val="28"/>
        </w:rPr>
        <w:t>АТОМЭНЕРГОПРОЕКТ</w:t>
      </w:r>
      <w:r>
        <w:rPr>
          <w:rFonts w:ascii="Times New Roman" w:hAnsi="Times New Roman"/>
          <w:szCs w:val="28"/>
        </w:rPr>
        <w:t>»</w:t>
      </w:r>
    </w:p>
    <w:p w:rsidR="00B93DDF" w:rsidRPr="00A348D0" w:rsidRDefault="00B93DDF" w:rsidP="00BC6A0C">
      <w:pPr>
        <w:tabs>
          <w:tab w:val="left" w:pos="252"/>
        </w:tabs>
        <w:rPr>
          <w:rFonts w:ascii="Times New Roman" w:hAnsi="Times New Roman"/>
          <w:sz w:val="14"/>
          <w:szCs w:val="16"/>
        </w:rPr>
      </w:pPr>
    </w:p>
    <w:p w:rsidR="00B93DDF" w:rsidRPr="00DF6DCD" w:rsidRDefault="00B93DDF" w:rsidP="00BC6A0C">
      <w:pPr>
        <w:tabs>
          <w:tab w:val="left" w:pos="252"/>
        </w:tabs>
        <w:rPr>
          <w:rFonts w:ascii="Times New Roman" w:hAnsi="Times New Roman"/>
          <w:szCs w:val="28"/>
        </w:rPr>
      </w:pPr>
      <w:r w:rsidRPr="00DF6DCD">
        <w:rPr>
          <w:rFonts w:ascii="Times New Roman" w:hAnsi="Times New Roman"/>
          <w:szCs w:val="28"/>
        </w:rPr>
        <w:t xml:space="preserve">Организатор </w:t>
      </w:r>
      <w:r w:rsidRPr="00DF6DCD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>
        <w:rPr>
          <w:rFonts w:ascii="Times New Roman" w:hAnsi="Times New Roman"/>
          <w:szCs w:val="28"/>
        </w:rPr>
        <w:t>: АО «</w:t>
      </w:r>
      <w:r w:rsidRPr="00DF6DCD">
        <w:rPr>
          <w:rFonts w:ascii="Times New Roman" w:hAnsi="Times New Roman"/>
          <w:szCs w:val="28"/>
        </w:rPr>
        <w:t>НИАЭП</w:t>
      </w:r>
      <w:r>
        <w:rPr>
          <w:rFonts w:ascii="Times New Roman" w:hAnsi="Times New Roman"/>
          <w:szCs w:val="28"/>
        </w:rPr>
        <w:t>»</w:t>
      </w:r>
    </w:p>
    <w:p w:rsidR="00B93DDF" w:rsidRPr="00A348D0" w:rsidRDefault="00B93DDF" w:rsidP="00BC6A0C">
      <w:pPr>
        <w:tabs>
          <w:tab w:val="left" w:pos="252"/>
        </w:tabs>
        <w:rPr>
          <w:rFonts w:ascii="Times New Roman" w:hAnsi="Times New Roman"/>
          <w:sz w:val="14"/>
          <w:szCs w:val="16"/>
        </w:rPr>
      </w:pPr>
    </w:p>
    <w:p w:rsidR="00B93DDF" w:rsidRPr="009967CE" w:rsidRDefault="00B93DDF" w:rsidP="00BC6A0C">
      <w:pPr>
        <w:tabs>
          <w:tab w:val="left" w:pos="252"/>
        </w:tabs>
        <w:rPr>
          <w:rFonts w:ascii="Times New Roman" w:hAnsi="Times New Roman"/>
          <w:szCs w:val="28"/>
        </w:rPr>
      </w:pPr>
      <w:r w:rsidRPr="009967CE">
        <w:rPr>
          <w:rFonts w:ascii="Times New Roman" w:hAnsi="Times New Roman"/>
          <w:szCs w:val="28"/>
        </w:rPr>
        <w:t xml:space="preserve">Предмет </w:t>
      </w:r>
      <w:r w:rsidRPr="009967CE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9967CE">
        <w:rPr>
          <w:rFonts w:ascii="Times New Roman" w:hAnsi="Times New Roman"/>
          <w:szCs w:val="28"/>
        </w:rPr>
        <w:t>: право заключения догово</w:t>
      </w:r>
      <w:r>
        <w:rPr>
          <w:rFonts w:ascii="Times New Roman" w:hAnsi="Times New Roman"/>
          <w:szCs w:val="28"/>
        </w:rPr>
        <w:t>ра на поставку товара по лоту № </w:t>
      </w:r>
      <w:r w:rsidRPr="009967CE">
        <w:rPr>
          <w:rFonts w:ascii="Times New Roman" w:hAnsi="Times New Roman"/>
          <w:szCs w:val="28"/>
        </w:rPr>
        <w:t>7284/103 Р4/П-15 Поста</w:t>
      </w:r>
      <w:r>
        <w:rPr>
          <w:rFonts w:ascii="Times New Roman" w:hAnsi="Times New Roman"/>
          <w:szCs w:val="28"/>
        </w:rPr>
        <w:t>в</w:t>
      </w:r>
      <w:r w:rsidRPr="009967CE">
        <w:rPr>
          <w:rFonts w:ascii="Times New Roman" w:hAnsi="Times New Roman"/>
          <w:szCs w:val="28"/>
        </w:rPr>
        <w:t xml:space="preserve">ка роторных компрессоров и стабилизаторов давления для сооружения энергоблока №4 Ростовской АЭС </w:t>
      </w:r>
    </w:p>
    <w:p w:rsidR="00B93DDF" w:rsidRPr="00A348D0" w:rsidRDefault="00B93DDF" w:rsidP="00BC6A0C">
      <w:pPr>
        <w:rPr>
          <w:rFonts w:ascii="Times New Roman" w:hAnsi="Times New Roman"/>
          <w:sz w:val="14"/>
          <w:szCs w:val="16"/>
        </w:rPr>
      </w:pPr>
    </w:p>
    <w:p w:rsidR="00B93DDF" w:rsidRPr="009967CE" w:rsidRDefault="00B93DDF" w:rsidP="00BC6A0C">
      <w:pPr>
        <w:rPr>
          <w:rFonts w:ascii="Times New Roman" w:hAnsi="Times New Roman"/>
          <w:szCs w:val="28"/>
        </w:rPr>
      </w:pPr>
      <w:r w:rsidRPr="009967CE">
        <w:rPr>
          <w:rFonts w:ascii="Times New Roman" w:hAnsi="Times New Roman"/>
          <w:szCs w:val="28"/>
        </w:rPr>
        <w:t>Предмет договора: № 7284/103 Р4/П-15 Поста</w:t>
      </w:r>
      <w:r>
        <w:rPr>
          <w:rFonts w:ascii="Times New Roman" w:hAnsi="Times New Roman"/>
          <w:szCs w:val="28"/>
        </w:rPr>
        <w:t>в</w:t>
      </w:r>
      <w:r w:rsidRPr="009967CE">
        <w:rPr>
          <w:rFonts w:ascii="Times New Roman" w:hAnsi="Times New Roman"/>
          <w:szCs w:val="28"/>
        </w:rPr>
        <w:t xml:space="preserve">ка роторных компрессоров и стабилизаторов давления для сооружения энергоблока №4 Ростовской АЭС </w:t>
      </w:r>
    </w:p>
    <w:p w:rsidR="00B93DDF" w:rsidRPr="00A348D0" w:rsidRDefault="00B93DDF" w:rsidP="00BC6A0C">
      <w:pPr>
        <w:rPr>
          <w:rFonts w:ascii="Times New Roman" w:hAnsi="Times New Roman"/>
          <w:sz w:val="14"/>
          <w:szCs w:val="16"/>
        </w:rPr>
      </w:pPr>
    </w:p>
    <w:p w:rsidR="00B93DDF" w:rsidRDefault="00B93DDF" w:rsidP="00BC6A0C">
      <w:pPr>
        <w:rPr>
          <w:rFonts w:ascii="Times New Roman" w:hAnsi="Times New Roman"/>
          <w:szCs w:val="28"/>
        </w:rPr>
      </w:pPr>
      <w:r w:rsidRPr="009967CE">
        <w:rPr>
          <w:rFonts w:ascii="Times New Roman" w:hAnsi="Times New Roman"/>
          <w:szCs w:val="28"/>
        </w:rPr>
        <w:t>Начальная (максимальная) цена договора: 2 265</w:t>
      </w:r>
      <w:r>
        <w:rPr>
          <w:rFonts w:ascii="Times New Roman" w:hAnsi="Times New Roman"/>
          <w:szCs w:val="28"/>
        </w:rPr>
        <w:t> </w:t>
      </w:r>
      <w:r w:rsidRPr="009967CE">
        <w:rPr>
          <w:rFonts w:ascii="Times New Roman" w:hAnsi="Times New Roman"/>
          <w:szCs w:val="28"/>
        </w:rPr>
        <w:t>000</w:t>
      </w:r>
      <w:r>
        <w:rPr>
          <w:rFonts w:ascii="Times New Roman" w:hAnsi="Times New Roman"/>
          <w:szCs w:val="28"/>
        </w:rPr>
        <w:t>,00</w:t>
      </w:r>
      <w:r w:rsidRPr="009967CE">
        <w:rPr>
          <w:rFonts w:ascii="Times New Roman" w:hAnsi="Times New Roman"/>
          <w:szCs w:val="28"/>
        </w:rPr>
        <w:t xml:space="preserve"> (Два миллиона двести шестьдесят пять тысяч) рублей 00 копеек, включая НДС. </w:t>
      </w:r>
    </w:p>
    <w:p w:rsidR="00B93DDF" w:rsidRPr="00A348D0" w:rsidRDefault="00B93DDF" w:rsidP="00BC6A0C">
      <w:pPr>
        <w:rPr>
          <w:rFonts w:ascii="Times New Roman" w:hAnsi="Times New Roman"/>
          <w:sz w:val="14"/>
          <w:szCs w:val="16"/>
        </w:rPr>
      </w:pPr>
    </w:p>
    <w:p w:rsidR="00B93DDF" w:rsidRPr="00DF6DCD" w:rsidRDefault="00B93DDF" w:rsidP="00BC6A0C">
      <w:pPr>
        <w:rPr>
          <w:rFonts w:ascii="Times New Roman" w:hAnsi="Times New Roman"/>
          <w:szCs w:val="28"/>
        </w:rPr>
      </w:pPr>
      <w:r w:rsidRPr="002E1DFE">
        <w:rPr>
          <w:rFonts w:ascii="Times New Roman" w:hAnsi="Times New Roman"/>
          <w:szCs w:val="28"/>
        </w:rPr>
        <w:t xml:space="preserve">Срок и объем исполнения договора: в соответствии со спецификацией, приведенной в </w:t>
      </w:r>
      <w:r>
        <w:rPr>
          <w:rFonts w:ascii="Times New Roman" w:hAnsi="Times New Roman"/>
          <w:szCs w:val="28"/>
        </w:rPr>
        <w:t>закупочной</w:t>
      </w:r>
      <w:r w:rsidRPr="002E1DFE">
        <w:rPr>
          <w:rFonts w:ascii="Times New Roman" w:hAnsi="Times New Roman"/>
          <w:szCs w:val="28"/>
        </w:rPr>
        <w:t xml:space="preserve"> документации.</w:t>
      </w:r>
    </w:p>
    <w:p w:rsidR="00B93DDF" w:rsidRPr="00A348D0" w:rsidRDefault="00B93DDF" w:rsidP="00BC6A0C">
      <w:pPr>
        <w:rPr>
          <w:rFonts w:ascii="Times New Roman" w:hAnsi="Times New Roman"/>
          <w:sz w:val="14"/>
          <w:szCs w:val="16"/>
        </w:rPr>
      </w:pPr>
    </w:p>
    <w:p w:rsidR="00B93DDF" w:rsidRPr="00B93DDF" w:rsidRDefault="00B93DDF" w:rsidP="00BC6A0C">
      <w:pPr>
        <w:rPr>
          <w:rFonts w:ascii="Calibri" w:hAnsi="Calibri"/>
          <w:color w:val="000000"/>
        </w:rPr>
      </w:pPr>
      <w:r w:rsidRPr="009967CE">
        <w:rPr>
          <w:rFonts w:ascii="Times New Roman" w:hAnsi="Times New Roman"/>
          <w:szCs w:val="28"/>
        </w:rPr>
        <w:t xml:space="preserve">Извещение о проведении </w:t>
      </w:r>
      <w:r w:rsidRPr="009967CE">
        <w:rPr>
          <w:rFonts w:ascii="Times New Roman" w:hAnsi="Times New Roman"/>
          <w:color w:val="000000"/>
          <w:szCs w:val="28"/>
          <w:lang w:eastAsia="ar-SA"/>
        </w:rPr>
        <w:t>запроса предложений в электронной форме</w:t>
      </w:r>
      <w:r w:rsidRPr="009967CE">
        <w:rPr>
          <w:rFonts w:ascii="Times New Roman" w:hAnsi="Times New Roman"/>
          <w:szCs w:val="28"/>
        </w:rPr>
        <w:t xml:space="preserve"> и документация по проведению </w:t>
      </w:r>
      <w:r w:rsidRPr="009967CE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9967CE">
        <w:rPr>
          <w:rFonts w:ascii="Times New Roman" w:hAnsi="Times New Roman"/>
          <w:szCs w:val="28"/>
        </w:rPr>
        <w:t xml:space="preserve"> опубликован</w:t>
      </w:r>
      <w:r w:rsidRPr="009967CE">
        <w:rPr>
          <w:rFonts w:ascii="Times New Roman" w:hAnsi="Times New Roman"/>
          <w:color w:val="000000"/>
          <w:szCs w:val="28"/>
          <w:lang w:eastAsia="ar-SA"/>
        </w:rPr>
        <w:t>ы «18» февраля 2015 года в информационно</w:t>
      </w:r>
      <w:r w:rsidRPr="009967CE">
        <w:rPr>
          <w:rFonts w:ascii="Times New Roman" w:hAnsi="Times New Roman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967CE">
          <w:rPr>
            <w:rStyle w:val="a3"/>
            <w:rFonts w:ascii="Times New Roman" w:hAnsi="Times New Roman" w:cstheme="minorBidi"/>
            <w:szCs w:val="28"/>
          </w:rPr>
          <w:t>http://www.zakupki.gov.ru</w:t>
        </w:r>
      </w:hyperlink>
      <w:r w:rsidRPr="009967CE">
        <w:rPr>
          <w:rStyle w:val="a3"/>
          <w:rFonts w:ascii="Times New Roman" w:hAnsi="Times New Roman" w:cstheme="minorBidi"/>
          <w:szCs w:val="28"/>
        </w:rPr>
        <w:t>/</w:t>
      </w:r>
      <w:r w:rsidRPr="009967CE">
        <w:rPr>
          <w:rFonts w:ascii="Times New Roman" w:hAnsi="Times New Roman"/>
          <w:szCs w:val="28"/>
        </w:rPr>
        <w:t>,</w:t>
      </w:r>
      <w:r w:rsidRPr="009967CE">
        <w:rPr>
          <w:sz w:val="20"/>
        </w:rPr>
        <w:t xml:space="preserve"> </w:t>
      </w:r>
      <w:r w:rsidRPr="009967CE">
        <w:rPr>
          <w:rFonts w:ascii="Times New Roman" w:hAnsi="Times New Roman"/>
          <w:szCs w:val="28"/>
        </w:rPr>
        <w:t xml:space="preserve">закупка 31502046028, на официальном сайте о размещении заказов на закупки товаров, работ и услуг для нужд </w:t>
      </w:r>
      <w:proofErr w:type="spellStart"/>
      <w:r w:rsidRPr="009967CE">
        <w:rPr>
          <w:rFonts w:ascii="Times New Roman" w:hAnsi="Times New Roman"/>
          <w:szCs w:val="28"/>
        </w:rPr>
        <w:t>Госкорпорации</w:t>
      </w:r>
      <w:proofErr w:type="spellEnd"/>
      <w:r w:rsidRPr="009967CE">
        <w:rPr>
          <w:rFonts w:ascii="Times New Roman" w:hAnsi="Times New Roman"/>
          <w:szCs w:val="28"/>
        </w:rPr>
        <w:t xml:space="preserve"> «</w:t>
      </w:r>
      <w:proofErr w:type="spellStart"/>
      <w:r w:rsidRPr="009967CE">
        <w:rPr>
          <w:rFonts w:ascii="Times New Roman" w:hAnsi="Times New Roman"/>
          <w:szCs w:val="28"/>
        </w:rPr>
        <w:t>Росатом</w:t>
      </w:r>
      <w:proofErr w:type="spellEnd"/>
      <w:r w:rsidRPr="009967CE">
        <w:rPr>
          <w:rFonts w:ascii="Times New Roman" w:hAnsi="Times New Roman"/>
          <w:szCs w:val="28"/>
        </w:rPr>
        <w:t xml:space="preserve">» </w:t>
      </w:r>
      <w:hyperlink r:id="rId7" w:history="1">
        <w:r w:rsidRPr="009967CE">
          <w:rPr>
            <w:rStyle w:val="a3"/>
            <w:rFonts w:ascii="Times New Roman" w:hAnsi="Times New Roman" w:cstheme="minorBidi"/>
            <w:szCs w:val="28"/>
          </w:rPr>
          <w:t>http://zakupki.rosatom.ru/</w:t>
        </w:r>
      </w:hyperlink>
      <w:r w:rsidRPr="009967CE">
        <w:rPr>
          <w:rFonts w:ascii="Times New Roman" w:hAnsi="Times New Roman"/>
          <w:szCs w:val="28"/>
        </w:rPr>
        <w:t>, закупка №150218/0536/146,</w:t>
      </w:r>
      <w:r w:rsidRPr="009967CE">
        <w:rPr>
          <w:rFonts w:ascii="Times New Roman" w:hAnsi="Times New Roman"/>
          <w:color w:val="FF0000"/>
        </w:rPr>
        <w:t xml:space="preserve"> </w:t>
      </w:r>
      <w:r w:rsidRPr="009967CE">
        <w:rPr>
          <w:rFonts w:ascii="Times New Roman" w:hAnsi="Times New Roman"/>
          <w:szCs w:val="28"/>
        </w:rPr>
        <w:t xml:space="preserve">на ЭТП </w:t>
      </w:r>
      <w:r>
        <w:rPr>
          <w:rFonts w:ascii="Times New Roman" w:hAnsi="Times New Roman"/>
          <w:szCs w:val="28"/>
        </w:rPr>
        <w:t xml:space="preserve">              </w:t>
      </w:r>
      <w:r w:rsidRPr="003521A7">
        <w:rPr>
          <w:rFonts w:ascii="Times New Roman" w:hAnsi="Times New Roman"/>
        </w:rPr>
        <w:t>«</w:t>
      </w:r>
      <w:proofErr w:type="spellStart"/>
      <w:r w:rsidR="0010726F">
        <w:fldChar w:fldCharType="begin"/>
      </w:r>
      <w:r w:rsidR="0010726F">
        <w:instrText>HYPERLINK "http://www.a-k-d.ru/"</w:instrText>
      </w:r>
      <w:r w:rsidR="0010726F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10726F">
        <w:fldChar w:fldCharType="end"/>
      </w:r>
      <w:r w:rsidRPr="003521A7">
        <w:rPr>
          <w:rFonts w:ascii="Times New Roman" w:hAnsi="Times New Roman"/>
        </w:rPr>
        <w:t>»</w:t>
      </w:r>
      <w:r w:rsidRPr="009967CE">
        <w:rPr>
          <w:rFonts w:ascii="Times New Roman" w:hAnsi="Times New Roman"/>
          <w:szCs w:val="28"/>
        </w:rPr>
        <w:t>, закупка №R026356</w:t>
      </w:r>
      <w:r w:rsidRPr="00B93DDF">
        <w:rPr>
          <w:rFonts w:ascii="Times New Roman" w:hAnsi="Times New Roman"/>
        </w:rPr>
        <w:t>.</w:t>
      </w:r>
    </w:p>
    <w:p w:rsidR="00B93DDF" w:rsidRPr="00BC6A0C" w:rsidRDefault="00B93DDF" w:rsidP="00BC6A0C">
      <w:pPr>
        <w:pStyle w:val="31"/>
        <w:ind w:firstLine="0"/>
        <w:rPr>
          <w:b w:val="0"/>
          <w:bCs w:val="0"/>
          <w:sz w:val="16"/>
          <w:szCs w:val="16"/>
        </w:rPr>
      </w:pPr>
    </w:p>
    <w:p w:rsidR="00B93DDF" w:rsidRPr="00B93DDF" w:rsidRDefault="00B93DDF" w:rsidP="00BC6A0C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93DDF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«11» марта 2015 года, по адресу: </w:t>
      </w:r>
      <w:r w:rsidRPr="00B93DDF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B93DDF" w:rsidRPr="00B93DDF" w:rsidRDefault="00B93DDF" w:rsidP="00BC6A0C">
      <w:pPr>
        <w:outlineLvl w:val="0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B93DDF" w:rsidRPr="00F81CA4" w:rsidTr="001F770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F81CA4">
              <w:rPr>
                <w:rFonts w:ascii="Times New Roman" w:hAnsi="Times New Roman"/>
                <w:b/>
                <w:szCs w:val="26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Должность</w:t>
            </w:r>
          </w:p>
        </w:tc>
      </w:tr>
      <w:tr w:rsidR="00B93DDF" w:rsidRPr="00F81CA4" w:rsidTr="001F7702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Председатель закупочной комиссии:</w:t>
            </w:r>
          </w:p>
        </w:tc>
      </w:tr>
      <w:tr w:rsidR="00B93DDF" w:rsidRPr="00F81CA4" w:rsidTr="001F770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Иванов Юрий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B93DDF" w:rsidRPr="00F81CA4" w:rsidTr="001F7702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 с правом «вето»:</w:t>
            </w:r>
          </w:p>
        </w:tc>
      </w:tr>
      <w:tr w:rsidR="00B93DDF" w:rsidRPr="00F81CA4" w:rsidTr="001F77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10726F" w:rsidP="001F7702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8" w:history="1">
              <w:r w:rsidR="00B93DDF" w:rsidRPr="00F81CA4">
                <w:rPr>
                  <w:rStyle w:val="a3"/>
                  <w:rFonts w:ascii="Times New Roman" w:hAnsi="Times New Roman"/>
                  <w:color w:val="auto"/>
                  <w:szCs w:val="26"/>
                </w:rPr>
                <w:t>Ткачев</w:t>
              </w:r>
            </w:hyperlink>
            <w:r w:rsidR="00B93DDF" w:rsidRPr="00F81CA4">
              <w:rPr>
                <w:rFonts w:ascii="Times New Roman" w:hAnsi="Times New Roman"/>
                <w:szCs w:val="26"/>
              </w:rPr>
              <w:t xml:space="preserve"> Герман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10726F" w:rsidP="001F7702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9" w:history="1">
              <w:hyperlink r:id="rId10" w:history="1">
                <w:hyperlink r:id="rId11" w:history="1">
                  <w:r w:rsidR="00B93DDF" w:rsidRPr="00F81CA4">
                    <w:rPr>
                      <w:rStyle w:val="a3"/>
                      <w:rFonts w:ascii="Times New Roman" w:hAnsi="Times New Roman"/>
                      <w:color w:val="000000"/>
                      <w:szCs w:val="26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B93DDF" w:rsidRPr="00F81CA4">
              <w:rPr>
                <w:rFonts w:ascii="Times New Roman" w:hAnsi="Times New Roman"/>
                <w:color w:val="000000"/>
                <w:szCs w:val="26"/>
              </w:rPr>
              <w:t xml:space="preserve"> АО «НИАЭП»</w:t>
            </w:r>
          </w:p>
        </w:tc>
      </w:tr>
      <w:tr w:rsidR="00B93DDF" w:rsidRPr="00F81CA4" w:rsidTr="001F7702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комиссии:</w:t>
            </w:r>
          </w:p>
        </w:tc>
      </w:tr>
      <w:tr w:rsidR="00B93DDF" w:rsidRPr="00F81CA4" w:rsidTr="00A348D0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Мильниченко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F81CA4">
              <w:rPr>
                <w:rFonts w:ascii="Times New Roman" w:hAnsi="Times New Roman"/>
                <w:color w:val="000000"/>
                <w:szCs w:val="26"/>
              </w:rPr>
              <w:t>Росэнергоатом</w:t>
            </w:r>
            <w:proofErr w:type="spellEnd"/>
            <w:r w:rsidRPr="00F81CA4">
              <w:rPr>
                <w:rFonts w:ascii="Times New Roman" w:hAnsi="Times New Roman"/>
                <w:color w:val="000000"/>
                <w:szCs w:val="26"/>
              </w:rPr>
              <w:t>» присутствовал в режиме видеоконференции)</w:t>
            </w:r>
          </w:p>
        </w:tc>
      </w:tr>
      <w:tr w:rsidR="00B93DDF" w:rsidRPr="00F81CA4" w:rsidTr="001F77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smartTag w:uri="urn:schemas-microsoft-com:office:smarttags" w:element="PersonName">
              <w:r w:rsidRPr="00F81CA4">
                <w:rPr>
                  <w:rFonts w:ascii="Times New Roman" w:hAnsi="Times New Roman"/>
                  <w:color w:val="000000"/>
                  <w:szCs w:val="26"/>
                </w:rPr>
                <w:lastRenderedPageBreak/>
                <w:t>Савиных Александр Алексеевич</w:t>
              </w:r>
            </w:smartTag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B93DDF" w:rsidRPr="00F81CA4" w:rsidTr="001F770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Мазурова Ирина Ардальеновна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B93DDF" w:rsidRPr="00F81CA4" w:rsidTr="001F770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Трофименко Виктория Альбертовна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F81CA4">
              <w:rPr>
                <w:rFonts w:ascii="Times New Roman" w:hAnsi="Times New Roman"/>
                <w:color w:val="000000"/>
                <w:szCs w:val="26"/>
              </w:rPr>
              <w:t>Волгодонского</w:t>
            </w:r>
            <w:proofErr w:type="spellEnd"/>
            <w:r w:rsidRPr="00F81CA4">
              <w:rPr>
                <w:rFonts w:ascii="Times New Roman" w:hAnsi="Times New Roman"/>
                <w:color w:val="000000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B93DDF" w:rsidRPr="00F81CA4" w:rsidTr="001F77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Начальник финансового отдела АО «НИАЭП»</w:t>
            </w:r>
          </w:p>
        </w:tc>
      </w:tr>
      <w:tr w:rsidR="00B93DDF" w:rsidRPr="00F81CA4" w:rsidTr="001F77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Чиликин Роман Витальевич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B93DDF" w:rsidRPr="00F81CA4" w:rsidTr="001F77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10726F" w:rsidP="001F7702">
            <w:pPr>
              <w:widowControl w:val="0"/>
              <w:jc w:val="left"/>
              <w:rPr>
                <w:rStyle w:val="a3"/>
                <w:color w:val="auto"/>
                <w:szCs w:val="25"/>
              </w:rPr>
            </w:pPr>
            <w:hyperlink r:id="rId12" w:history="1">
              <w:r w:rsidR="00B93DDF" w:rsidRPr="00F81CA4">
                <w:rPr>
                  <w:rStyle w:val="a3"/>
                  <w:rFonts w:ascii="Times New Roman" w:hAnsi="Times New Roman"/>
                  <w:color w:val="000000"/>
                  <w:szCs w:val="25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10726F" w:rsidP="001F7702">
            <w:pPr>
              <w:widowControl w:val="0"/>
              <w:jc w:val="left"/>
              <w:rPr>
                <w:rStyle w:val="a3"/>
                <w:color w:val="auto"/>
                <w:szCs w:val="25"/>
              </w:rPr>
            </w:pPr>
            <w:hyperlink r:id="rId13" w:history="1">
              <w:r w:rsidR="00B93DDF" w:rsidRPr="00F81CA4">
                <w:rPr>
                  <w:rStyle w:val="a3"/>
                  <w:rFonts w:ascii="Times New Roman" w:hAnsi="Times New Roman"/>
                  <w:color w:val="000000"/>
                  <w:szCs w:val="25"/>
                </w:rPr>
                <w:t xml:space="preserve">Начальник группы отдела поставок трубопроводов и арматуры </w:t>
              </w:r>
              <w:r w:rsidR="00B93DDF" w:rsidRPr="00F81CA4">
                <w:rPr>
                  <w:rStyle w:val="a3"/>
                  <w:rFonts w:ascii="Times New Roman" w:hAnsi="Times New Roman"/>
                  <w:color w:val="auto"/>
                  <w:szCs w:val="25"/>
                </w:rPr>
                <w:t>АО «НИАЭП»</w:t>
              </w:r>
            </w:hyperlink>
          </w:p>
        </w:tc>
      </w:tr>
      <w:tr w:rsidR="00B93DDF" w:rsidRPr="00F81CA4" w:rsidTr="001F77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Хлыбов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B93DDF" w:rsidRPr="00F81CA4" w:rsidTr="001F7702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Секретарь закупочной комиссии без права голоса:</w:t>
            </w:r>
          </w:p>
        </w:tc>
      </w:tr>
      <w:tr w:rsidR="00B93DDF" w:rsidRPr="00F81CA4" w:rsidTr="001F77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93DDF" w:rsidRPr="00B93DDF" w:rsidRDefault="00B93DDF" w:rsidP="00B93DDF">
      <w:pPr>
        <w:ind w:firstLine="567"/>
        <w:rPr>
          <w:rFonts w:ascii="Times New Roman" w:hAnsi="Times New Roman"/>
        </w:rPr>
      </w:pPr>
      <w:r w:rsidRPr="00F81CA4">
        <w:rPr>
          <w:rFonts w:ascii="Times New Roman" w:hAnsi="Times New Roman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Pr="00B93DDF">
        <w:rPr>
          <w:rFonts w:ascii="Times New Roman" w:hAnsi="Times New Roman"/>
        </w:rPr>
        <w:t>.</w:t>
      </w:r>
    </w:p>
    <w:p w:rsidR="00B93DDF" w:rsidRPr="00B93DDF" w:rsidRDefault="00B93DDF" w:rsidP="00B93DDF">
      <w:pPr>
        <w:rPr>
          <w:rFonts w:ascii="Times New Roman" w:hAnsi="Times New Roman"/>
        </w:rPr>
      </w:pPr>
    </w:p>
    <w:p w:rsidR="00B93DDF" w:rsidRDefault="00B93DDF" w:rsidP="00BC6A0C">
      <w:pPr>
        <w:spacing w:after="120"/>
        <w:rPr>
          <w:rFonts w:ascii="Times New Roman" w:hAnsi="Times New Roman"/>
        </w:rPr>
      </w:pPr>
      <w:r w:rsidRPr="00B93DDF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«03» </w:t>
      </w:r>
      <w:r w:rsidRPr="00B93DDF">
        <w:rPr>
          <w:rFonts w:ascii="Times New Roman" w:hAnsi="Times New Roman"/>
        </w:rPr>
        <w:t xml:space="preserve">марта 2015 года № 7284/103 Р4/П-15-1 были поданы заявки на участие в запросе предложений следующими участниками </w:t>
      </w:r>
      <w:r w:rsidRPr="00B93DDF">
        <w:rPr>
          <w:rFonts w:ascii="Times New Roman" w:hAnsi="Times New Roman"/>
          <w:bCs/>
        </w:rPr>
        <w:t>запроса предложений</w:t>
      </w:r>
      <w:r w:rsidRPr="00B93DDF">
        <w:rPr>
          <w:rFonts w:ascii="Times New Roman" w:hAnsi="Times New Roman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8"/>
        <w:gridCol w:w="2525"/>
        <w:gridCol w:w="2609"/>
        <w:gridCol w:w="3779"/>
      </w:tblGrid>
      <w:tr w:rsidR="00B93DDF" w:rsidRPr="009967CE" w:rsidTr="00B93D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DDF" w:rsidRPr="009967CE" w:rsidRDefault="00B93DDF" w:rsidP="001F7702">
            <w:pPr>
              <w:ind w:left="59" w:right="8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967CE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Cs w:val="28"/>
              </w:rPr>
              <w:t>заявки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DDF" w:rsidRPr="009967CE" w:rsidRDefault="00B93DDF" w:rsidP="001F7702">
            <w:pPr>
              <w:ind w:left="59" w:right="8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967CE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DDF" w:rsidRPr="009967CE" w:rsidRDefault="00B93DDF" w:rsidP="001F7702">
            <w:pPr>
              <w:ind w:left="59" w:right="8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Адрес </w:t>
            </w:r>
            <w:r w:rsidRPr="009967CE">
              <w:rPr>
                <w:rFonts w:ascii="Times New Roman" w:hAnsi="Times New Roman"/>
                <w:b/>
                <w:bCs/>
                <w:szCs w:val="28"/>
              </w:rPr>
              <w:t xml:space="preserve">участника запроса предложений </w:t>
            </w: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DDF" w:rsidRPr="009967CE" w:rsidRDefault="00B93DDF" w:rsidP="001F7702">
            <w:pPr>
              <w:ind w:left="59" w:right="8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967CE">
              <w:rPr>
                <w:rFonts w:ascii="Times New Roman" w:hAnsi="Times New Roman"/>
                <w:b/>
                <w:bCs/>
                <w:szCs w:val="28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Cs w:val="28"/>
              </w:rPr>
              <w:t>заявке</w:t>
            </w:r>
          </w:p>
        </w:tc>
      </w:tr>
      <w:tr w:rsidR="00B93DDF" w:rsidRPr="009967CE" w:rsidTr="00B93D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DDF" w:rsidRPr="009967CE" w:rsidRDefault="00B93DDF" w:rsidP="001F7702">
            <w:pPr>
              <w:ind w:left="59" w:right="86"/>
              <w:rPr>
                <w:rFonts w:ascii="Times New Roman" w:hAnsi="Times New Roman"/>
                <w:szCs w:val="28"/>
              </w:rPr>
            </w:pPr>
            <w:r w:rsidRPr="009967CE">
              <w:rPr>
                <w:rFonts w:ascii="Times New Roman" w:hAnsi="Times New Roman"/>
                <w:szCs w:val="28"/>
              </w:rPr>
              <w:t xml:space="preserve">60235936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DDF" w:rsidRDefault="00B93DDF" w:rsidP="001F7702">
            <w:pPr>
              <w:ind w:left="59" w:right="8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ООО «НПО «ЦВЭРТ»,</w:t>
            </w:r>
          </w:p>
          <w:p w:rsidR="00B93DDF" w:rsidRPr="009967CE" w:rsidRDefault="00B93DDF" w:rsidP="001F7702">
            <w:pPr>
              <w:ind w:left="59" w:right="86"/>
              <w:rPr>
                <w:rFonts w:ascii="Times New Roman" w:hAnsi="Times New Roman"/>
                <w:szCs w:val="28"/>
              </w:rPr>
            </w:pPr>
            <w:r w:rsidRPr="009967CE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 xml:space="preserve">ИНН </w:t>
            </w:r>
            <w:r w:rsidRPr="0082394E">
              <w:rPr>
                <w:rFonts w:ascii="Times New Roman" w:hAnsi="Times New Roman"/>
                <w:szCs w:val="28"/>
              </w:rPr>
              <w:t>7702621731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DDF" w:rsidRPr="009967CE" w:rsidRDefault="00B93DDF" w:rsidP="001F7702">
            <w:pPr>
              <w:ind w:left="59" w:right="8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105062, </w:t>
            </w:r>
            <w:r w:rsidRPr="0082394E">
              <w:rPr>
                <w:rFonts w:ascii="Times New Roman" w:hAnsi="Times New Roman"/>
                <w:szCs w:val="28"/>
              </w:rPr>
              <w:t>г. Москва, ул. ул. Покровка, д. д. 41, стр.2, офис 2</w:t>
            </w: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DDF" w:rsidRPr="009967CE" w:rsidRDefault="00B93DDF" w:rsidP="00500921">
            <w:pPr>
              <w:ind w:left="59" w:right="86"/>
              <w:rPr>
                <w:rFonts w:ascii="Times New Roman" w:hAnsi="Times New Roman"/>
                <w:szCs w:val="28"/>
              </w:rPr>
            </w:pPr>
            <w:r w:rsidRPr="009967CE">
              <w:rPr>
                <w:rFonts w:ascii="Times New Roman" w:hAnsi="Times New Roman"/>
                <w:szCs w:val="28"/>
              </w:rPr>
              <w:t xml:space="preserve">Цена заявки: </w:t>
            </w:r>
            <w:r w:rsidR="00500921" w:rsidRPr="00500921">
              <w:rPr>
                <w:rFonts w:ascii="Times New Roman" w:hAnsi="Times New Roman"/>
                <w:szCs w:val="28"/>
              </w:rPr>
              <w:t>3 290 931,00</w:t>
            </w:r>
            <w:r w:rsidR="00500921" w:rsidRPr="009967CE">
              <w:rPr>
                <w:rFonts w:ascii="Times New Roman" w:hAnsi="Times New Roman"/>
                <w:szCs w:val="28"/>
              </w:rPr>
              <w:t xml:space="preserve"> </w:t>
            </w:r>
            <w:r w:rsidRPr="009967CE">
              <w:rPr>
                <w:rFonts w:ascii="Times New Roman" w:hAnsi="Times New Roman"/>
                <w:szCs w:val="28"/>
              </w:rPr>
              <w:t>(</w:t>
            </w:r>
            <w:r w:rsidR="00500921">
              <w:rPr>
                <w:rFonts w:ascii="Times New Roman" w:hAnsi="Times New Roman"/>
                <w:szCs w:val="28"/>
              </w:rPr>
              <w:t>Три миллиона двести девяносто тысяч девятьсот тридцать один) рублей 00</w:t>
            </w:r>
            <w:r w:rsidRPr="009967CE">
              <w:rPr>
                <w:rFonts w:ascii="Times New Roman" w:hAnsi="Times New Roman"/>
                <w:szCs w:val="28"/>
              </w:rPr>
              <w:t xml:space="preserve"> копеек, включая НДС </w:t>
            </w:r>
          </w:p>
        </w:tc>
      </w:tr>
    </w:tbl>
    <w:p w:rsidR="00B93DDF" w:rsidRPr="00B93DDF" w:rsidRDefault="00B93DDF" w:rsidP="00BC6A0C">
      <w:pPr>
        <w:spacing w:before="120"/>
        <w:outlineLvl w:val="0"/>
        <w:rPr>
          <w:rFonts w:ascii="Times New Roman" w:hAnsi="Times New Roman"/>
        </w:rPr>
      </w:pPr>
      <w:r w:rsidRPr="00B93DDF">
        <w:rPr>
          <w:rFonts w:ascii="Times New Roman" w:hAnsi="Times New Roman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</w:t>
      </w:r>
      <w:r w:rsidRPr="00B93DDF">
        <w:rPr>
          <w:rFonts w:ascii="Times New Roman" w:hAnsi="Times New Roman"/>
        </w:rPr>
        <w:t xml:space="preserve"> </w:t>
      </w:r>
    </w:p>
    <w:p w:rsidR="00B93DDF" w:rsidRDefault="00B93DDF" w:rsidP="00B93DDF">
      <w:pPr>
        <w:outlineLvl w:val="0"/>
        <w:rPr>
          <w:rFonts w:ascii="Times New Roman" w:hAnsi="Times New Roman"/>
        </w:rPr>
      </w:pPr>
    </w:p>
    <w:p w:rsidR="00B93DDF" w:rsidRPr="00B93DDF" w:rsidRDefault="00B93DDF" w:rsidP="00B93DDF">
      <w:pPr>
        <w:outlineLvl w:val="0"/>
        <w:rPr>
          <w:rFonts w:ascii="Times New Roman" w:hAnsi="Times New Roman"/>
        </w:rPr>
      </w:pPr>
      <w:r w:rsidRPr="00B93DDF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B93DDF">
        <w:rPr>
          <w:rFonts w:ascii="Times New Roman" w:hAnsi="Times New Roman"/>
          <w:i/>
          <w:iCs/>
        </w:rPr>
        <w:t xml:space="preserve"> </w:t>
      </w:r>
      <w:r w:rsidRPr="00B93DDF">
        <w:rPr>
          <w:rFonts w:ascii="Times New Roman" w:hAnsi="Times New Roman"/>
        </w:rPr>
        <w:t>приняты следующие решения:</w:t>
      </w:r>
    </w:p>
    <w:p w:rsidR="00B93DDF" w:rsidRPr="00B93DDF" w:rsidRDefault="00B93DDF" w:rsidP="00B93DDF">
      <w:pPr>
        <w:pStyle w:val="a6"/>
        <w:jc w:val="both"/>
      </w:pPr>
      <w:r w:rsidRPr="00B93DDF"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BC6A0C" w:rsidRDefault="00B93DDF" w:rsidP="00BC6A0C">
      <w:pPr>
        <w:pStyle w:val="a6"/>
        <w:spacing w:before="0" w:beforeAutospacing="0" w:after="0" w:afterAutospacing="0"/>
        <w:jc w:val="both"/>
      </w:pPr>
      <w:r w:rsidRPr="00B93DDF">
        <w:t xml:space="preserve">2.2.1. </w:t>
      </w:r>
      <w:r w:rsidR="00BC6A0C">
        <w:rPr>
          <w:szCs w:val="28"/>
        </w:rPr>
        <w:t xml:space="preserve">ООО «НПО «ЦВЭРТ» </w:t>
      </w:r>
      <w:r w:rsidRPr="00B93DDF">
        <w:t xml:space="preserve">на основании п. 19.8.1, п.п. а), </w:t>
      </w:r>
      <w:proofErr w:type="spellStart"/>
      <w:r w:rsidRPr="00B93DDF">
        <w:t>д</w:t>
      </w:r>
      <w:proofErr w:type="spellEnd"/>
      <w:r w:rsidRPr="00B93DDF">
        <w:t xml:space="preserve">) п. </w:t>
      </w:r>
      <w:r w:rsidR="00BC6A0C">
        <w:t xml:space="preserve">14.9.4 ЕОСЗ, п.п. а), г), </w:t>
      </w:r>
      <w:proofErr w:type="spellStart"/>
      <w:r w:rsidR="00BC6A0C">
        <w:t>д</w:t>
      </w:r>
      <w:proofErr w:type="spellEnd"/>
      <w:r w:rsidR="00BC6A0C">
        <w:t>) п. </w:t>
      </w:r>
      <w:r w:rsidRPr="00B93DDF">
        <w:t xml:space="preserve">4.14.2.4 документации по запросу предложений, а именно: </w:t>
      </w:r>
    </w:p>
    <w:p w:rsidR="00BC6A0C" w:rsidRDefault="00B93DDF" w:rsidP="00BC6A0C">
      <w:pPr>
        <w:pStyle w:val="a6"/>
        <w:spacing w:before="60" w:beforeAutospacing="0" w:after="0" w:afterAutospacing="0"/>
        <w:jc w:val="both"/>
      </w:pPr>
      <w:r w:rsidRPr="00B93DDF">
        <w:t xml:space="preserve">1) цена договора, предложенная участником, превышает начальную (максимальную) цену договора, указанную в закупочной документации. </w:t>
      </w:r>
    </w:p>
    <w:p w:rsidR="00BC6A0C" w:rsidRDefault="00B93DDF" w:rsidP="00BC6A0C">
      <w:pPr>
        <w:pStyle w:val="a6"/>
        <w:spacing w:before="60" w:beforeAutospacing="0" w:after="0" w:afterAutospacing="0"/>
        <w:jc w:val="both"/>
      </w:pPr>
      <w:r w:rsidRPr="00B93DDF">
        <w:t xml:space="preserve">2) срок поставки, указанный участником в Спецификации – 01.06.2015 г., не соответствует сроку поставки, требуемому согласно закупочной документации – 30.11.2015 г. </w:t>
      </w:r>
    </w:p>
    <w:p w:rsidR="00BC6A0C" w:rsidRDefault="00B93DDF" w:rsidP="00BC6A0C">
      <w:pPr>
        <w:pStyle w:val="a6"/>
        <w:spacing w:before="60" w:beforeAutospacing="0" w:after="0" w:afterAutospacing="0"/>
        <w:jc w:val="both"/>
      </w:pPr>
      <w:r w:rsidRPr="00B93DDF">
        <w:t xml:space="preserve">3) гарантийный срок, указанный участником в заявке - 24 месяца, не соответствует гарантийному сроку, требуемому согласно закупочной документации – 24 месяца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 (Дата подписания Акта приемки работ по Пусковому комплексу/Очереди: 17.07.2017 г.). </w:t>
      </w:r>
    </w:p>
    <w:p w:rsidR="00BC6A0C" w:rsidRDefault="00B93DDF" w:rsidP="00BC6A0C">
      <w:pPr>
        <w:pStyle w:val="a6"/>
        <w:spacing w:before="60" w:beforeAutospacing="0" w:after="0" w:afterAutospacing="0"/>
        <w:jc w:val="both"/>
      </w:pPr>
      <w:r w:rsidRPr="00B93DDF">
        <w:lastRenderedPageBreak/>
        <w:t xml:space="preserve">4) участником не представлено свидетельство изготовителя оборудования (требование п. 17.8 Информационной карты запроса предложений). </w:t>
      </w:r>
    </w:p>
    <w:p w:rsidR="00BC6A0C" w:rsidRDefault="00B93DDF" w:rsidP="00BC6A0C">
      <w:pPr>
        <w:pStyle w:val="a6"/>
        <w:spacing w:before="60" w:beforeAutospacing="0" w:after="0" w:afterAutospacing="0"/>
        <w:jc w:val="both"/>
      </w:pPr>
      <w:r w:rsidRPr="00B93DDF">
        <w:t xml:space="preserve">5) В Приложении 1 к техническому предложению участника не указаны: </w:t>
      </w:r>
    </w:p>
    <w:p w:rsidR="00BC6A0C" w:rsidRDefault="00B93DDF" w:rsidP="00BC6A0C">
      <w:pPr>
        <w:pStyle w:val="a6"/>
        <w:spacing w:before="60" w:beforeAutospacing="0" w:after="0" w:afterAutospacing="0"/>
        <w:ind w:firstLine="426"/>
        <w:jc w:val="both"/>
      </w:pPr>
      <w:r w:rsidRPr="00B93DDF">
        <w:t xml:space="preserve">а) присоединительные размеры оборудования (пункт 1.3.3 ИТТ); </w:t>
      </w:r>
    </w:p>
    <w:p w:rsidR="00BC6A0C" w:rsidRDefault="00B93DDF" w:rsidP="00BC6A0C">
      <w:pPr>
        <w:pStyle w:val="a6"/>
        <w:spacing w:before="60" w:beforeAutospacing="0" w:after="0" w:afterAutospacing="0"/>
        <w:ind w:firstLine="426"/>
        <w:jc w:val="both"/>
      </w:pPr>
      <w:r w:rsidRPr="00B93DDF">
        <w:t xml:space="preserve">б) климатическое исполнение (пункт 1.1 ИТТ); </w:t>
      </w:r>
    </w:p>
    <w:p w:rsidR="00BC6A0C" w:rsidRDefault="00B93DDF" w:rsidP="00BC6A0C">
      <w:pPr>
        <w:pStyle w:val="a6"/>
        <w:spacing w:before="60" w:beforeAutospacing="0" w:after="0" w:afterAutospacing="0"/>
        <w:ind w:firstLine="426"/>
        <w:jc w:val="both"/>
      </w:pPr>
      <w:r w:rsidRPr="00B93DDF">
        <w:t xml:space="preserve">в) срок службы (пункт 1.5 ИТТ); </w:t>
      </w:r>
    </w:p>
    <w:p w:rsidR="00BC6A0C" w:rsidRDefault="00B93DDF" w:rsidP="00BC6A0C">
      <w:pPr>
        <w:pStyle w:val="a6"/>
        <w:spacing w:before="60" w:beforeAutospacing="0" w:after="0" w:afterAutospacing="0"/>
        <w:ind w:firstLine="426"/>
        <w:jc w:val="both"/>
      </w:pPr>
      <w:r w:rsidRPr="00B93DDF">
        <w:t xml:space="preserve">г) гарантийный срок (пункт 1.5 ИТТ); </w:t>
      </w:r>
    </w:p>
    <w:p w:rsidR="00BC6A0C" w:rsidRDefault="00B93DDF" w:rsidP="00BC6A0C">
      <w:pPr>
        <w:pStyle w:val="a6"/>
        <w:spacing w:before="60" w:beforeAutospacing="0" w:after="0" w:afterAutospacing="0"/>
        <w:ind w:firstLine="426"/>
        <w:jc w:val="both"/>
      </w:pPr>
      <w:proofErr w:type="spellStart"/>
      <w:r w:rsidRPr="00B93DDF">
        <w:t>д</w:t>
      </w:r>
      <w:proofErr w:type="spellEnd"/>
      <w:r w:rsidRPr="00B93DDF">
        <w:t xml:space="preserve">) комплектность поставки (пункт 1.4 ИТТ). </w:t>
      </w:r>
    </w:p>
    <w:p w:rsidR="00BC6A0C" w:rsidRDefault="00B93DDF" w:rsidP="00BC6A0C">
      <w:pPr>
        <w:pStyle w:val="a6"/>
        <w:spacing w:before="60" w:beforeAutospacing="0" w:after="0" w:afterAutospacing="0"/>
        <w:jc w:val="both"/>
      </w:pPr>
      <w:r w:rsidRPr="00B93DDF">
        <w:t xml:space="preserve">6) В Приложении 2 к техническому предложению участника не указаны: </w:t>
      </w:r>
    </w:p>
    <w:p w:rsidR="00BC6A0C" w:rsidRDefault="00B93DDF" w:rsidP="00BC6A0C">
      <w:pPr>
        <w:pStyle w:val="a6"/>
        <w:spacing w:before="60" w:beforeAutospacing="0" w:after="0" w:afterAutospacing="0"/>
        <w:ind w:firstLine="426"/>
        <w:jc w:val="both"/>
      </w:pPr>
      <w:r w:rsidRPr="00B93DDF">
        <w:t xml:space="preserve">а) категория сейсмостойкости (пункт 1 ИТТ), </w:t>
      </w:r>
    </w:p>
    <w:p w:rsidR="00BC6A0C" w:rsidRDefault="00B93DDF" w:rsidP="00BC6A0C">
      <w:pPr>
        <w:pStyle w:val="a6"/>
        <w:spacing w:before="60" w:beforeAutospacing="0" w:after="0" w:afterAutospacing="0"/>
        <w:ind w:firstLine="426"/>
        <w:jc w:val="both"/>
      </w:pPr>
      <w:r w:rsidRPr="00B93DDF">
        <w:t xml:space="preserve">б) присоединительные размеры оборудования, габаритный и установочный чертеж (пункт 1.3 ИТТ), </w:t>
      </w:r>
    </w:p>
    <w:p w:rsidR="00BC6A0C" w:rsidRDefault="00B93DDF" w:rsidP="00BC6A0C">
      <w:pPr>
        <w:pStyle w:val="a6"/>
        <w:spacing w:before="60" w:beforeAutospacing="0" w:after="0" w:afterAutospacing="0"/>
        <w:ind w:firstLine="426"/>
        <w:jc w:val="both"/>
      </w:pPr>
      <w:r w:rsidRPr="00B93DDF">
        <w:t xml:space="preserve">в) климатическое исполнение (пункт 1.2 ИТТ); </w:t>
      </w:r>
    </w:p>
    <w:p w:rsidR="00BC6A0C" w:rsidRDefault="00B93DDF" w:rsidP="00BC6A0C">
      <w:pPr>
        <w:pStyle w:val="a6"/>
        <w:spacing w:before="60" w:beforeAutospacing="0" w:after="0" w:afterAutospacing="0"/>
        <w:ind w:firstLine="426"/>
        <w:jc w:val="both"/>
      </w:pPr>
      <w:r w:rsidRPr="00B93DDF">
        <w:t xml:space="preserve">г) срок службы (пункт 1.5 ИТТ); </w:t>
      </w:r>
    </w:p>
    <w:p w:rsidR="00BC6A0C" w:rsidRDefault="00B93DDF" w:rsidP="00BC6A0C">
      <w:pPr>
        <w:pStyle w:val="a6"/>
        <w:spacing w:before="60" w:beforeAutospacing="0" w:after="0" w:afterAutospacing="0"/>
        <w:ind w:firstLine="426"/>
        <w:jc w:val="both"/>
      </w:pPr>
      <w:proofErr w:type="spellStart"/>
      <w:r w:rsidRPr="00B93DDF">
        <w:t>д</w:t>
      </w:r>
      <w:proofErr w:type="spellEnd"/>
      <w:r w:rsidRPr="00B93DDF">
        <w:t xml:space="preserve">) гарантийный срок (пункт 1.5 ИТТ); </w:t>
      </w:r>
    </w:p>
    <w:p w:rsidR="00B93DDF" w:rsidRPr="00B93DDF" w:rsidRDefault="00B93DDF" w:rsidP="00BC6A0C">
      <w:pPr>
        <w:pStyle w:val="a6"/>
        <w:spacing w:before="60" w:beforeAutospacing="0" w:after="0" w:afterAutospacing="0"/>
        <w:ind w:firstLine="426"/>
        <w:jc w:val="both"/>
      </w:pPr>
      <w:r w:rsidRPr="00B93DDF">
        <w:t>е) комплектность поставки (пункт 1.4 ИТТ).</w:t>
      </w:r>
    </w:p>
    <w:p w:rsidR="00BC6A0C" w:rsidRDefault="00BC6A0C" w:rsidP="00B93DDF">
      <w:pPr>
        <w:keepLines w:val="0"/>
        <w:jc w:val="left"/>
        <w:rPr>
          <w:rFonts w:ascii="Times New Roman" w:hAnsi="Times New Roman"/>
        </w:rPr>
      </w:pPr>
    </w:p>
    <w:p w:rsidR="00B93DDF" w:rsidRPr="00BC6A0C" w:rsidRDefault="00B93DDF" w:rsidP="00B93DDF">
      <w:pPr>
        <w:keepLines w:val="0"/>
        <w:jc w:val="left"/>
        <w:rPr>
          <w:rFonts w:ascii="Times New Roman" w:hAnsi="Times New Roman"/>
          <w:i/>
        </w:rPr>
      </w:pPr>
      <w:r w:rsidRPr="00BC6A0C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BC6A0C">
        <w:rPr>
          <w:rFonts w:ascii="Times New Roman" w:hAnsi="Times New Roman"/>
          <w:i/>
        </w:rPr>
        <w:br/>
        <w:t xml:space="preserve">«за» - </w:t>
      </w:r>
      <w:r w:rsidR="00BC6A0C" w:rsidRPr="00BC6A0C">
        <w:rPr>
          <w:rFonts w:ascii="Times New Roman" w:hAnsi="Times New Roman"/>
          <w:i/>
        </w:rPr>
        <w:t>10 голосов;</w:t>
      </w:r>
      <w:r w:rsidR="00BC6A0C" w:rsidRPr="00BC6A0C">
        <w:rPr>
          <w:rFonts w:ascii="Times New Roman" w:hAnsi="Times New Roman"/>
          <w:i/>
        </w:rPr>
        <w:br/>
        <w:t>«против» - 0 голосов;</w:t>
      </w:r>
      <w:r w:rsidR="00BC6A0C" w:rsidRPr="00BC6A0C">
        <w:rPr>
          <w:rFonts w:ascii="Times New Roman" w:hAnsi="Times New Roman"/>
          <w:i/>
        </w:rPr>
        <w:br/>
        <w:t>«воздержался» - 0 голос</w:t>
      </w:r>
      <w:r w:rsidRPr="00BC6A0C">
        <w:rPr>
          <w:rFonts w:ascii="Times New Roman" w:hAnsi="Times New Roman"/>
          <w:i/>
        </w:rPr>
        <w:t xml:space="preserve">ов. </w:t>
      </w:r>
    </w:p>
    <w:p w:rsidR="00B93DDF" w:rsidRDefault="00B93DDF" w:rsidP="00B93DDF">
      <w:pPr>
        <w:tabs>
          <w:tab w:val="left" w:pos="540"/>
        </w:tabs>
        <w:ind w:firstLine="540"/>
      </w:pPr>
    </w:p>
    <w:p w:rsidR="00B93DDF" w:rsidRPr="00F81CA4" w:rsidRDefault="0010726F" w:rsidP="00B93DDF">
      <w:pPr>
        <w:tabs>
          <w:tab w:val="left" w:pos="540"/>
        </w:tabs>
        <w:ind w:firstLine="540"/>
        <w:rPr>
          <w:rStyle w:val="a3"/>
          <w:b/>
          <w:color w:val="auto"/>
          <w:sz w:val="22"/>
        </w:rPr>
      </w:pPr>
      <w:hyperlink r:id="rId14" w:history="1">
        <w:hyperlink r:id="rId15" w:history="1">
          <w:r w:rsidR="00B93DDF" w:rsidRPr="00F81CA4">
            <w:rPr>
              <w:rStyle w:val="a3"/>
              <w:rFonts w:ascii="Times New Roman" w:hAnsi="Times New Roman"/>
              <w:b/>
              <w:color w:val="auto"/>
              <w:szCs w:val="26"/>
            </w:rPr>
            <w:t>Закупочная комиссия: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93DDF" w:rsidRPr="00F81CA4" w:rsidTr="001F7702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F81CA4">
              <w:rPr>
                <w:rFonts w:ascii="Times New Roman" w:hAnsi="Times New Roman"/>
                <w:b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F81CA4">
              <w:rPr>
                <w:rFonts w:ascii="Times New Roman" w:hAnsi="Times New Roman"/>
                <w:b/>
                <w:szCs w:val="26"/>
              </w:rPr>
              <w:t>Подпись/Дата</w:t>
            </w:r>
          </w:p>
        </w:tc>
      </w:tr>
      <w:tr w:rsidR="00B93DDF" w:rsidRPr="00F81CA4" w:rsidTr="001F7702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Председатель закупочной комиссии:</w:t>
            </w:r>
          </w:p>
        </w:tc>
      </w:tr>
      <w:tr w:rsidR="00B93DDF" w:rsidRPr="00F81CA4" w:rsidTr="001F7702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</w:p>
        </w:tc>
      </w:tr>
      <w:tr w:rsidR="00B93DDF" w:rsidRPr="00F81CA4" w:rsidTr="001F7702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 с правом «вето»:</w:t>
            </w:r>
          </w:p>
        </w:tc>
      </w:tr>
      <w:tr w:rsidR="00B93DDF" w:rsidRPr="00F81CA4" w:rsidTr="001F770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10726F" w:rsidP="001F7702">
            <w:pPr>
              <w:rPr>
                <w:rFonts w:ascii="Times New Roman" w:hAnsi="Times New Roman"/>
                <w:color w:val="000000"/>
                <w:szCs w:val="26"/>
              </w:rPr>
            </w:pPr>
            <w:hyperlink r:id="rId16" w:history="1">
              <w:r w:rsidR="00B93DDF" w:rsidRPr="00F81CA4">
                <w:rPr>
                  <w:rStyle w:val="a3"/>
                  <w:rFonts w:ascii="Times New Roman" w:hAnsi="Times New Roman"/>
                  <w:color w:val="auto"/>
                  <w:szCs w:val="26"/>
                </w:rPr>
                <w:t>Ткачев</w:t>
              </w:r>
            </w:hyperlink>
            <w:r w:rsidR="00B93DDF" w:rsidRPr="00F81CA4">
              <w:rPr>
                <w:rFonts w:ascii="Times New Roman" w:hAnsi="Times New Roman"/>
                <w:szCs w:val="26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B93DDF" w:rsidRPr="00F81CA4" w:rsidTr="001F7702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комиссии:</w:t>
            </w:r>
          </w:p>
        </w:tc>
      </w:tr>
      <w:tr w:rsidR="00B93DDF" w:rsidRPr="00F81CA4" w:rsidTr="001F770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B93DDF" w:rsidRPr="00F81CA4" w:rsidTr="001F770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rPr>
                <w:rFonts w:ascii="Times New Roman" w:hAnsi="Times New Roman"/>
                <w:color w:val="000000"/>
                <w:szCs w:val="26"/>
              </w:rPr>
            </w:pPr>
            <w:smartTag w:uri="urn:schemas-microsoft-com:office:smarttags" w:element="PersonName">
              <w:r w:rsidRPr="00F81CA4">
                <w:rPr>
                  <w:rFonts w:ascii="Times New Roman" w:hAnsi="Times New Roman"/>
                  <w:color w:val="000000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B93DDF" w:rsidRPr="00F81CA4" w:rsidTr="001F770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Мазурова Ирина Ардальеновна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B93DDF" w:rsidRPr="00F81CA4" w:rsidTr="001F770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Трофименко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B93DDF" w:rsidRPr="00F81CA4" w:rsidTr="001F770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rPr>
                <w:rFonts w:ascii="Times New Roman" w:hAnsi="Times New Roman"/>
                <w:color w:val="000000"/>
                <w:szCs w:val="26"/>
              </w:rPr>
            </w:pPr>
            <w:r w:rsidRPr="00F81CA4">
              <w:rPr>
                <w:rFonts w:ascii="Times New Roman" w:hAnsi="Times New Roman"/>
                <w:color w:val="000000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B93DDF" w:rsidRPr="00F81CA4" w:rsidTr="001F770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widowControl w:val="0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B93DDF" w:rsidRPr="00F81CA4" w:rsidTr="001F770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10726F" w:rsidP="001F7702">
            <w:pPr>
              <w:widowControl w:val="0"/>
              <w:rPr>
                <w:rStyle w:val="a3"/>
                <w:color w:val="auto"/>
                <w:szCs w:val="25"/>
              </w:rPr>
            </w:pPr>
            <w:hyperlink r:id="rId17" w:history="1">
              <w:r w:rsidR="00B93DDF" w:rsidRPr="00F81CA4">
                <w:rPr>
                  <w:rStyle w:val="a3"/>
                  <w:rFonts w:ascii="Times New Roman" w:hAnsi="Times New Roman"/>
                  <w:color w:val="000000"/>
                  <w:szCs w:val="25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B93DDF" w:rsidRPr="00F81CA4" w:rsidTr="001F770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widowControl w:val="0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B93DDF" w:rsidRPr="00F81CA4" w:rsidTr="001F7702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b/>
                <w:bCs/>
                <w:color w:val="000000"/>
                <w:szCs w:val="26"/>
              </w:rPr>
              <w:t>Секретарь закупочной комиссии (без права голоса):</w:t>
            </w:r>
          </w:p>
        </w:tc>
      </w:tr>
      <w:tr w:rsidR="00B93DDF" w:rsidRPr="00F81CA4" w:rsidTr="001F770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  <w:r w:rsidRPr="00F81CA4">
              <w:rPr>
                <w:rFonts w:ascii="Times New Roman" w:hAnsi="Times New Roman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DF" w:rsidRPr="00F81CA4" w:rsidRDefault="00B93DDF" w:rsidP="001F7702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</w:p>
        </w:tc>
      </w:tr>
    </w:tbl>
    <w:p w:rsidR="00B93DDF" w:rsidRPr="00F81CA4" w:rsidRDefault="00B93DDF" w:rsidP="00B93DDF">
      <w:pPr>
        <w:outlineLvl w:val="0"/>
        <w:rPr>
          <w:rFonts w:ascii="Times New Roman" w:hAnsi="Times New Roman"/>
          <w:sz w:val="18"/>
        </w:rPr>
      </w:pPr>
      <w:r w:rsidRPr="00F81CA4">
        <w:rPr>
          <w:rFonts w:ascii="Times New Roman" w:hAnsi="Times New Roman"/>
          <w:sz w:val="18"/>
        </w:rPr>
        <w:t>Белоусова О.А., 29-06</w:t>
      </w:r>
    </w:p>
    <w:p w:rsidR="00625A11" w:rsidRPr="00B93DDF" w:rsidRDefault="00625A11" w:rsidP="00B93DDF">
      <w:pPr>
        <w:outlineLvl w:val="0"/>
      </w:pPr>
    </w:p>
    <w:sectPr w:rsidR="00625A11" w:rsidRPr="00B93DDF" w:rsidSect="00A348D0">
      <w:footerReference w:type="default" r:id="rId18"/>
      <w:pgSz w:w="11906" w:h="16838"/>
      <w:pgMar w:top="709" w:right="737" w:bottom="1077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28D" w:rsidRDefault="002F228D" w:rsidP="00BC6A0C">
      <w:r>
        <w:separator/>
      </w:r>
    </w:p>
  </w:endnote>
  <w:endnote w:type="continuationSeparator" w:id="0">
    <w:p w:rsidR="002F228D" w:rsidRDefault="002F228D" w:rsidP="00BC6A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702" w:rsidRDefault="00E97B7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7284/103 Р4/П-15</w:t>
    </w:r>
    <w:r w:rsidR="007421BC">
      <w:rPr>
        <w:rFonts w:ascii="Times New Roman" w:hAnsi="Times New Roman"/>
        <w:sz w:val="16"/>
        <w:szCs w:val="16"/>
      </w:rPr>
      <w:t>-2 от «11» марта 2015</w:t>
    </w:r>
    <w:r w:rsidR="007421BC">
      <w:rPr>
        <w:rFonts w:ascii="Times New Roman" w:hAnsi="Times New Roman"/>
        <w:color w:val="FF0000"/>
        <w:sz w:val="16"/>
        <w:szCs w:val="16"/>
      </w:rPr>
      <w:t xml:space="preserve"> </w:t>
    </w:r>
    <w:r w:rsidR="007421BC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7284/103 Р4/П-15 </w:t>
    </w:r>
    <w:proofErr w:type="spellStart"/>
    <w:r w:rsidR="007421BC">
      <w:rPr>
        <w:rFonts w:ascii="Times New Roman" w:hAnsi="Times New Roman"/>
        <w:sz w:val="16"/>
        <w:szCs w:val="16"/>
      </w:rPr>
      <w:t>Постака</w:t>
    </w:r>
    <w:proofErr w:type="spellEnd"/>
    <w:r w:rsidR="007421BC">
      <w:rPr>
        <w:rFonts w:ascii="Times New Roman" w:hAnsi="Times New Roman"/>
        <w:sz w:val="16"/>
        <w:szCs w:val="16"/>
      </w:rPr>
      <w:t xml:space="preserve"> роторных компрессоров и стабилизаторов давления для сооружения энергоблока №4 Ростовской АЭС </w:t>
    </w:r>
  </w:p>
  <w:p w:rsidR="001F7702" w:rsidRDefault="007421B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0726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0726F">
      <w:rPr>
        <w:rFonts w:ascii="Times New Roman" w:hAnsi="Times New Roman"/>
        <w:sz w:val="16"/>
        <w:szCs w:val="16"/>
      </w:rPr>
      <w:fldChar w:fldCharType="separate"/>
    </w:r>
    <w:r w:rsidR="00E97B79">
      <w:rPr>
        <w:rFonts w:ascii="Times New Roman" w:hAnsi="Times New Roman"/>
        <w:sz w:val="16"/>
        <w:szCs w:val="16"/>
      </w:rPr>
      <w:t>1</w:t>
    </w:r>
    <w:r w:rsidR="0010726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0726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0726F">
      <w:rPr>
        <w:rFonts w:ascii="Times New Roman" w:hAnsi="Times New Roman"/>
        <w:sz w:val="16"/>
        <w:szCs w:val="16"/>
      </w:rPr>
      <w:fldChar w:fldCharType="separate"/>
    </w:r>
    <w:r w:rsidR="00E97B79">
      <w:rPr>
        <w:rFonts w:ascii="Times New Roman" w:hAnsi="Times New Roman"/>
        <w:sz w:val="16"/>
        <w:szCs w:val="16"/>
      </w:rPr>
      <w:t>3</w:t>
    </w:r>
    <w:r w:rsidR="0010726F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28D" w:rsidRDefault="002F228D" w:rsidP="00BC6A0C">
      <w:r>
        <w:separator/>
      </w:r>
    </w:p>
  </w:footnote>
  <w:footnote w:type="continuationSeparator" w:id="0">
    <w:p w:rsidR="002F228D" w:rsidRDefault="002F228D" w:rsidP="00BC6A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3DDF"/>
    <w:rsid w:val="0010726F"/>
    <w:rsid w:val="002F228D"/>
    <w:rsid w:val="00345A8C"/>
    <w:rsid w:val="00500921"/>
    <w:rsid w:val="00625A11"/>
    <w:rsid w:val="007421BC"/>
    <w:rsid w:val="00A348D0"/>
    <w:rsid w:val="00B53E2F"/>
    <w:rsid w:val="00B93DDF"/>
    <w:rsid w:val="00BC6A0C"/>
    <w:rsid w:val="00C13948"/>
    <w:rsid w:val="00E9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DDF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3DD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93DD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93DD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93DD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B93DD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B93DDF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BC6A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C6A0C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C6A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C6A0C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348D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348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2015-03-12T15:49:00Z</cp:lastPrinted>
  <dcterms:created xsi:type="dcterms:W3CDTF">2015-03-12T11:58:00Z</dcterms:created>
  <dcterms:modified xsi:type="dcterms:W3CDTF">2015-03-12T15:49:00Z</dcterms:modified>
</cp:coreProperties>
</file>