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4E6" w:rsidRDefault="008314E6" w:rsidP="008314E6">
      <w:pPr>
        <w:shd w:val="clear" w:color="auto" w:fill="FFFFFF"/>
        <w:jc w:val="center"/>
        <w:rPr>
          <w:b/>
          <w:sz w:val="24"/>
          <w:szCs w:val="24"/>
        </w:rPr>
      </w:pPr>
      <w:r>
        <w:rPr>
          <w:spacing w:val="1"/>
          <w:sz w:val="24"/>
          <w:szCs w:val="24"/>
        </w:rPr>
        <w:t>ОБЩЕСТВО С ОГРАНИЧЕННОЙ ОТВЕТСТВЕННОСТЬЮ «СИБРЕГИОНПРОМСЕРВИС»</w:t>
      </w:r>
    </w:p>
    <w:p w:rsidR="008314E6" w:rsidRDefault="0083607C" w:rsidP="008314E6">
      <w:pPr>
        <w:shd w:val="clear" w:color="auto" w:fill="FFFFFF"/>
        <w:jc w:val="both"/>
        <w:rPr>
          <w:spacing w:val="1"/>
          <w:sz w:val="24"/>
          <w:szCs w:val="24"/>
        </w:rPr>
      </w:pPr>
      <w:r w:rsidRPr="0083607C">
        <w:pict>
          <v:line id="_x0000_s1026" style="position:absolute;left:0;text-align:left;z-index:251658240" from="16.3pt,7.25pt" to="478.85pt,7.25pt" strokeweight="3pt">
            <v:stroke linestyle="thinThin"/>
          </v:line>
        </w:pict>
      </w:r>
    </w:p>
    <w:p w:rsidR="008314E6" w:rsidRDefault="008314E6" w:rsidP="008314E6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</w:t>
      </w:r>
    </w:p>
    <w:p w:rsidR="008314E6" w:rsidRDefault="008314E6" w:rsidP="008314E6">
      <w:pPr>
        <w:pStyle w:val="2"/>
        <w:ind w:right="141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ПРОТОКОЛ № SR-2015/6 от 06.03.2015</w:t>
      </w:r>
    </w:p>
    <w:p w:rsidR="008314E6" w:rsidRDefault="008314E6" w:rsidP="008314E6">
      <w:pPr>
        <w:shd w:val="clear" w:color="auto" w:fill="FFFFFF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«Открытие доступа к поданным заявкам»</w:t>
      </w:r>
    </w:p>
    <w:p w:rsidR="008314E6" w:rsidRDefault="008314E6" w:rsidP="008314E6">
      <w:pPr>
        <w:shd w:val="clear" w:color="auto" w:fill="FFFFFF"/>
        <w:jc w:val="both"/>
        <w:rPr>
          <w:b/>
          <w:sz w:val="24"/>
          <w:szCs w:val="24"/>
        </w:rPr>
      </w:pPr>
    </w:p>
    <w:p w:rsidR="008314E6" w:rsidRDefault="008314E6" w:rsidP="008314E6">
      <w:pPr>
        <w:shd w:val="clear" w:color="auto" w:fill="FFFFFF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tbl>
      <w:tblPr>
        <w:tblW w:w="9360" w:type="dxa"/>
        <w:tblLayout w:type="fixed"/>
        <w:tblLook w:val="04A0"/>
      </w:tblPr>
      <w:tblGrid>
        <w:gridCol w:w="8225"/>
        <w:gridCol w:w="1135"/>
      </w:tblGrid>
      <w:tr w:rsidR="008314E6" w:rsidTr="008314E6">
        <w:tc>
          <w:tcPr>
            <w:tcW w:w="8220" w:type="dxa"/>
            <w:hideMark/>
          </w:tcPr>
          <w:p w:rsidR="008314E6" w:rsidRDefault="008314E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 процедуры закупки: открытый запрос цен в электронной форме</w:t>
            </w:r>
          </w:p>
        </w:tc>
        <w:tc>
          <w:tcPr>
            <w:tcW w:w="1134" w:type="dxa"/>
          </w:tcPr>
          <w:p w:rsidR="008314E6" w:rsidRDefault="008314E6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8314E6" w:rsidTr="008314E6">
        <w:tc>
          <w:tcPr>
            <w:tcW w:w="8220" w:type="dxa"/>
          </w:tcPr>
          <w:p w:rsidR="008314E6" w:rsidRDefault="008314E6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314E6" w:rsidRDefault="008314E6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8314E6" w:rsidRDefault="008314E6" w:rsidP="008314E6">
      <w:pPr>
        <w:ind w:right="141"/>
        <w:rPr>
          <w:sz w:val="24"/>
          <w:szCs w:val="24"/>
        </w:rPr>
      </w:pPr>
      <w:r>
        <w:rPr>
          <w:sz w:val="24"/>
          <w:szCs w:val="24"/>
        </w:rPr>
        <w:t>Заказчик: ООО «</w:t>
      </w:r>
      <w:proofErr w:type="spellStart"/>
      <w:r>
        <w:rPr>
          <w:sz w:val="24"/>
          <w:szCs w:val="24"/>
        </w:rPr>
        <w:t>СибРегионПромсервис</w:t>
      </w:r>
      <w:proofErr w:type="spellEnd"/>
      <w:r>
        <w:rPr>
          <w:sz w:val="24"/>
          <w:szCs w:val="24"/>
        </w:rPr>
        <w:t>»</w:t>
      </w:r>
    </w:p>
    <w:p w:rsidR="008314E6" w:rsidRDefault="008314E6" w:rsidP="008314E6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 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</w:t>
      </w:r>
    </w:p>
    <w:p w:rsidR="008314E6" w:rsidRDefault="008314E6" w:rsidP="008314E6">
      <w:pPr>
        <w:shd w:val="clear" w:color="auto" w:fill="FFFFFF"/>
        <w:jc w:val="both"/>
        <w:rPr>
          <w:sz w:val="24"/>
          <w:szCs w:val="24"/>
        </w:rPr>
      </w:pPr>
    </w:p>
    <w:p w:rsidR="008314E6" w:rsidRDefault="008314E6" w:rsidP="008314E6">
      <w:pPr>
        <w:shd w:val="clear" w:color="auto" w:fill="FFFFFF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Извещение № SR-2172 о проведении запроса цен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4" w:history="1">
        <w:r>
          <w:rPr>
            <w:rStyle w:val="a3"/>
            <w:color w:val="auto"/>
            <w:sz w:val="24"/>
            <w:szCs w:val="24"/>
            <w:lang w:val="en-US"/>
          </w:rPr>
          <w:t>http</w:t>
        </w:r>
        <w:r>
          <w:rPr>
            <w:rStyle w:val="a3"/>
            <w:color w:val="auto"/>
            <w:sz w:val="24"/>
            <w:szCs w:val="24"/>
          </w:rPr>
          <w:t>://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>№ 150220/3052/010 дата</w:t>
      </w:r>
      <w:r>
        <w:rPr>
          <w:snapToGrid w:val="0"/>
          <w:sz w:val="24"/>
          <w:szCs w:val="24"/>
        </w:rPr>
        <w:t xml:space="preserve"> 20.02.2015 со следующими существенными условиями исполнения договора:</w:t>
      </w:r>
    </w:p>
    <w:p w:rsidR="008314E6" w:rsidRDefault="008314E6" w:rsidP="008314E6">
      <w:pPr>
        <w:shd w:val="clear" w:color="auto" w:fill="FFFFFF"/>
        <w:jc w:val="both"/>
        <w:rPr>
          <w:snapToGrid w:val="0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96"/>
        <w:gridCol w:w="3194"/>
        <w:gridCol w:w="3750"/>
        <w:gridCol w:w="1249"/>
        <w:gridCol w:w="1249"/>
      </w:tblGrid>
      <w:tr w:rsidR="008314E6" w:rsidTr="008314E6"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14E6" w:rsidRDefault="008314E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№</w:t>
            </w:r>
          </w:p>
          <w:p w:rsidR="008314E6" w:rsidRDefault="008314E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proofErr w:type="gramStart"/>
            <w:r>
              <w:rPr>
                <w:rFonts w:eastAsia="Calibri"/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2"/>
                <w:szCs w:val="22"/>
                <w:lang w:eastAsia="en-US"/>
              </w:rPr>
              <w:t>/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п</w:t>
            </w:r>
            <w:proofErr w:type="spellEnd"/>
          </w:p>
        </w:tc>
        <w:tc>
          <w:tcPr>
            <w:tcW w:w="1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14E6" w:rsidRDefault="008314E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1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14E6" w:rsidRDefault="008314E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14E6" w:rsidRDefault="008314E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Ед</w:t>
            </w:r>
            <w:proofErr w:type="gramStart"/>
            <w:r>
              <w:rPr>
                <w:sz w:val="22"/>
                <w:szCs w:val="22"/>
                <w:lang w:eastAsia="en-US"/>
              </w:rPr>
              <w:t>.и</w:t>
            </w:r>
            <w:proofErr w:type="gramEnd"/>
            <w:r>
              <w:rPr>
                <w:sz w:val="22"/>
                <w:szCs w:val="22"/>
                <w:lang w:eastAsia="en-US"/>
              </w:rPr>
              <w:t>зм</w:t>
            </w:r>
            <w:proofErr w:type="spellEnd"/>
            <w:r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14E6" w:rsidRDefault="008314E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Кол-во</w:t>
            </w:r>
          </w:p>
        </w:tc>
      </w:tr>
      <w:tr w:rsidR="008314E6" w:rsidTr="008314E6"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14E6" w:rsidRDefault="008314E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1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14E6" w:rsidRDefault="008314E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 xml:space="preserve">Рукав для подачи кислорода и воздуха КШ-20-0,3-10000 </w:t>
            </w:r>
          </w:p>
          <w:p w:rsidR="008314E6" w:rsidRDefault="008314E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(или эквивалент)</w:t>
            </w:r>
          </w:p>
        </w:tc>
        <w:tc>
          <w:tcPr>
            <w:tcW w:w="1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14E6" w:rsidRDefault="008314E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ТУ 38 1059-86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14E6" w:rsidRDefault="008314E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14E6" w:rsidRDefault="008314E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80,00</w:t>
            </w:r>
          </w:p>
        </w:tc>
      </w:tr>
    </w:tbl>
    <w:p w:rsidR="008314E6" w:rsidRDefault="008314E6" w:rsidP="008314E6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8314E6" w:rsidRDefault="008314E6" w:rsidP="008314E6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09"/>
        <w:gridCol w:w="7829"/>
      </w:tblGrid>
      <w:tr w:rsidR="008314E6" w:rsidTr="008314E6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14E6" w:rsidRDefault="008314E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14E6" w:rsidRDefault="008314E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676 515,91 руб. (Шестьсот семьдесят шесть тысяч пятьсот пятнадцать) рублей 91 копейка</w:t>
            </w:r>
          </w:p>
        </w:tc>
      </w:tr>
      <w:tr w:rsidR="008314E6" w:rsidTr="008314E6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14E6" w:rsidRDefault="008314E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14E6" w:rsidRDefault="008314E6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573 318,57 (Пятьсот семьдесят три тысячи триста восемнадцать) рублей 57 копеек</w:t>
            </w:r>
          </w:p>
        </w:tc>
      </w:tr>
      <w:tr w:rsidR="008314E6" w:rsidTr="008314E6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14E6" w:rsidRDefault="008314E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товара, расходах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14E6" w:rsidRDefault="008314E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В цену, помимо стоимости товара и НДС, включены следующие расходы: </w:t>
            </w:r>
            <w:r>
              <w:rPr>
                <w:b/>
                <w:sz w:val="24"/>
                <w:szCs w:val="24"/>
                <w:u w:val="single"/>
              </w:rPr>
              <w:t>стоимость тары, упаковки и маркировки, страховки, транспортные расходы по доставке товара</w:t>
            </w:r>
          </w:p>
        </w:tc>
      </w:tr>
      <w:tr w:rsidR="008314E6" w:rsidTr="008314E6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14E6" w:rsidRDefault="008314E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14E6" w:rsidRDefault="008314E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Томская область, 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>, ул. Автодорога, 14/19, стр. №73. на склад ООО «</w:t>
            </w:r>
            <w:proofErr w:type="spellStart"/>
            <w:r>
              <w:rPr>
                <w:sz w:val="24"/>
                <w:szCs w:val="24"/>
              </w:rPr>
              <w:t>СибРегионПромсервис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8314E6" w:rsidTr="008314E6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14E6" w:rsidRDefault="008314E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 поставки товара 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14E6" w:rsidRDefault="008314E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Поставка осуществляется с момента подписания договора, в течение 30 календарных дней (возможна досрочная поставка по согласованию сторон)</w:t>
            </w:r>
          </w:p>
        </w:tc>
      </w:tr>
      <w:tr w:rsidR="008314E6" w:rsidTr="008314E6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14E6" w:rsidRDefault="008314E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Сроки и условия оплаты поставки товара 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14E6" w:rsidRDefault="008314E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Оплата производится после поставки продукции на склад ООО «</w:t>
            </w:r>
            <w:proofErr w:type="spellStart"/>
            <w:r>
              <w:rPr>
                <w:sz w:val="24"/>
                <w:szCs w:val="24"/>
              </w:rPr>
              <w:t>СибРегионПромсервис</w:t>
            </w:r>
            <w:proofErr w:type="spellEnd"/>
            <w:r>
              <w:rPr>
                <w:sz w:val="24"/>
                <w:szCs w:val="24"/>
              </w:rPr>
              <w:t xml:space="preserve">», </w:t>
            </w:r>
            <w:proofErr w:type="gramStart"/>
            <w:r>
              <w:rPr>
                <w:sz w:val="24"/>
                <w:szCs w:val="24"/>
              </w:rPr>
              <w:t>согласно</w:t>
            </w:r>
            <w:proofErr w:type="gramEnd"/>
            <w:r>
              <w:rPr>
                <w:sz w:val="24"/>
                <w:szCs w:val="24"/>
              </w:rPr>
              <w:t xml:space="preserve"> выставленного счета на оплату в течение 30-ти календарных дней</w:t>
            </w:r>
          </w:p>
        </w:tc>
      </w:tr>
      <w:tr w:rsidR="008314E6" w:rsidTr="008314E6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14E6" w:rsidRDefault="008314E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14E6" w:rsidRDefault="008314E6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</w:t>
            </w:r>
          </w:p>
        </w:tc>
      </w:tr>
    </w:tbl>
    <w:p w:rsidR="008314E6" w:rsidRDefault="008314E6" w:rsidP="008314E6">
      <w:pPr>
        <w:shd w:val="clear" w:color="auto" w:fill="FFFFFF"/>
        <w:ind w:right="141"/>
        <w:jc w:val="both"/>
        <w:rPr>
          <w:sz w:val="24"/>
          <w:szCs w:val="24"/>
        </w:rPr>
      </w:pPr>
    </w:p>
    <w:p w:rsidR="008314E6" w:rsidRDefault="008314E6" w:rsidP="008314E6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Процедура открытия доступа к поданным заявкам на участие в открытом запросе цен состоялась «06» марта 2015. в 05:00:00 (время московское) на электронной площадке </w:t>
      </w:r>
      <w:proofErr w:type="spellStart"/>
      <w:r>
        <w:rPr>
          <w:sz w:val="24"/>
          <w:szCs w:val="24"/>
        </w:rPr>
        <w:t>www.a-k-d.ru</w:t>
      </w:r>
      <w:proofErr w:type="spellEnd"/>
      <w:r>
        <w:rPr>
          <w:sz w:val="24"/>
          <w:szCs w:val="24"/>
        </w:rPr>
        <w:t xml:space="preserve"> в автоматическом режиме после окончания приема заявок.</w:t>
      </w:r>
    </w:p>
    <w:p w:rsidR="008314E6" w:rsidRDefault="008314E6" w:rsidP="008314E6">
      <w:pPr>
        <w:shd w:val="clear" w:color="auto" w:fill="FFFFFF"/>
        <w:rPr>
          <w:sz w:val="24"/>
          <w:szCs w:val="24"/>
        </w:rPr>
      </w:pPr>
    </w:p>
    <w:p w:rsidR="008314E6" w:rsidRDefault="008314E6" w:rsidP="008314E6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Количество поданных заявок на участие в запросе цен – 1</w:t>
      </w:r>
      <w:r>
        <w:rPr>
          <w:sz w:val="24"/>
          <w:szCs w:val="24"/>
        </w:rPr>
        <w:br/>
      </w:r>
    </w:p>
    <w:p w:rsidR="008314E6" w:rsidRDefault="008314E6" w:rsidP="008314E6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Результаты открытие доступа к поданным заявкам на участие в запросе цен: </w:t>
      </w:r>
    </w:p>
    <w:p w:rsidR="008314E6" w:rsidRDefault="008314E6" w:rsidP="008314E6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93"/>
        <w:gridCol w:w="1416"/>
        <w:gridCol w:w="1464"/>
        <w:gridCol w:w="2007"/>
        <w:gridCol w:w="2658"/>
      </w:tblGrid>
      <w:tr w:rsidR="008314E6" w:rsidTr="008314E6">
        <w:tc>
          <w:tcPr>
            <w:tcW w:w="1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14E6" w:rsidRDefault="008314E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14E6" w:rsidRDefault="008314E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7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14E6" w:rsidRDefault="008314E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9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14E6" w:rsidRDefault="008314E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14E6" w:rsidRDefault="008314E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8314E6" w:rsidTr="008314E6">
        <w:tc>
          <w:tcPr>
            <w:tcW w:w="1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14E6" w:rsidRPr="008314E6" w:rsidRDefault="008314E6">
            <w:pPr>
              <w:jc w:val="both"/>
              <w:rPr>
                <w:snapToGrid w:val="0"/>
                <w:sz w:val="24"/>
                <w:szCs w:val="24"/>
              </w:rPr>
            </w:pPr>
            <w:r w:rsidRPr="008314E6">
              <w:rPr>
                <w:snapToGrid w:val="0"/>
                <w:sz w:val="24"/>
                <w:szCs w:val="24"/>
              </w:rPr>
              <w:t>Открытое акционерное общество «Уральский завод РТИ»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14E6" w:rsidRPr="008314E6" w:rsidRDefault="008314E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14E6">
              <w:rPr>
                <w:sz w:val="24"/>
                <w:szCs w:val="24"/>
              </w:rPr>
              <w:t>6664002550</w:t>
            </w:r>
          </w:p>
        </w:tc>
        <w:tc>
          <w:tcPr>
            <w:tcW w:w="7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14E6" w:rsidRPr="008314E6" w:rsidRDefault="008314E6">
            <w:pPr>
              <w:jc w:val="both"/>
              <w:rPr>
                <w:sz w:val="24"/>
                <w:szCs w:val="24"/>
              </w:rPr>
            </w:pPr>
            <w:r w:rsidRPr="008314E6">
              <w:rPr>
                <w:snapToGrid w:val="0"/>
                <w:sz w:val="24"/>
                <w:szCs w:val="24"/>
                <w:lang w:val="en-US"/>
              </w:rPr>
              <w:t>27.02.2015 05:20:39</w:t>
            </w:r>
          </w:p>
        </w:tc>
        <w:tc>
          <w:tcPr>
            <w:tcW w:w="9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14E6" w:rsidRPr="008314E6" w:rsidRDefault="008314E6">
            <w:pPr>
              <w:shd w:val="clear" w:color="auto" w:fill="FFFFFF"/>
              <w:jc w:val="both"/>
              <w:rPr>
                <w:snapToGrid w:val="0"/>
                <w:sz w:val="24"/>
                <w:szCs w:val="24"/>
              </w:rPr>
            </w:pPr>
            <w:r w:rsidRPr="008314E6">
              <w:rPr>
                <w:snapToGrid w:val="0"/>
                <w:sz w:val="24"/>
                <w:szCs w:val="24"/>
                <w:lang w:val="en-US"/>
              </w:rPr>
              <w:t xml:space="preserve">620085, </w:t>
            </w:r>
          </w:p>
          <w:p w:rsidR="008314E6" w:rsidRPr="008314E6" w:rsidRDefault="008314E6">
            <w:pPr>
              <w:shd w:val="clear" w:color="auto" w:fill="FFFFFF"/>
              <w:jc w:val="both"/>
              <w:rPr>
                <w:snapToGrid w:val="0"/>
                <w:sz w:val="24"/>
                <w:szCs w:val="24"/>
                <w:lang w:val="en-US"/>
              </w:rPr>
            </w:pPr>
            <w:r w:rsidRPr="008314E6">
              <w:rPr>
                <w:snapToGrid w:val="0"/>
                <w:sz w:val="24"/>
                <w:szCs w:val="24"/>
                <w:lang w:val="en-US"/>
              </w:rPr>
              <w:t xml:space="preserve">г. </w:t>
            </w:r>
            <w:proofErr w:type="spellStart"/>
            <w:r w:rsidRPr="008314E6">
              <w:rPr>
                <w:snapToGrid w:val="0"/>
                <w:sz w:val="24"/>
                <w:szCs w:val="24"/>
                <w:lang w:val="en-US"/>
              </w:rPr>
              <w:t>Екатеринбург</w:t>
            </w:r>
            <w:proofErr w:type="spellEnd"/>
            <w:r w:rsidRPr="008314E6">
              <w:rPr>
                <w:snapToGrid w:val="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314E6">
              <w:rPr>
                <w:snapToGrid w:val="0"/>
                <w:sz w:val="24"/>
                <w:szCs w:val="24"/>
                <w:lang w:val="en-US"/>
              </w:rPr>
              <w:t>ул</w:t>
            </w:r>
            <w:proofErr w:type="spellEnd"/>
            <w:r w:rsidRPr="008314E6">
              <w:rPr>
                <w:snapToGrid w:val="0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8314E6">
              <w:rPr>
                <w:snapToGrid w:val="0"/>
                <w:sz w:val="24"/>
                <w:szCs w:val="24"/>
                <w:lang w:val="en-US"/>
              </w:rPr>
              <w:t>Монтёрская</w:t>
            </w:r>
            <w:proofErr w:type="spellEnd"/>
            <w:r w:rsidRPr="008314E6">
              <w:rPr>
                <w:snapToGrid w:val="0"/>
                <w:sz w:val="24"/>
                <w:szCs w:val="24"/>
                <w:lang w:val="en-US"/>
              </w:rPr>
              <w:t>, 3</w:t>
            </w:r>
          </w:p>
        </w:tc>
        <w:tc>
          <w:tcPr>
            <w:tcW w:w="1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14E6" w:rsidRPr="008314E6" w:rsidRDefault="008314E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14E6">
              <w:rPr>
                <w:snapToGrid w:val="0"/>
                <w:sz w:val="24"/>
                <w:szCs w:val="24"/>
                <w:lang w:val="en-US"/>
              </w:rPr>
              <w:t>614.723,36 RUB С НДС</w:t>
            </w:r>
          </w:p>
        </w:tc>
      </w:tr>
    </w:tbl>
    <w:p w:rsidR="008314E6" w:rsidRPr="008314E6" w:rsidRDefault="008314E6" w:rsidP="008314E6">
      <w:pPr>
        <w:shd w:val="clear" w:color="auto" w:fill="FFFFFF"/>
        <w:jc w:val="center"/>
        <w:rPr>
          <w:b/>
          <w:sz w:val="24"/>
          <w:szCs w:val="24"/>
        </w:rPr>
      </w:pPr>
      <w:r>
        <w:rPr>
          <w:sz w:val="24"/>
          <w:szCs w:val="24"/>
        </w:rPr>
        <w:br/>
      </w:r>
      <w:r w:rsidRPr="008314E6">
        <w:rPr>
          <w:b/>
          <w:sz w:val="24"/>
          <w:szCs w:val="24"/>
        </w:rPr>
        <w:t>Решение комиссии:</w:t>
      </w:r>
    </w:p>
    <w:p w:rsidR="00FF4D9A" w:rsidRDefault="008314E6" w:rsidP="00FF4D9A">
      <w:pPr>
        <w:shd w:val="clear" w:color="auto" w:fill="FFFFFF"/>
        <w:rPr>
          <w:sz w:val="24"/>
          <w:szCs w:val="24"/>
        </w:rPr>
      </w:pPr>
      <w:r w:rsidRPr="008314E6">
        <w:rPr>
          <w:sz w:val="24"/>
          <w:szCs w:val="24"/>
        </w:rPr>
        <w:br/>
      </w:r>
      <w:r w:rsidR="00FF4D9A">
        <w:rPr>
          <w:sz w:val="24"/>
          <w:szCs w:val="24"/>
        </w:rPr>
        <w:t>1. Признать открытый запрос цен не состоявшимся.</w:t>
      </w:r>
    </w:p>
    <w:p w:rsidR="008314E6" w:rsidRPr="008314E6" w:rsidRDefault="00FF4D9A" w:rsidP="00FF4D9A">
      <w:pPr>
        <w:shd w:val="clear" w:color="auto" w:fill="FFFFFF"/>
        <w:rPr>
          <w:b/>
          <w:sz w:val="24"/>
          <w:szCs w:val="24"/>
          <w:u w:val="single"/>
        </w:rPr>
      </w:pPr>
      <w:r>
        <w:rPr>
          <w:sz w:val="24"/>
          <w:szCs w:val="24"/>
        </w:rPr>
        <w:t>2.Рассмотрение и оценка заявок на участие в открытом запросе цен состоится в срок, установленный документацией.</w:t>
      </w:r>
      <w:r>
        <w:rPr>
          <w:sz w:val="24"/>
          <w:szCs w:val="24"/>
        </w:rPr>
        <w:br/>
        <w:t xml:space="preserve">3. Настоящий протокол подлежит размещению на сайте для размещения информации о размещении заказов </w:t>
      </w:r>
      <w:hyperlink r:id="rId5" w:history="1">
        <w:r>
          <w:rPr>
            <w:rStyle w:val="a3"/>
            <w:sz w:val="24"/>
            <w:szCs w:val="24"/>
          </w:rPr>
          <w:t>http://zakupki.rosatom.ru</w:t>
        </w:r>
      </w:hyperlink>
      <w:r w:rsidR="008314E6" w:rsidRPr="008314E6">
        <w:rPr>
          <w:sz w:val="24"/>
          <w:szCs w:val="24"/>
        </w:rPr>
        <w:br/>
      </w:r>
    </w:p>
    <w:p w:rsidR="008314E6" w:rsidRDefault="008314E6" w:rsidP="008314E6">
      <w:pPr>
        <w:shd w:val="clear" w:color="auto" w:fill="FFFFFF"/>
        <w:rPr>
          <w:b/>
          <w:sz w:val="24"/>
          <w:szCs w:val="24"/>
          <w:u w:val="single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632"/>
        <w:gridCol w:w="5352"/>
        <w:gridCol w:w="954"/>
      </w:tblGrid>
      <w:tr w:rsidR="008314E6" w:rsidTr="008314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4E6" w:rsidRDefault="008314E6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4E6" w:rsidRDefault="008314E6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4E6" w:rsidRDefault="008314E6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8314E6" w:rsidTr="008314E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4E6" w:rsidRDefault="008314E6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8314E6" w:rsidTr="008314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4E6" w:rsidRDefault="008314E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4E6" w:rsidRDefault="008314E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4E6" w:rsidRDefault="008314E6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8314E6" w:rsidTr="008314E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4E6" w:rsidRDefault="008314E6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8314E6" w:rsidTr="008314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4E6" w:rsidRDefault="008314E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4E6" w:rsidRDefault="008314E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4E6" w:rsidRDefault="008314E6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8314E6" w:rsidTr="008314E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4E6" w:rsidRDefault="008314E6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8314E6" w:rsidTr="008314E6">
        <w:trPr>
          <w:trHeight w:val="52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4E6" w:rsidRDefault="008314E6">
            <w:pPr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Сандрыкин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 Вячеслав Анатольевич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4E6" w:rsidRDefault="008314E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Начальник </w:t>
            </w:r>
            <w:proofErr w:type="gramStart"/>
            <w:r>
              <w:rPr>
                <w:rFonts w:eastAsia="Calibri"/>
                <w:sz w:val="24"/>
                <w:szCs w:val="24"/>
              </w:rPr>
              <w:t>ОЗ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4E6" w:rsidRDefault="008314E6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8314E6" w:rsidTr="008314E6">
        <w:trPr>
          <w:trHeight w:val="37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4E6" w:rsidRDefault="008314E6">
            <w:pPr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Мочаков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Василий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4E6" w:rsidRDefault="008314E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Инженер-технолог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4E6" w:rsidRDefault="008314E6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8314E6" w:rsidTr="008314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4E6" w:rsidRDefault="008314E6">
            <w:pPr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Архиреев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Станислав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4E6" w:rsidRDefault="008314E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Специалист по материально-техническому снабжению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4E6" w:rsidRDefault="008314E6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8314E6" w:rsidTr="008314E6">
        <w:trPr>
          <w:trHeight w:val="2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4E6" w:rsidRDefault="008314E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Ермилова Елена Витальевна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4E6" w:rsidRDefault="008314E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Специалист по контрольно-аналитической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4E6" w:rsidRDefault="008314E6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8314E6" w:rsidTr="008314E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4E6" w:rsidRDefault="008314E6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8314E6" w:rsidTr="008314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4E6" w:rsidRDefault="008314E6">
            <w:pPr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Бузимова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Ольга Вячеславовна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4E6" w:rsidRDefault="008314E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Специалист по материально-техническому снабжению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4E6" w:rsidRDefault="008314E6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:rsidR="008314E6" w:rsidRDefault="008314E6" w:rsidP="008314E6">
      <w:pPr>
        <w:shd w:val="clear" w:color="auto" w:fill="FFFFFF"/>
        <w:jc w:val="center"/>
      </w:pPr>
      <w:r>
        <w:rPr>
          <w:sz w:val="20"/>
        </w:rPr>
        <w:t xml:space="preserve"> </w:t>
      </w:r>
    </w:p>
    <w:p w:rsidR="00707C44" w:rsidRDefault="00FF4D9A"/>
    <w:sectPr w:rsidR="00707C44" w:rsidSect="008314E6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314E6"/>
    <w:rsid w:val="00082D70"/>
    <w:rsid w:val="001E28F2"/>
    <w:rsid w:val="004C13E8"/>
    <w:rsid w:val="006C3AB2"/>
    <w:rsid w:val="008314E6"/>
    <w:rsid w:val="0083607C"/>
    <w:rsid w:val="0087425F"/>
    <w:rsid w:val="00A959A2"/>
    <w:rsid w:val="00FF4D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4E6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8314E6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8314E6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50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562</Words>
  <Characters>3208</Characters>
  <Application>Microsoft Office Word</Application>
  <DocSecurity>0</DocSecurity>
  <Lines>26</Lines>
  <Paragraphs>7</Paragraphs>
  <ScaleCrop>false</ScaleCrop>
  <Company/>
  <LinksUpToDate>false</LinksUpToDate>
  <CharactersWithSpaces>3763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2015-03-06T08:24:00Z</dcterms:created>
  <dcterms:modified xsi:type="dcterms:W3CDTF">2015-03-06T08:31:00Z</dcterms:modified>
</cp:coreProperties>
</file>