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D919A2" w:rsidRDefault="00E31EBB" w:rsidP="004C11A4">
      <w:pPr>
        <w:shd w:val="clear" w:color="auto" w:fill="FFFFFF"/>
        <w:jc w:val="center"/>
        <w:rPr>
          <w:b/>
          <w:sz w:val="24"/>
          <w:szCs w:val="24"/>
        </w:rPr>
      </w:pPr>
      <w:r w:rsidRPr="00D919A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D919A2" w:rsidRDefault="00AA4C55" w:rsidP="00D919A2">
      <w:pPr>
        <w:shd w:val="clear" w:color="auto" w:fill="FFFFFF"/>
        <w:jc w:val="both"/>
        <w:rPr>
          <w:sz w:val="20"/>
        </w:rPr>
      </w:pPr>
      <w:r w:rsidRPr="00AA4C55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D919A2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</w:t>
      </w:r>
    </w:p>
    <w:p w:rsidR="004C11A4" w:rsidRPr="00D919A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DB5409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D919A2">
        <w:rPr>
          <w:b w:val="0"/>
          <w:sz w:val="24"/>
          <w:szCs w:val="24"/>
        </w:rPr>
        <w:t xml:space="preserve">ПРОТОКОЛ № </w:t>
      </w:r>
      <w:r w:rsidR="00E31EBB" w:rsidRPr="00D919A2">
        <w:rPr>
          <w:b w:val="0"/>
          <w:sz w:val="24"/>
          <w:szCs w:val="24"/>
        </w:rPr>
        <w:t>SH-2015/374</w:t>
      </w:r>
      <w:r w:rsidRPr="00D919A2">
        <w:rPr>
          <w:b w:val="0"/>
          <w:sz w:val="24"/>
          <w:szCs w:val="24"/>
        </w:rPr>
        <w:t xml:space="preserve"> от </w:t>
      </w:r>
      <w:r w:rsidR="00E31EBB" w:rsidRPr="00D919A2">
        <w:rPr>
          <w:b w:val="0"/>
          <w:sz w:val="24"/>
          <w:szCs w:val="24"/>
        </w:rPr>
        <w:t>06.04.2015</w:t>
      </w:r>
    </w:p>
    <w:p w:rsidR="004C11A4" w:rsidRPr="00457384" w:rsidRDefault="00DB5409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 xml:space="preserve"> </w:t>
      </w:r>
      <w:r w:rsidR="004C11A4">
        <w:rPr>
          <w:sz w:val="24"/>
          <w:szCs w:val="24"/>
        </w:rPr>
        <w:t>«Проведение переторжки»</w:t>
      </w:r>
    </w:p>
    <w:p w:rsidR="004C11A4" w:rsidRDefault="00D919A2" w:rsidP="00D919A2">
      <w:pPr>
        <w:shd w:val="clear" w:color="auto" w:fill="FFFFFF"/>
        <w:jc w:val="center"/>
        <w:rPr>
          <w:b/>
          <w:sz w:val="24"/>
          <w:szCs w:val="24"/>
        </w:rPr>
      </w:pPr>
      <w:r w:rsidRPr="00232E40">
        <w:rPr>
          <w:b/>
          <w:sz w:val="24"/>
          <w:szCs w:val="24"/>
        </w:rPr>
        <w:t>на выполнение работ по текущему ремонту фасада здания №901, площадки 9, ХМЗ АО «СХК»</w:t>
      </w:r>
    </w:p>
    <w:p w:rsidR="00DB5409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6C31B4" w:rsidRPr="00D919A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 xml:space="preserve">Вид процедуры закупки: </w:t>
      </w:r>
      <w:r w:rsidR="00E31EBB" w:rsidRPr="00D919A2">
        <w:rPr>
          <w:sz w:val="24"/>
          <w:szCs w:val="24"/>
        </w:rPr>
        <w:t>открытый запрос предложений в электронной форме</w:t>
      </w:r>
      <w:r w:rsidRPr="00D919A2">
        <w:rPr>
          <w:sz w:val="24"/>
          <w:szCs w:val="24"/>
        </w:rPr>
        <w:tab/>
      </w:r>
      <w:r w:rsidRPr="00D919A2">
        <w:rPr>
          <w:sz w:val="24"/>
          <w:szCs w:val="24"/>
        </w:rPr>
        <w:tab/>
      </w:r>
    </w:p>
    <w:p w:rsidR="006C31B4" w:rsidRPr="00D919A2" w:rsidRDefault="006C31B4" w:rsidP="006C31B4">
      <w:pPr>
        <w:ind w:right="141"/>
        <w:rPr>
          <w:sz w:val="24"/>
          <w:szCs w:val="24"/>
        </w:rPr>
      </w:pPr>
    </w:p>
    <w:p w:rsidR="006C31B4" w:rsidRPr="00D919A2" w:rsidRDefault="006C31B4" w:rsidP="006C31B4">
      <w:pPr>
        <w:ind w:right="141"/>
        <w:rPr>
          <w:sz w:val="24"/>
          <w:szCs w:val="24"/>
        </w:rPr>
      </w:pPr>
      <w:r w:rsidRPr="00D919A2">
        <w:rPr>
          <w:sz w:val="24"/>
          <w:szCs w:val="24"/>
        </w:rPr>
        <w:t>Заказчик:</w:t>
      </w:r>
      <w:r w:rsidR="00CB4BDA" w:rsidRPr="00D919A2">
        <w:rPr>
          <w:sz w:val="24"/>
          <w:szCs w:val="24"/>
        </w:rPr>
        <w:t xml:space="preserve"> </w:t>
      </w:r>
      <w:r w:rsidR="00E31EBB" w:rsidRPr="00D919A2">
        <w:rPr>
          <w:sz w:val="24"/>
          <w:szCs w:val="24"/>
        </w:rPr>
        <w:t>Акционерное общество «Сибирский химический комбинат»</w:t>
      </w:r>
    </w:p>
    <w:p w:rsidR="006C31B4" w:rsidRPr="00D919A2" w:rsidRDefault="006C31B4" w:rsidP="006C31B4">
      <w:pPr>
        <w:ind w:right="141"/>
        <w:rPr>
          <w:sz w:val="24"/>
          <w:szCs w:val="24"/>
        </w:rPr>
      </w:pPr>
      <w:r w:rsidRPr="00D919A2">
        <w:rPr>
          <w:sz w:val="24"/>
          <w:szCs w:val="24"/>
        </w:rPr>
        <w:t>Место нахождения заказчика:</w:t>
      </w:r>
      <w:r w:rsidR="00CB4BDA" w:rsidRPr="00D919A2">
        <w:rPr>
          <w:sz w:val="24"/>
          <w:szCs w:val="24"/>
        </w:rPr>
        <w:t xml:space="preserve"> </w:t>
      </w:r>
      <w:r w:rsidR="00E31EBB" w:rsidRPr="00D919A2">
        <w:rPr>
          <w:sz w:val="24"/>
          <w:szCs w:val="24"/>
        </w:rPr>
        <w:t>636039, Томская обл., г. Северск, ул. Курчатова, д. 1</w:t>
      </w:r>
    </w:p>
    <w:p w:rsidR="004C11A4" w:rsidRPr="00D919A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ab/>
      </w:r>
      <w:r w:rsidRPr="00D919A2">
        <w:rPr>
          <w:sz w:val="24"/>
          <w:szCs w:val="24"/>
        </w:rPr>
        <w:tab/>
      </w:r>
      <w:bookmarkStart w:id="0" w:name="_GoBack"/>
      <w:bookmarkEnd w:id="0"/>
    </w:p>
    <w:p w:rsidR="004C11A4" w:rsidRPr="00D919A2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 xml:space="preserve">Вид переторжки: </w:t>
      </w:r>
      <w:r w:rsidR="00E31EBB" w:rsidRPr="00D919A2">
        <w:rPr>
          <w:sz w:val="24"/>
          <w:szCs w:val="24"/>
        </w:rPr>
        <w:t>заочная</w:t>
      </w:r>
    </w:p>
    <w:p w:rsidR="004C11A4" w:rsidRPr="00DB5409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 xml:space="preserve">Место проведения переторжки: </w:t>
      </w:r>
      <w:hyperlink r:id="rId6" w:history="1">
        <w:r w:rsidR="00E31EBB" w:rsidRPr="00D919A2">
          <w:rPr>
            <w:rStyle w:val="a3"/>
            <w:color w:val="auto"/>
            <w:sz w:val="24"/>
            <w:szCs w:val="24"/>
            <w:u w:val="none"/>
          </w:rPr>
          <w:t>636039, Томская обл., г. Северск, ул. Курчатова, д. 1</w:t>
        </w:r>
      </w:hyperlink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B5409">
        <w:rPr>
          <w:sz w:val="24"/>
          <w:szCs w:val="24"/>
        </w:rPr>
        <w:t>Дата, время начала и окончания процедуры переторжки</w:t>
      </w:r>
      <w:r w:rsidRPr="00BE703D">
        <w:rPr>
          <w:b/>
          <w:sz w:val="24"/>
          <w:szCs w:val="24"/>
        </w:rPr>
        <w:t>:</w:t>
      </w:r>
      <w:r w:rsidRPr="00BE703D">
        <w:rPr>
          <w:sz w:val="24"/>
          <w:szCs w:val="24"/>
        </w:rPr>
        <w:t xml:space="preserve"> </w:t>
      </w:r>
      <w:r w:rsidR="00D919A2">
        <w:rPr>
          <w:sz w:val="24"/>
          <w:szCs w:val="24"/>
        </w:rPr>
        <w:t>в течении 2-х рабочих дней с момента публикации протокола до «06» апреля 2015г 05:00 (мск).</w:t>
      </w:r>
    </w:p>
    <w:p w:rsidR="00D919A2" w:rsidRPr="00F6022B" w:rsidRDefault="00D919A2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D919A2" w:rsidRDefault="004C11A4" w:rsidP="00D919A2">
      <w:pPr>
        <w:jc w:val="both"/>
        <w:rPr>
          <w:snapToGrid w:val="0"/>
          <w:sz w:val="24"/>
          <w:szCs w:val="24"/>
        </w:rPr>
      </w:pPr>
      <w:r w:rsidRPr="00D919A2">
        <w:rPr>
          <w:sz w:val="24"/>
          <w:szCs w:val="24"/>
        </w:rPr>
        <w:t xml:space="preserve">Извещение № </w:t>
      </w:r>
      <w:r w:rsidR="00E31EBB" w:rsidRPr="00D919A2">
        <w:rPr>
          <w:sz w:val="24"/>
          <w:szCs w:val="24"/>
        </w:rPr>
        <w:t>SH-18035</w:t>
      </w:r>
      <w:r w:rsidRPr="00D919A2">
        <w:rPr>
          <w:sz w:val="24"/>
          <w:szCs w:val="24"/>
        </w:rPr>
        <w:t xml:space="preserve"> о проведении процедуры </w:t>
      </w:r>
      <w:r w:rsidR="00E31EBB" w:rsidRPr="00D919A2">
        <w:rPr>
          <w:sz w:val="24"/>
          <w:szCs w:val="24"/>
        </w:rPr>
        <w:t>открытый запрос предложений в электронной форме</w:t>
      </w:r>
      <w:r w:rsidRPr="00D919A2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919A2">
          <w:rPr>
            <w:rStyle w:val="a3"/>
            <w:color w:val="auto"/>
            <w:sz w:val="24"/>
            <w:szCs w:val="24"/>
            <w:lang w:val="en-US"/>
          </w:rPr>
          <w:t>http</w:t>
        </w:r>
        <w:r w:rsidRPr="00D919A2">
          <w:rPr>
            <w:rStyle w:val="a3"/>
            <w:color w:val="auto"/>
            <w:sz w:val="24"/>
            <w:szCs w:val="24"/>
          </w:rPr>
          <w:t>://</w:t>
        </w:r>
        <w:r w:rsidRPr="00D919A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919A2">
          <w:rPr>
            <w:rStyle w:val="a3"/>
            <w:color w:val="auto"/>
            <w:sz w:val="24"/>
            <w:szCs w:val="24"/>
          </w:rPr>
          <w:t>.</w:t>
        </w:r>
        <w:r w:rsidRPr="00D919A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919A2">
          <w:rPr>
            <w:rStyle w:val="a3"/>
            <w:color w:val="auto"/>
            <w:sz w:val="24"/>
            <w:szCs w:val="24"/>
          </w:rPr>
          <w:t>.</w:t>
        </w:r>
        <w:r w:rsidRPr="00D919A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919A2">
        <w:rPr>
          <w:snapToGrid w:val="0"/>
          <w:sz w:val="24"/>
          <w:szCs w:val="24"/>
        </w:rPr>
        <w:t xml:space="preserve"> </w:t>
      </w:r>
      <w:r w:rsidRPr="00D919A2">
        <w:rPr>
          <w:sz w:val="24"/>
          <w:szCs w:val="24"/>
        </w:rPr>
        <w:t xml:space="preserve">№ </w:t>
      </w:r>
      <w:r w:rsidR="00E31EBB" w:rsidRPr="00D919A2">
        <w:rPr>
          <w:sz w:val="24"/>
          <w:szCs w:val="24"/>
        </w:rPr>
        <w:t>150220/0506/090</w:t>
      </w:r>
      <w:r w:rsidRPr="00D919A2">
        <w:rPr>
          <w:sz w:val="24"/>
          <w:szCs w:val="24"/>
        </w:rPr>
        <w:t xml:space="preserve"> от</w:t>
      </w:r>
      <w:r w:rsidRPr="00D919A2">
        <w:rPr>
          <w:snapToGrid w:val="0"/>
          <w:sz w:val="24"/>
          <w:szCs w:val="24"/>
        </w:rPr>
        <w:t xml:space="preserve"> «</w:t>
      </w:r>
      <w:r w:rsidR="00E31EBB" w:rsidRPr="00D919A2">
        <w:rPr>
          <w:snapToGrid w:val="0"/>
          <w:sz w:val="24"/>
          <w:szCs w:val="24"/>
        </w:rPr>
        <w:t>20</w:t>
      </w:r>
      <w:r w:rsidRPr="00D919A2">
        <w:rPr>
          <w:snapToGrid w:val="0"/>
          <w:sz w:val="24"/>
          <w:szCs w:val="24"/>
        </w:rPr>
        <w:t xml:space="preserve">» </w:t>
      </w:r>
      <w:r w:rsidR="00E31EBB" w:rsidRPr="00D919A2">
        <w:rPr>
          <w:snapToGrid w:val="0"/>
          <w:sz w:val="24"/>
          <w:szCs w:val="24"/>
        </w:rPr>
        <w:t>февраля</w:t>
      </w:r>
      <w:r w:rsidRPr="00D919A2">
        <w:rPr>
          <w:snapToGrid w:val="0"/>
          <w:sz w:val="24"/>
          <w:szCs w:val="24"/>
        </w:rPr>
        <w:t xml:space="preserve"> </w:t>
      </w:r>
      <w:r w:rsidR="00E31EBB" w:rsidRPr="00D919A2">
        <w:rPr>
          <w:snapToGrid w:val="0"/>
          <w:sz w:val="24"/>
          <w:szCs w:val="24"/>
        </w:rPr>
        <w:t>2015</w:t>
      </w:r>
      <w:r w:rsidR="0047113D" w:rsidRPr="00D919A2">
        <w:rPr>
          <w:snapToGrid w:val="0"/>
          <w:sz w:val="24"/>
          <w:szCs w:val="24"/>
        </w:rPr>
        <w:t>г</w:t>
      </w:r>
      <w:r w:rsidR="00CB4BDA" w:rsidRPr="00D919A2">
        <w:rPr>
          <w:snapToGrid w:val="0"/>
          <w:sz w:val="24"/>
          <w:szCs w:val="24"/>
        </w:rPr>
        <w:t>.</w:t>
      </w:r>
      <w:bookmarkStart w:id="1" w:name="GOVRU"/>
      <w:r w:rsidR="00330883" w:rsidRPr="00D919A2">
        <w:rPr>
          <w:sz w:val="24"/>
          <w:szCs w:val="24"/>
        </w:rPr>
        <w:t xml:space="preserve">, </w:t>
      </w:r>
      <w:r w:rsidR="00330883" w:rsidRPr="00D919A2">
        <w:rPr>
          <w:sz w:val="24"/>
          <w:szCs w:val="22"/>
          <w:u w:val="single"/>
          <w:lang w:val="en-US"/>
        </w:rPr>
        <w:t>zakupki</w:t>
      </w:r>
      <w:r w:rsidR="00330883" w:rsidRPr="00D919A2">
        <w:rPr>
          <w:sz w:val="24"/>
          <w:szCs w:val="22"/>
          <w:u w:val="single"/>
        </w:rPr>
        <w:t>.</w:t>
      </w:r>
      <w:r w:rsidR="00330883" w:rsidRPr="00D919A2">
        <w:rPr>
          <w:sz w:val="24"/>
          <w:szCs w:val="22"/>
          <w:u w:val="single"/>
          <w:lang w:val="en-US"/>
        </w:rPr>
        <w:t>gov</w:t>
      </w:r>
      <w:r w:rsidR="00330883" w:rsidRPr="00D919A2">
        <w:rPr>
          <w:sz w:val="24"/>
          <w:szCs w:val="22"/>
          <w:u w:val="single"/>
        </w:rPr>
        <w:t>.</w:t>
      </w:r>
      <w:r w:rsidR="00330883" w:rsidRPr="00D919A2">
        <w:rPr>
          <w:sz w:val="24"/>
          <w:szCs w:val="22"/>
          <w:u w:val="single"/>
          <w:lang w:val="en-US"/>
        </w:rPr>
        <w:t>ru</w:t>
      </w:r>
      <w:r w:rsidR="00330883" w:rsidRPr="00D919A2">
        <w:rPr>
          <w:szCs w:val="24"/>
        </w:rPr>
        <w:t xml:space="preserve"> </w:t>
      </w:r>
      <w:r w:rsidR="00330883" w:rsidRPr="00D919A2">
        <w:rPr>
          <w:sz w:val="24"/>
          <w:szCs w:val="24"/>
        </w:rPr>
        <w:t xml:space="preserve">№ </w:t>
      </w:r>
      <w:r w:rsidR="00E31EBB" w:rsidRPr="00D919A2">
        <w:rPr>
          <w:sz w:val="24"/>
          <w:szCs w:val="24"/>
        </w:rPr>
        <w:t>31502053720</w:t>
      </w:r>
      <w:r w:rsidR="00330883" w:rsidRPr="00D919A2">
        <w:rPr>
          <w:sz w:val="24"/>
          <w:szCs w:val="24"/>
        </w:rPr>
        <w:t xml:space="preserve"> дата </w:t>
      </w:r>
      <w:r w:rsidR="00E31EBB" w:rsidRPr="00D919A2">
        <w:rPr>
          <w:snapToGrid w:val="0"/>
          <w:sz w:val="24"/>
          <w:szCs w:val="24"/>
        </w:rPr>
        <w:t>20.02.2015</w:t>
      </w:r>
      <w:r w:rsidR="00330883" w:rsidRPr="00D919A2">
        <w:rPr>
          <w:sz w:val="24"/>
          <w:szCs w:val="24"/>
        </w:rPr>
        <w:t>г.</w:t>
      </w:r>
      <w:bookmarkEnd w:id="1"/>
      <w:r w:rsidR="00330883" w:rsidRPr="00D919A2">
        <w:rPr>
          <w:snapToGrid w:val="0"/>
          <w:sz w:val="24"/>
          <w:szCs w:val="24"/>
        </w:rPr>
        <w:t xml:space="preserve">  и на сайте </w:t>
      </w:r>
      <w:r w:rsidR="00E31EBB" w:rsidRPr="00D919A2">
        <w:rPr>
          <w:sz w:val="22"/>
          <w:szCs w:val="22"/>
        </w:rPr>
        <w:t>www.a-k-d.ru</w:t>
      </w:r>
      <w:r w:rsidR="00330883" w:rsidRPr="00D919A2">
        <w:rPr>
          <w:snapToGrid w:val="0"/>
          <w:sz w:val="24"/>
          <w:szCs w:val="24"/>
        </w:rPr>
        <w:t xml:space="preserve"> </w:t>
      </w:r>
      <w:r w:rsidR="00E31EBB" w:rsidRPr="00D919A2">
        <w:rPr>
          <w:snapToGrid w:val="0"/>
          <w:sz w:val="24"/>
          <w:szCs w:val="24"/>
        </w:rPr>
        <w:t>R026365</w:t>
      </w:r>
      <w:r w:rsidR="00330883" w:rsidRPr="00D919A2">
        <w:rPr>
          <w:snapToGrid w:val="0"/>
          <w:sz w:val="24"/>
          <w:szCs w:val="24"/>
        </w:rPr>
        <w:t>.</w:t>
      </w:r>
    </w:p>
    <w:p w:rsidR="00767DA1" w:rsidRPr="00D919A2" w:rsidRDefault="00767DA1" w:rsidP="00D919A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D919A2" w:rsidTr="00D919A2">
        <w:tc>
          <w:tcPr>
            <w:tcW w:w="709" w:type="dxa"/>
            <w:shd w:val="clear" w:color="auto" w:fill="auto"/>
          </w:tcPr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№</w:t>
            </w:r>
          </w:p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67DA1" w:rsidRPr="00D919A2" w:rsidRDefault="00767DA1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D919A2">
              <w:rPr>
                <w:sz w:val="24"/>
                <w:szCs w:val="22"/>
              </w:rPr>
              <w:t>Кол-во</w:t>
            </w:r>
          </w:p>
        </w:tc>
      </w:tr>
      <w:tr w:rsidR="00E31EBB" w:rsidRPr="00956E02" w:rsidTr="00D919A2">
        <w:tc>
          <w:tcPr>
            <w:tcW w:w="709" w:type="dxa"/>
            <w:shd w:val="clear" w:color="auto" w:fill="auto"/>
          </w:tcPr>
          <w:p w:rsidR="00E31EBB" w:rsidRPr="00D919A2" w:rsidRDefault="00E31EBB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9A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E31EBB" w:rsidRPr="00D919A2" w:rsidRDefault="00E31EBB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9A2">
              <w:rPr>
                <w:sz w:val="24"/>
                <w:szCs w:val="22"/>
                <w:lang w:val="en-US"/>
              </w:rPr>
              <w:t>РЕМОНТ ФАСАДА ЗДАНИЯ</w:t>
            </w:r>
          </w:p>
        </w:tc>
        <w:tc>
          <w:tcPr>
            <w:tcW w:w="2977" w:type="dxa"/>
            <w:shd w:val="clear" w:color="auto" w:fill="auto"/>
          </w:tcPr>
          <w:p w:rsidR="00E31EBB" w:rsidRPr="00D919A2" w:rsidRDefault="00E31EBB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E31EBB" w:rsidRPr="00D919A2" w:rsidRDefault="00E31EBB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9A2">
              <w:rPr>
                <w:sz w:val="24"/>
                <w:szCs w:val="22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E31EBB" w:rsidRPr="00956E02" w:rsidRDefault="00E31EBB" w:rsidP="00D919A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D919A2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D919A2" w:rsidRDefault="00D919A2" w:rsidP="00D919A2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Pr="00232E40" w:rsidRDefault="00D919A2" w:rsidP="00B56B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t>1566251.76 руб. (Один миллион пятьсот шестьдесят шесть тысяч двести пятьдесят один руб. 76)</w:t>
            </w: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Pr="00232E40" w:rsidRDefault="00D919A2" w:rsidP="00B56B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1327332.00 руб. (Один миллион триста двадцать семь тысяч триста тридцать два руб. 0)</w:t>
            </w: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Pr="00232E40" w:rsidRDefault="00D919A2" w:rsidP="00B56B49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D919A2" w:rsidRPr="00232E40" w:rsidRDefault="00D919A2" w:rsidP="00B56B49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D919A2" w:rsidRDefault="00D919A2" w:rsidP="00B56B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Россия, Томская область, г. Северск, автодорога 18/3, площадка 9, здание 901 (территория Химико-металлургического завода ОАО «СХК»).</w:t>
            </w: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Pr="00232E40" w:rsidRDefault="00D919A2" w:rsidP="00B56B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lastRenderedPageBreak/>
              <w:t xml:space="preserve">в течение  16 (шестнадцати)  недель со дня  подписания договора </w:t>
            </w:r>
            <w:r w:rsidRPr="00232E40">
              <w:rPr>
                <w:sz w:val="24"/>
                <w:szCs w:val="24"/>
              </w:rPr>
              <w:lastRenderedPageBreak/>
              <w:t>уполномоченными представителями сторон.</w:t>
            </w: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Pr="00232E40" w:rsidRDefault="00D919A2" w:rsidP="00B56B49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32E40">
              <w:rPr>
                <w:bCs/>
                <w:color w:val="000000"/>
                <w:sz w:val="24"/>
                <w:szCs w:val="24"/>
              </w:rPr>
      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D919A2" w:rsidRPr="00232E40" w:rsidRDefault="00D919A2" w:rsidP="00B56B49">
            <w:pPr>
              <w:jc w:val="both"/>
              <w:rPr>
                <w:sz w:val="24"/>
                <w:szCs w:val="24"/>
              </w:rPr>
            </w:pPr>
          </w:p>
          <w:p w:rsidR="00D919A2" w:rsidRPr="00232E40" w:rsidRDefault="00D919A2" w:rsidP="00B56B49">
            <w:pPr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32E4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32E40">
              <w:rPr>
                <w:sz w:val="24"/>
                <w:szCs w:val="24"/>
              </w:rPr>
              <w:t>.</w:t>
            </w:r>
          </w:p>
          <w:p w:rsidR="00D919A2" w:rsidRPr="00232E40" w:rsidRDefault="00D919A2" w:rsidP="00B56B4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919A2" w:rsidTr="00B56B4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19A2" w:rsidRDefault="00D919A2" w:rsidP="00B56B4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919A2" w:rsidRPr="00A67F4F" w:rsidRDefault="00D919A2" w:rsidP="00B56B49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32E40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D919A2" w:rsidRDefault="00D919A2" w:rsidP="00D919A2">
      <w:pPr>
        <w:jc w:val="both"/>
        <w:rPr>
          <w:snapToGrid w:val="0"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D919A2">
        <w:rPr>
          <w:sz w:val="24"/>
          <w:szCs w:val="24"/>
        </w:rPr>
        <w:t xml:space="preserve">Переторжка </w:t>
      </w:r>
      <w:r w:rsidR="00EE2127" w:rsidRPr="00D919A2">
        <w:rPr>
          <w:sz w:val="24"/>
          <w:szCs w:val="24"/>
        </w:rPr>
        <w:t xml:space="preserve">проводилась </w:t>
      </w:r>
      <w:r w:rsidRPr="00D919A2">
        <w:rPr>
          <w:sz w:val="24"/>
          <w:szCs w:val="24"/>
        </w:rPr>
        <w:t>в соответствии с решением, указанным в протоколе</w:t>
      </w:r>
      <w:r w:rsidR="00DB5409" w:rsidRPr="00D919A2">
        <w:rPr>
          <w:sz w:val="24"/>
          <w:szCs w:val="24"/>
        </w:rPr>
        <w:t xml:space="preserve"> </w:t>
      </w:r>
      <w:r w:rsidR="00DB5409" w:rsidRPr="00D919A2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D919A2">
        <w:rPr>
          <w:sz w:val="24"/>
          <w:szCs w:val="24"/>
        </w:rPr>
        <w:t>«Рассмотрение заявок на отборочной стадии»</w:t>
      </w:r>
      <w:r w:rsidRPr="00D919A2">
        <w:rPr>
          <w:sz w:val="24"/>
          <w:szCs w:val="24"/>
        </w:rPr>
        <w:t xml:space="preserve"> № </w:t>
      </w:r>
      <w:r w:rsidR="00E31EBB" w:rsidRPr="00D919A2">
        <w:rPr>
          <w:sz w:val="24"/>
          <w:szCs w:val="24"/>
        </w:rPr>
        <w:t>SH-2015/329</w:t>
      </w:r>
      <w:r w:rsidRPr="00D919A2">
        <w:rPr>
          <w:sz w:val="24"/>
          <w:szCs w:val="24"/>
        </w:rPr>
        <w:t xml:space="preserve"> от </w:t>
      </w:r>
      <w:r w:rsidR="00E31EBB" w:rsidRPr="00D919A2">
        <w:rPr>
          <w:color w:val="000000"/>
          <w:sz w:val="24"/>
          <w:szCs w:val="24"/>
          <w:shd w:val="clear" w:color="auto" w:fill="FFFFFF"/>
        </w:rPr>
        <w:t>30.03.2015</w:t>
      </w:r>
      <w:r w:rsidRPr="00D919A2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D919A2" w:rsidTr="00D919A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C11A4" w:rsidRPr="00D919A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31EBB" w:rsidRPr="00D919A2" w:rsidTr="00D919A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  <w:tr w:rsidR="00E31EBB" w:rsidRPr="00F6022B" w:rsidTr="00D919A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31EBB" w:rsidRPr="00A21A9F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D919A2" w:rsidTr="00D919A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C11A4" w:rsidRPr="00D919A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C11A4" w:rsidRPr="00D919A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11A4" w:rsidRPr="00D919A2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</w:rPr>
              <w:t>Окончательное предложение о цене договора</w:t>
            </w:r>
          </w:p>
        </w:tc>
      </w:tr>
      <w:tr w:rsidR="00E31EBB" w:rsidRPr="00D919A2" w:rsidTr="00D919A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9A2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1.534.926,72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1.472.276,65 РУБ. С НДС</w:t>
            </w:r>
          </w:p>
        </w:tc>
      </w:tr>
      <w:tr w:rsidR="00E31EBB" w:rsidRPr="00F6022B" w:rsidTr="00D919A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31EBB" w:rsidRPr="00D919A2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1.550.589,62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1EBB" w:rsidRPr="00F6022B" w:rsidRDefault="00E31EBB" w:rsidP="00B56B4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919A2">
              <w:rPr>
                <w:sz w:val="24"/>
                <w:szCs w:val="24"/>
                <w:lang w:val="en-US"/>
              </w:rPr>
              <w:t>1.490.000,01 РУБ.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D919A2" w:rsidRDefault="00D919A2" w:rsidP="00D919A2">
      <w:pPr>
        <w:ind w:right="141"/>
        <w:jc w:val="both"/>
        <w:rPr>
          <w:b/>
          <w:snapToGrid w:val="0"/>
          <w:sz w:val="24"/>
          <w:szCs w:val="24"/>
        </w:rPr>
      </w:pPr>
      <w:r>
        <w:rPr>
          <w:b/>
          <w:snapToGrid w:val="0"/>
          <w:sz w:val="24"/>
          <w:szCs w:val="24"/>
        </w:rPr>
        <w:t>Комиссия решила:</w:t>
      </w:r>
    </w:p>
    <w:p w:rsidR="00D919A2" w:rsidRDefault="00D919A2" w:rsidP="00D919A2">
      <w:pPr>
        <w:suppressAutoHyphens/>
        <w:ind w:right="141"/>
        <w:rPr>
          <w:b/>
          <w:sz w:val="24"/>
          <w:szCs w:val="24"/>
        </w:rPr>
      </w:pPr>
      <w:r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ED17D4" w:rsidRDefault="00D919A2" w:rsidP="00D919A2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Оценивать заявки участников в соответствии с учетом результатов переторжки.</w:t>
      </w:r>
    </w:p>
    <w:p w:rsidR="00ED17D4" w:rsidRDefault="00ED17D4" w:rsidP="00ED17D4">
      <w:pPr>
        <w:shd w:val="clear" w:color="auto" w:fill="FFFFFF"/>
        <w:suppressAutoHyphens/>
        <w:ind w:right="141"/>
      </w:pPr>
    </w:p>
    <w:p w:rsidR="00ED17D4" w:rsidRDefault="00ED17D4" w:rsidP="00ED17D4">
      <w:pPr>
        <w:shd w:val="clear" w:color="auto" w:fill="FFFFFF"/>
        <w:suppressAutoHyphens/>
        <w:ind w:right="141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D17D4" w:rsidTr="00ED17D4"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ЭП</w:t>
            </w:r>
          </w:p>
        </w:tc>
      </w:tr>
      <w:tr w:rsidR="00ED17D4" w:rsidTr="00ED17D4"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06.04.2015</w:t>
            </w:r>
          </w:p>
        </w:tc>
        <w:tc>
          <w:tcPr>
            <w:tcW w:w="2534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ED17D4" w:rsidRDefault="00ED17D4" w:rsidP="00ED17D4">
            <w:pPr>
              <w:suppressAutoHyphens/>
              <w:ind w:right="141"/>
            </w:pPr>
            <w:r>
              <w:t>№ 5f 0b 37 77 00 01 00 00 02 f6</w:t>
            </w:r>
          </w:p>
        </w:tc>
      </w:tr>
    </w:tbl>
    <w:p w:rsidR="00BD1B80" w:rsidRDefault="00BD1B80" w:rsidP="00ED17D4">
      <w:pPr>
        <w:shd w:val="clear" w:color="auto" w:fill="FFFFFF"/>
        <w:suppressAutoHyphens/>
        <w:ind w:right="141"/>
      </w:pPr>
    </w:p>
    <w:sectPr w:rsidR="00BD1B80" w:rsidSect="00D919A2">
      <w:headerReference w:type="default" r:id="rId9"/>
      <w:pgSz w:w="11906" w:h="16838"/>
      <w:pgMar w:top="1134" w:right="851" w:bottom="1134" w:left="1134" w:header="426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088" w:rsidRDefault="008E3088" w:rsidP="00CF21D5">
      <w:r>
        <w:separator/>
      </w:r>
    </w:p>
  </w:endnote>
  <w:endnote w:type="continuationSeparator" w:id="0">
    <w:p w:rsidR="008E3088" w:rsidRDefault="008E3088" w:rsidP="00CF21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088" w:rsidRDefault="008E3088" w:rsidP="00CF21D5">
      <w:r>
        <w:separator/>
      </w:r>
    </w:p>
  </w:footnote>
  <w:footnote w:type="continuationSeparator" w:id="0">
    <w:p w:rsidR="008E3088" w:rsidRDefault="008E3088" w:rsidP="00CF21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4" w:type="dxa"/>
      <w:tblInd w:w="108" w:type="dxa"/>
      <w:tblLook w:val="01E0"/>
    </w:tblPr>
    <w:tblGrid>
      <w:gridCol w:w="8341"/>
      <w:gridCol w:w="1543"/>
    </w:tblGrid>
    <w:tr w:rsidR="00DB3CDE" w:rsidTr="00DB3CDE">
      <w:tc>
        <w:tcPr>
          <w:tcW w:w="8341" w:type="dxa"/>
          <w:vAlign w:val="center"/>
        </w:tcPr>
        <w:p w:rsidR="00DB3CDE" w:rsidRDefault="00DB3CDE" w:rsidP="00D919A2">
          <w:pPr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31EBB">
            <w:rPr>
              <w:sz w:val="20"/>
              <w:szCs w:val="24"/>
              <w:lang w:eastAsia="en-US"/>
            </w:rPr>
            <w:t>SH-2015/374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31EBB">
            <w:rPr>
              <w:sz w:val="20"/>
              <w:szCs w:val="24"/>
              <w:lang w:eastAsia="en-US"/>
            </w:rPr>
            <w:t>06.04.2015</w:t>
          </w:r>
        </w:p>
        <w:p w:rsidR="00DB3CDE" w:rsidRDefault="00DB3CDE" w:rsidP="00D919A2">
          <w:pPr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B3CDE" w:rsidRDefault="00DB3CDE" w:rsidP="00DB3CD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AA4C5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AA4C55">
            <w:rPr>
              <w:sz w:val="20"/>
              <w:lang w:eastAsia="en-US"/>
            </w:rPr>
            <w:fldChar w:fldCharType="separate"/>
          </w:r>
          <w:r w:rsidR="00D05652">
            <w:rPr>
              <w:noProof/>
              <w:sz w:val="20"/>
              <w:lang w:eastAsia="en-US"/>
            </w:rPr>
            <w:t>2</w:t>
          </w:r>
          <w:r w:rsidR="00AA4C55">
            <w:rPr>
              <w:sz w:val="20"/>
              <w:lang w:eastAsia="en-US"/>
            </w:rPr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AA4C55">
            <w:rPr>
              <w:sz w:val="20"/>
              <w:lang w:eastAsia="en-US"/>
            </w:rPr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AA4C55">
            <w:rPr>
              <w:sz w:val="20"/>
              <w:lang w:eastAsia="en-US"/>
            </w:rPr>
            <w:fldChar w:fldCharType="separate"/>
          </w:r>
          <w:r w:rsidR="00D05652">
            <w:rPr>
              <w:noProof/>
              <w:sz w:val="20"/>
              <w:lang w:eastAsia="en-US"/>
            </w:rPr>
            <w:t>2</w:t>
          </w:r>
          <w:r w:rsidR="00AA4C55">
            <w:rPr>
              <w:sz w:val="20"/>
              <w:lang w:eastAsia="en-US"/>
            </w:rPr>
            <w:fldChar w:fldCharType="end"/>
          </w:r>
        </w:p>
      </w:tc>
    </w:tr>
  </w:tbl>
  <w:p w:rsidR="00CF21D5" w:rsidRDefault="00CF21D5" w:rsidP="00D919A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69E1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3B45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5C94"/>
    <w:rsid w:val="003279EB"/>
    <w:rsid w:val="00330883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0B5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C25"/>
    <w:rsid w:val="00455E0F"/>
    <w:rsid w:val="00456AEB"/>
    <w:rsid w:val="00460E7F"/>
    <w:rsid w:val="004645E9"/>
    <w:rsid w:val="00465129"/>
    <w:rsid w:val="00467365"/>
    <w:rsid w:val="00467746"/>
    <w:rsid w:val="00470CEC"/>
    <w:rsid w:val="0047113D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7EC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6EE2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43B8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858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4B3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730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088"/>
    <w:rsid w:val="008E3281"/>
    <w:rsid w:val="008E45D1"/>
    <w:rsid w:val="008E5F1A"/>
    <w:rsid w:val="008E7755"/>
    <w:rsid w:val="008F0198"/>
    <w:rsid w:val="008F0377"/>
    <w:rsid w:val="008F0D48"/>
    <w:rsid w:val="008F18BF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3D4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A9F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57BEE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77DDB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55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8DA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5706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0D16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1FBE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4BDA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1D5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05652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19A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3CDE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1EBB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17D4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CF21D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F21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50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"ТВЭЛ-ИНВЕСТ"</Company>
  <LinksUpToDate>false</LinksUpToDate>
  <CharactersWithSpaces>4024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2</cp:revision>
  <dcterms:created xsi:type="dcterms:W3CDTF">2015-04-06T09:47:00Z</dcterms:created>
  <dcterms:modified xsi:type="dcterms:W3CDTF">2015-04-06T09:47:00Z</dcterms:modified>
</cp:coreProperties>
</file>