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D4F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Z036982_2</w:t>
      </w:r>
    </w:p>
    <w:p w:rsidR="00000000" w:rsidRDefault="000D4F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Расходные материалы для оргтехники</w:t>
      </w:r>
    </w:p>
    <w:p w:rsidR="00000000" w:rsidRDefault="000D4F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0D4F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0D4F6F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6"/>
        <w:gridCol w:w="5115"/>
      </w:tblGrid>
      <w:tr w:rsidR="00000000">
        <w:tc>
          <w:tcPr>
            <w:tcW w:w="5210" w:type="dxa"/>
            <w:hideMark/>
          </w:tcPr>
          <w:p w:rsidR="00000000" w:rsidRDefault="000D4F6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0D4F6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ма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0D4F6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0D4F6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</w:t>
      </w:r>
      <w:r>
        <w:rPr>
          <w:rFonts w:ascii="Times New Roman" w:hAnsi="Times New Roman"/>
          <w:sz w:val="28"/>
          <w:szCs w:val="28"/>
        </w:rPr>
        <w:t xml:space="preserve">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0D4F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0D4F6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0D4F6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</w:t>
      </w:r>
      <w:r>
        <w:rPr>
          <w:rFonts w:ascii="Times New Roman" w:hAnsi="Times New Roman"/>
          <w:bCs/>
          <w:sz w:val="28"/>
        </w:rPr>
        <w:t>ное предприятие "Уральский электромеханический завод"</w:t>
      </w:r>
    </w:p>
    <w:p w:rsidR="00000000" w:rsidRDefault="000D4F6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Default="000D4F6F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запроса цен: право заключения договора на Расходные материалы для оргтехники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Расходные материалы для орг</w:t>
      </w:r>
      <w:r>
        <w:rPr>
          <w:rFonts w:ascii="Times New Roman" w:eastAsiaTheme="minorHAnsi" w:hAnsi="Times New Roman"/>
          <w:sz w:val="28"/>
          <w:szCs w:val="28"/>
        </w:rPr>
        <w:t xml:space="preserve">техники </w:t>
      </w:r>
    </w:p>
    <w:p w:rsidR="00000000" w:rsidRDefault="000D4F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1 599 991 (Один миллион пятьсот девяносто девять тысяч девятьсот девяносто один) рубль 00 копеек, включая НДС. </w:t>
      </w:r>
    </w:p>
    <w:p w:rsidR="00000000" w:rsidRDefault="000D4F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D4F6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февраля 2015 г</w:t>
      </w:r>
      <w:r>
        <w:rPr>
          <w:rFonts w:ascii="Times New Roman" w:hAnsi="Times New Roman"/>
          <w:sz w:val="28"/>
        </w:rPr>
        <w:t xml:space="preserve">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31502057111, на официальном с</w:t>
      </w:r>
      <w:r>
        <w:rPr>
          <w:rFonts w:ascii="Times New Roman" w:hAnsi="Times New Roman"/>
          <w:sz w:val="28"/>
          <w:szCs w:val="28"/>
        </w:rPr>
        <w:t>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№150223/0480/045, на ЭТП Аук. Конк. Дом, закупка  №Z036982.</w:t>
      </w:r>
    </w:p>
    <w:p w:rsidR="00000000" w:rsidRDefault="000D4F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0D4F6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</w:t>
      </w:r>
      <w:r>
        <w:rPr>
          <w:b w:val="0"/>
          <w:bCs w:val="0"/>
          <w:sz w:val="28"/>
        </w:rPr>
        <w:t>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«03» марта 2015 года, по </w:t>
      </w:r>
      <w:r>
        <w:rPr>
          <w:b w:val="0"/>
          <w:bCs w:val="0"/>
          <w:color w:val="000000"/>
          <w:sz w:val="28"/>
          <w:szCs w:val="24"/>
        </w:rPr>
        <w:t>адресу: 620137, Россия, г.Екатеринбург, ул. Студенческая, д.9..</w:t>
      </w:r>
    </w:p>
    <w:p w:rsidR="00000000" w:rsidRDefault="000D4F6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0D4F6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Члены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0D4F6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0D4F6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3 членов закупочной  комиссии.</w:t>
      </w:r>
    </w:p>
    <w:p w:rsidR="00000000" w:rsidRDefault="000D4F6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0D4F6F">
      <w:pPr>
        <w:rPr>
          <w:rFonts w:ascii="Times New Roman" w:hAnsi="Times New Roman"/>
          <w:sz w:val="28"/>
        </w:rPr>
      </w:pPr>
    </w:p>
    <w:p w:rsidR="00000000" w:rsidRDefault="000D4F6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</w:t>
      </w:r>
      <w:r>
        <w:rPr>
          <w:rFonts w:ascii="Times New Roman" w:hAnsi="Times New Roman"/>
          <w:sz w:val="28"/>
        </w:rPr>
        <w:t>сии по открытию доступа к поданным в форме электронных документов котировочным заявкам от 03.03.2015 № Z036982_1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66"/>
        <w:gridCol w:w="2169"/>
        <w:gridCol w:w="35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60235799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 Компания Медиа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заявки:1 143 471 (Один миллион сто сорок три тысячи четыреста семьдесят один) рубль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60235736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заявки:1 167 750 (Один миллион сто шестьдесят семь тысяч семьсот пятьдесят)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60236046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 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бсолютные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заявки:1 185 000 (Один миллион сто восемьдесят пять тысяч)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60235844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«Юнит-Копир»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заявки:1 203 277 (Один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миллион двести три тысячи двести семьдесят семь) рублей 86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60235774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ответственнгостью "Полюс МТ"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заявки:1 214 090 (Один миллион двести четырнадцать тысяч девяносто) рублей 20 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60235683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"Рекорд"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заявки:1 300 000 (Один миллион триста тысяч) рублей 01 копейка, включая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НДС</w:t>
            </w:r>
          </w:p>
        </w:tc>
      </w:tr>
    </w:tbl>
    <w:p w:rsidR="00000000" w:rsidRDefault="000D4F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D4F6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</w:t>
      </w:r>
      <w:r>
        <w:rPr>
          <w:rFonts w:ascii="Times New Roman" w:eastAsia="Times New Roman" w:hAnsi="Times New Roman"/>
          <w:sz w:val="28"/>
          <w:szCs w:val="24"/>
        </w:rPr>
        <w:t>иссией были приняты следующие решения: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</w:t>
      </w:r>
      <w:r>
        <w:rPr>
          <w:rFonts w:ascii="Times New Roman" w:eastAsiaTheme="minorHAnsi" w:hAnsi="Times New Roman"/>
          <w:sz w:val="28"/>
          <w:szCs w:val="28"/>
        </w:rPr>
        <w:t xml:space="preserve">и о проведении запроса ценовых котировок в электронной форме: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 Компания Медиа Плюс» (город г. Екатеринбург, , ул. ул. Толедова , д. 43)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«Крона-КС» (город г. Екатеринбург, ул. ул. Айвазовского, д. д. 53)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 Абсолютные системы" (город Челябинск , ул. Труда , д. 7,корп. А)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</w:t>
      </w:r>
      <w:r>
        <w:rPr>
          <w:rFonts w:ascii="Times New Roman" w:eastAsiaTheme="minorHAnsi" w:hAnsi="Times New Roman"/>
          <w:sz w:val="28"/>
          <w:szCs w:val="28"/>
        </w:rPr>
        <w:t xml:space="preserve">ю «Юнит-Копир» (город Екатеринбург, ул. ул. Айвазовского, д. д. 53, 4 этаж)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2.1.5. Общество с ограниченной ответственнгостью "Полюс МТ" (город Екатеринбур</w:t>
      </w:r>
      <w:r>
        <w:rPr>
          <w:rFonts w:ascii="Times New Roman" w:eastAsiaTheme="minorHAnsi" w:hAnsi="Times New Roman"/>
          <w:sz w:val="28"/>
          <w:szCs w:val="28"/>
        </w:rPr>
        <w:t xml:space="preserve">г, ул. Свердлова, д. 56, а/я 205)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2.1.6. Общество с ограниченной ответственностью "Рекорд" (город Санкт-Петербург, ул. Некрасова, д. д. 44, лит. А, пом. 3</w:t>
      </w:r>
      <w:r>
        <w:rPr>
          <w:rFonts w:ascii="Times New Roman" w:eastAsiaTheme="minorHAnsi" w:hAnsi="Times New Roman"/>
          <w:sz w:val="28"/>
          <w:szCs w:val="28"/>
        </w:rPr>
        <w:t xml:space="preserve">Н)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0D4F6F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 Компания Медиа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1.143.471,00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1.167.750,00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венностью " Абсолютные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1.185.000,00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«Юнит-Копир»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1.203.277,86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ответственнгостью "Полюс МТ"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1.214.090,20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"Рекорд"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1.300.000,01</w:t>
            </w:r>
          </w:p>
        </w:tc>
      </w:tr>
    </w:tbl>
    <w:p w:rsidR="00000000" w:rsidRDefault="000D4F6F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0D4F6F">
      <w:pPr>
        <w:rPr>
          <w:rFonts w:ascii="Times New Roman" w:hAnsi="Times New Roman"/>
          <w:sz w:val="28"/>
        </w:rPr>
      </w:pPr>
    </w:p>
    <w:p w:rsidR="00000000" w:rsidRDefault="000D4F6F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4. Признать победителем в проведении запроса ценовых котировок в электронной форме Общество с Ограниченной Ответственностью « Компания Медиа Плюс»(город г. Екатеринбург, , ул. ул. Толедова , д. 43) с ценой котировочной заявки 1 143 471 (Один</w:t>
      </w:r>
      <w:r>
        <w:rPr>
          <w:rFonts w:ascii="Times New Roman" w:hAnsi="Times New Roman"/>
          <w:sz w:val="28"/>
          <w:szCs w:val="28"/>
          <w:lang w:val="en-US"/>
        </w:rPr>
        <w:t xml:space="preserve"> миллион сто сорок три тысячи четыреста семьдесят один) рубль 00 копеек с НДС.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0D4F6F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7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0D4F6F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Default="000D4F6F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5. Котировочная заявка Общество с ограниченной ответственностью «Крона-КС»</w:t>
      </w:r>
      <w:r>
        <w:rPr>
          <w:rFonts w:ascii="Times New Roman" w:hAnsi="Times New Roman"/>
          <w:sz w:val="28"/>
          <w:szCs w:val="28"/>
          <w:lang w:val="en-US"/>
        </w:rPr>
        <w:t xml:space="preserve">(город г. Екатеринбург, ул. ул. Айвазовского, д. д. 53) с ценой 1 167 750 (Один миллион сто шестьдесят семь тысяч семьсот пятьдесят) рублей 00 копеек с НДС, содержит лучшие условия по цене договора, следующие после предложенных </w:t>
      </w:r>
      <w:r>
        <w:rPr>
          <w:rFonts w:ascii="Times New Roman" w:hAnsi="Times New Roman"/>
          <w:sz w:val="28"/>
          <w:szCs w:val="28"/>
          <w:lang w:val="en-US"/>
        </w:rPr>
        <w:lastRenderedPageBreak/>
        <w:t>победителем в проведении зап</w:t>
      </w:r>
      <w:r>
        <w:rPr>
          <w:rFonts w:ascii="Times New Roman" w:hAnsi="Times New Roman"/>
          <w:sz w:val="28"/>
          <w:szCs w:val="28"/>
          <w:lang w:val="en-US"/>
        </w:rPr>
        <w:t xml:space="preserve">роса ценовых котировок в электронной форме условий.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0D4F6F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000000" w:rsidRDefault="000D4F6F">
      <w:pPr>
        <w:keepLines w:val="0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3 голосов; </w:t>
      </w:r>
    </w:p>
    <w:p w:rsidR="00000000" w:rsidRDefault="000D4F6F">
      <w:pPr>
        <w:keepLines w:val="0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0D4F6F">
      <w:pPr>
        <w:keepLines w:val="0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0D4F6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0D4F6F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Default="000D4F6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D4F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0D4F6F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0D4F6F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D4F6F">
      <w:r>
        <w:separator/>
      </w:r>
    </w:p>
  </w:endnote>
  <w:endnote w:type="continuationSeparator" w:id="0">
    <w:p w:rsidR="00000000" w:rsidRDefault="000D4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0D4F6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0D4F6F" w:rsidRDefault="000D4F6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 xml:space="preserve">036982_2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 xml:space="preserve"> «03»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>%} и оценке котировочных{#, оценке  и сопоставлению#} заявок на участие в открытом запросе цен  на право за</w:t>
            </w:r>
            <w:r w:rsidRPr="000D4F6F">
              <w:rPr>
                <w:rFonts w:ascii="Times New Roman" w:hAnsi="Times New Roman"/>
                <w:sz w:val="16"/>
                <w:szCs w:val="16"/>
              </w:rPr>
              <w:t>ключения договора на Расходные материалы для оргтехники</w:t>
            </w:r>
          </w:p>
          <w:p w:rsidR="00000000" w:rsidRDefault="000D4F6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0D4F6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D4F6F">
      <w:r>
        <w:separator/>
      </w:r>
    </w:p>
  </w:footnote>
  <w:footnote w:type="continuationSeparator" w:id="0">
    <w:p w:rsidR="00000000" w:rsidRDefault="000D4F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91546"/>
    <w:multiLevelType w:val="multilevel"/>
    <w:tmpl w:val="C9EAB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33B04"/>
    <w:multiLevelType w:val="multilevel"/>
    <w:tmpl w:val="9F54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35540E"/>
    <w:multiLevelType w:val="multilevel"/>
    <w:tmpl w:val="A8F43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7E2754"/>
    <w:multiLevelType w:val="multilevel"/>
    <w:tmpl w:val="59A0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E009F2"/>
    <w:multiLevelType w:val="multilevel"/>
    <w:tmpl w:val="54083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8E3300"/>
    <w:multiLevelType w:val="multilevel"/>
    <w:tmpl w:val="994C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0B3E18"/>
    <w:multiLevelType w:val="multilevel"/>
    <w:tmpl w:val="C236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F26D8A"/>
    <w:multiLevelType w:val="multilevel"/>
    <w:tmpl w:val="242C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F6F"/>
    <w:rsid w:val="000D4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327E-BFF5-4817-AAFB-24FFB6C4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6247</Characters>
  <Application>Microsoft Office Word</Application>
  <DocSecurity>0</DocSecurity>
  <Lines>52</Lines>
  <Paragraphs>14</Paragraphs>
  <ScaleCrop>false</ScaleCrop>
  <Company/>
  <LinksUpToDate>false</LinksUpToDate>
  <CharactersWithSpaces>7138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SAProtsenko</cp:lastModifiedBy>
  <cp:revision>2</cp:revision>
  <dcterms:created xsi:type="dcterms:W3CDTF">2015-03-03T06:00:00Z</dcterms:created>
  <dcterms:modified xsi:type="dcterms:W3CDTF">2015-03-03T06:00:00Z</dcterms:modified>
</cp:coreProperties>
</file>