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C0AB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Z036982_1</w:t>
      </w:r>
    </w:p>
    <w:p w:rsidR="00000000" w:rsidRDefault="004C0AB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Расходные материалы для оргтехники</w:t>
      </w:r>
    </w:p>
    <w:p w:rsidR="00000000" w:rsidRDefault="004C0A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4C0A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4C0AB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4C0AB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4C0A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C0A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4C0A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C0A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4C0A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000000" w:rsidRDefault="004C0A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ФГУП"Уральский электромеханический завод</w:t>
      </w:r>
    </w:p>
    <w:p w:rsidR="00000000" w:rsidRDefault="004C0A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Расходные материалы для оргтехники</w:t>
      </w:r>
    </w:p>
    <w:p w:rsidR="00000000" w:rsidRDefault="004C0A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Расходные материалы для оргтехники </w:t>
      </w:r>
    </w:p>
    <w:p w:rsidR="00000000" w:rsidRDefault="004C0A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4C0A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 договора: 1 599 991 (Один миллион пятьсот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девяносто девять тысяч девятьсот девяносто один) рубль 00 копеек, включая НДС. </w:t>
      </w:r>
    </w:p>
    <w:p w:rsidR="00000000" w:rsidRDefault="004C0A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4C0A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C0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C0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C0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0A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C0A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C0A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C0A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31502057111,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№150223/0480/045,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№Z036982.</w:t>
      </w:r>
    </w:p>
    <w:p w:rsidR="00000000" w:rsidRDefault="004C0A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C0A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08:00:00 (время московское) «03» марта 2015 года, по адресу: Аук. Конк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000000" w:rsidRDefault="004C0AB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4C0AB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Шишкина Т.П.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4C0A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C0AB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000000" w:rsidRDefault="004C0AB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4C0A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4C0A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C0A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 аудиозапись открытия доступа к заявкам на участие в запросе цен.</w:t>
      </w:r>
    </w:p>
    <w:p w:rsidR="00000000" w:rsidRDefault="004C0A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C0A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08:00:00 (время московское) «03» марта 2015 года на ЭТП Аук. Конк. Дом:</w:t>
      </w:r>
    </w:p>
    <w:p w:rsidR="00000000" w:rsidRDefault="004C0A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4C0A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- 6; </w:t>
      </w:r>
    </w:p>
    <w:p w:rsidR="00000000" w:rsidRDefault="004C0A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C0A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4C0ABD" w:rsidRDefault="004C0A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Расходные материалы для оргтехники </w:t>
      </w:r>
    </w:p>
    <w:p w:rsidR="00000000" w:rsidRPr="004C0ABD" w:rsidRDefault="004C0A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254"/>
        <w:gridCol w:w="2168"/>
        <w:gridCol w:w="357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60235683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"Рекорд"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1 300 000 (Один миллион триста тысяч) рублей 01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60235736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 с ограниченной ответственностью "Крона-КС"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1 167 750 (Один миллион сто шестьдесят семь тысяч семьсот пятьдесят)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60235774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"Полюс МТ"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1 214 090 (Один миллион двести четырнадцать тысяч девяносто) рублей 20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60235799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"КОМПАНИЯ МЕДИА 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1 143 471 (Один миллион сто сорок три тысячи четыреста семьдесят один) рубль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60235844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"Юнит-Копир"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1 203 277 (Один миллион двести три тысячи две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сти семьдесят семь) рублей 86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60236046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"Абсолютные системы"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1 185 000 (Один миллион сто восемьдесят пять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000000" w:rsidRDefault="004C0ABD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4C0ABD">
        <w:rPr>
          <w:rFonts w:eastAsia="Times New Roman"/>
          <w:sz w:val="28"/>
          <w:szCs w:val="28"/>
        </w:rPr>
        <w:t>Зая</w:t>
      </w:r>
      <w:r w:rsidRPr="004C0ABD">
        <w:rPr>
          <w:rFonts w:eastAsia="Times New Roman"/>
          <w:sz w:val="28"/>
          <w:szCs w:val="28"/>
        </w:rPr>
        <w:t xml:space="preserve">вки участников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"Рекорд", Общество с ограниченной ответственностью "Крона-КС", Общество с ограниченной ответственностью "Полюс МТ", Общество с ограниченной ответственностью "КОМПАНИЯ МЕДИА ПЛЮС", Общество с ограничен</w:t>
      </w:r>
      <w:r>
        <w:rPr>
          <w:rFonts w:eastAsia="Times New Roman"/>
          <w:sz w:val="28"/>
          <w:szCs w:val="28"/>
          <w:lang w:val="en-US"/>
        </w:rPr>
        <w:t>ной ответственностью "Юнит-Копир", Общество с ограниченной ответственностью "Абсолютные системы" приняты к рассмотрению.</w:t>
      </w:r>
    </w:p>
    <w:p w:rsidR="00000000" w:rsidRDefault="004C0ABD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Приложения:</w:t>
      </w:r>
    </w:p>
    <w:p w:rsidR="00000000" w:rsidRPr="004C0ABD" w:rsidRDefault="004C0AB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ABD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регистрации представителей участников процедуры закупки, присутствующих на заседании закупочной комиссии по открытию</w:t>
      </w:r>
      <w:r w:rsidRPr="004C0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поданным в форме электронных документов заявкам на участие в запросе цен, на __ л;</w:t>
      </w:r>
    </w:p>
    <w:p w:rsidR="00000000" w:rsidRDefault="004C0AB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Черкасов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C0A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4C0AB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C0ABD">
      <w:pPr>
        <w:spacing w:after="0" w:line="240" w:lineRule="auto"/>
      </w:pPr>
      <w:r>
        <w:separator/>
      </w:r>
    </w:p>
  </w:endnote>
  <w:endnote w:type="continuationSeparator" w:id="0">
    <w:p w:rsidR="00000000" w:rsidRDefault="004C0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C0AB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Z036982_1</w:t>
    </w:r>
  </w:p>
  <w:p w:rsidR="00000000" w:rsidRDefault="004C0AB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Расходные материалы для оргтехники</w:t>
    </w:r>
  </w:p>
  <w:p w:rsidR="00000000" w:rsidRDefault="004C0ABD">
    <w:pPr>
      <w:pStyle w:val="a9"/>
      <w:jc w:val="center"/>
      <w:rPr>
        <w:bCs/>
        <w:sz w:val="16"/>
        <w:szCs w:val="16"/>
      </w:rPr>
    </w:pPr>
  </w:p>
  <w:p w:rsidR="00000000" w:rsidRDefault="004C0AB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C0ABD">
      <w:pPr>
        <w:spacing w:after="0" w:line="240" w:lineRule="auto"/>
      </w:pPr>
      <w:r>
        <w:separator/>
      </w:r>
    </w:p>
  </w:footnote>
  <w:footnote w:type="continuationSeparator" w:id="0">
    <w:p w:rsidR="00000000" w:rsidRDefault="004C0A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2298E"/>
    <w:multiLevelType w:val="multilevel"/>
    <w:tmpl w:val="404E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4C0ABD"/>
    <w:rsid w:val="004C0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F3AEF-20AA-4609-A1C6-EC31C1542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600</Words>
  <Characters>4224</Characters>
  <Application>Microsoft Office Word</Application>
  <DocSecurity>0</DocSecurity>
  <Lines>35</Lines>
  <Paragraphs>9</Paragraphs>
  <ScaleCrop>false</ScaleCrop>
  <Company/>
  <LinksUpToDate>false</LinksUpToDate>
  <CharactersWithSpaces>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SAProtsenko</cp:lastModifiedBy>
  <cp:revision>2</cp:revision>
  <dcterms:created xsi:type="dcterms:W3CDTF">2015-03-03T05:41:00Z</dcterms:created>
  <dcterms:modified xsi:type="dcterms:W3CDTF">2015-03-03T05:41:00Z</dcterms:modified>
</cp:coreProperties>
</file>