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950" w:rsidRDefault="003A4950" w:rsidP="003A4950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5F53BD" w:rsidRPr="005F53BD">
        <w:rPr>
          <w:b/>
          <w:bCs/>
          <w:sz w:val="28"/>
          <w:szCs w:val="28"/>
        </w:rPr>
        <w:t>708-SH-2015/532</w:t>
      </w:r>
    </w:p>
    <w:p w:rsidR="005F53BD" w:rsidRDefault="003A4950" w:rsidP="003A4950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работ по разработке проектной и рабочей документации по теме: «ОАО «СХК» ТЭЦ. Реконструкция паропроводов острого пара котлов типа ТП-10 ст.№12, 13, 14, 15, 17». </w:t>
      </w:r>
    </w:p>
    <w:p w:rsidR="003A4950" w:rsidRDefault="003A4950" w:rsidP="003A4950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901-SH-18906. Разработка проектно-сметной документации. </w:t>
      </w:r>
    </w:p>
    <w:p w:rsidR="003A4950" w:rsidRDefault="003A4950" w:rsidP="003A4950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2"/>
        <w:gridCol w:w="5139"/>
      </w:tblGrid>
      <w:tr w:rsidR="003A4950" w:rsidTr="00C524FA">
        <w:tc>
          <w:tcPr>
            <w:tcW w:w="5210" w:type="dxa"/>
            <w:hideMark/>
          </w:tcPr>
          <w:p w:rsidR="003A4950" w:rsidRDefault="003A4950" w:rsidP="00C524FA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3A4950" w:rsidRDefault="003A4950" w:rsidP="00C524FA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3A4950" w:rsidRDefault="003A4950" w:rsidP="003A4950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3A4950" w:rsidRDefault="003A4950" w:rsidP="003A4950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3A4950" w:rsidRDefault="003A4950" w:rsidP="003A4950">
      <w:pPr>
        <w:tabs>
          <w:tab w:val="left" w:pos="252"/>
        </w:tabs>
        <w:jc w:val="both"/>
        <w:rPr>
          <w:sz w:val="28"/>
          <w:szCs w:val="28"/>
        </w:rPr>
      </w:pPr>
    </w:p>
    <w:p w:rsidR="003A4950" w:rsidRDefault="003A4950" w:rsidP="003A4950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3A4950" w:rsidRDefault="003A4950" w:rsidP="003A4950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"Сибирский химический комбинат"</w:t>
      </w:r>
    </w:p>
    <w:p w:rsidR="003A4950" w:rsidRDefault="003A4950" w:rsidP="003A495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3A4950" w:rsidRPr="003A4950" w:rsidRDefault="003A4950" w:rsidP="003A495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3A4950">
        <w:rPr>
          <w:sz w:val="28"/>
          <w:szCs w:val="28"/>
        </w:rPr>
        <w:t xml:space="preserve"> запроса предложений: право заключения договора на выполнение работ по разработке проектной и рабочей документации по теме: «ОАО «СХК» ТЭЦ. Реконструкция паропроводов острого пара котлов типа ТП-10 ст.№12, 13, 14, 15, 17». 901-</w:t>
      </w:r>
      <w:r>
        <w:rPr>
          <w:sz w:val="28"/>
          <w:szCs w:val="28"/>
          <w:lang w:val="en-US"/>
        </w:rPr>
        <w:t>SH</w:t>
      </w:r>
      <w:r w:rsidRPr="003A4950">
        <w:rPr>
          <w:sz w:val="28"/>
          <w:szCs w:val="28"/>
        </w:rPr>
        <w:t xml:space="preserve">-18906. Разработка проектно-сметной документации. </w:t>
      </w:r>
    </w:p>
    <w:p w:rsidR="003A4950" w:rsidRDefault="003A4950" w:rsidP="003A4950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выполнение работ по разработке проектной и рабочей документации по теме: «ОАО «СХК» ТЭЦ. Реконструкция паропроводов острого пара котлов типа ТП-10 ст.№12, 13, 14, 15, 17». 901-SH-18906. Разработка проектно-сметной документации. </w:t>
      </w:r>
    </w:p>
    <w:p w:rsidR="003A4950" w:rsidRPr="003A4950" w:rsidRDefault="003A4950" w:rsidP="003A4950">
      <w:pPr>
        <w:rPr>
          <w:rFonts w:eastAsia="Calibri"/>
          <w:sz w:val="28"/>
          <w:szCs w:val="28"/>
        </w:rPr>
      </w:pPr>
    </w:p>
    <w:p w:rsidR="003A4950" w:rsidRPr="003A4950" w:rsidRDefault="003A4950" w:rsidP="005F53BD">
      <w:pPr>
        <w:jc w:val="both"/>
        <w:rPr>
          <w:rFonts w:eastAsia="Calibri"/>
          <w:sz w:val="28"/>
          <w:szCs w:val="28"/>
        </w:rPr>
      </w:pPr>
      <w:r w:rsidRPr="003A4950">
        <w:rPr>
          <w:rFonts w:eastAsia="Calibri"/>
          <w:sz w:val="28"/>
          <w:szCs w:val="28"/>
        </w:rPr>
        <w:t xml:space="preserve">Начальная (максимальная) цена договора: 3 454 140 (Три миллиона четыреста пятьдесят четыре тысячи сто сорок) рублей 00 копеек, включая НДС. </w:t>
      </w:r>
    </w:p>
    <w:p w:rsidR="003A4950" w:rsidRPr="003A4950" w:rsidRDefault="003A4950" w:rsidP="005F53BD">
      <w:pPr>
        <w:jc w:val="both"/>
        <w:rPr>
          <w:rFonts w:eastAsia="Calibri"/>
          <w:sz w:val="28"/>
          <w:szCs w:val="28"/>
        </w:rPr>
      </w:pPr>
    </w:p>
    <w:p w:rsidR="003A4950" w:rsidRDefault="003A4950" w:rsidP="005F53BD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3A4950">
        <w:rPr>
          <w:sz w:val="28"/>
          <w:szCs w:val="28"/>
        </w:rPr>
        <w:t xml:space="preserve"> </w:t>
      </w:r>
      <w:r w:rsidR="005F53BD">
        <w:rPr>
          <w:sz w:val="28"/>
          <w:szCs w:val="28"/>
        </w:rPr>
        <w:t>№ 98/4695 (901-</w:t>
      </w:r>
      <w:r w:rsidR="005F53BD">
        <w:rPr>
          <w:sz w:val="28"/>
          <w:szCs w:val="28"/>
          <w:lang w:val="en-US"/>
        </w:rPr>
        <w:t>SH</w:t>
      </w:r>
      <w:r w:rsidR="005F53BD">
        <w:rPr>
          <w:sz w:val="28"/>
          <w:szCs w:val="28"/>
        </w:rPr>
        <w:t xml:space="preserve">-18906) </w:t>
      </w:r>
      <w:r>
        <w:rPr>
          <w:sz w:val="28"/>
          <w:szCs w:val="28"/>
        </w:rPr>
        <w:t>о</w:t>
      </w:r>
      <w:r w:rsidRPr="003A4950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3A4950">
        <w:rPr>
          <w:sz w:val="28"/>
          <w:szCs w:val="28"/>
        </w:rPr>
        <w:t xml:space="preserve"> </w:t>
      </w:r>
      <w:r w:rsidRPr="003A4950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3A4950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3A4950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3A4950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«24»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31502057598,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№150224</w:t>
      </w:r>
      <w:proofErr w:type="gramEnd"/>
      <w:r>
        <w:rPr>
          <w:sz w:val="28"/>
          <w:szCs w:val="28"/>
        </w:rPr>
        <w:t>/0506/094,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№R026376.</w:t>
      </w:r>
    </w:p>
    <w:p w:rsidR="003A4950" w:rsidRDefault="003A4950" w:rsidP="005F53BD">
      <w:pPr>
        <w:tabs>
          <w:tab w:val="left" w:pos="252"/>
        </w:tabs>
        <w:jc w:val="both"/>
        <w:rPr>
          <w:sz w:val="28"/>
          <w:szCs w:val="28"/>
        </w:rPr>
      </w:pPr>
    </w:p>
    <w:p w:rsidR="003A4950" w:rsidRDefault="003A4950" w:rsidP="003A4950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«26» марта 2015 № 708-SH-2015/265, от «10» апреля 2015 № 708-SH-2015/393, от «23» апреля 2015 № 708-SH-2015/480, были направлены приглашения на участие в процедуре </w:t>
      </w:r>
      <w:r>
        <w:rPr>
          <w:sz w:val="28"/>
          <w:szCs w:val="28"/>
        </w:rPr>
        <w:lastRenderedPageBreak/>
        <w:t xml:space="preserve">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4"/>
        <w:gridCol w:w="5651"/>
        <w:gridCol w:w="3177"/>
      </w:tblGrid>
      <w:tr w:rsidR="003A4950" w:rsidTr="005F53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3A4950" w:rsidTr="005F53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60237944</w:t>
            </w:r>
          </w:p>
        </w:tc>
        <w:tc>
          <w:tcPr>
            <w:tcW w:w="2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3BD" w:rsidRDefault="003A4950" w:rsidP="005F53B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Открытое акц</w:t>
            </w:r>
            <w:r w:rsidR="005F53BD">
              <w:rPr>
                <w:rFonts w:eastAsia="Calibri"/>
                <w:sz w:val="28"/>
                <w:szCs w:val="28"/>
              </w:rPr>
              <w:t xml:space="preserve">ионерное общество </w:t>
            </w:r>
          </w:p>
          <w:p w:rsidR="003A4950" w:rsidRDefault="005F53BD" w:rsidP="005F53B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"Е4-СибКОТЭС"</w:t>
            </w:r>
            <w:r w:rsidR="003A4950">
              <w:rPr>
                <w:rFonts w:eastAsia="Calibri"/>
                <w:sz w:val="28"/>
                <w:szCs w:val="28"/>
              </w:rPr>
              <w:br/>
              <w:t xml:space="preserve">ИНН 5404140362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2.891.000,00</w:t>
            </w:r>
          </w:p>
          <w:p w:rsidR="005F53BD" w:rsidRDefault="005F53BD" w:rsidP="00C524F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3A4950" w:rsidTr="005F53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60238165</w:t>
            </w:r>
          </w:p>
        </w:tc>
        <w:tc>
          <w:tcPr>
            <w:tcW w:w="2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5F53B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Открытое акционерное общество «Центральный про</w:t>
            </w:r>
            <w:r w:rsidR="005F53BD">
              <w:rPr>
                <w:rFonts w:eastAsia="Calibri"/>
                <w:sz w:val="28"/>
                <w:szCs w:val="28"/>
              </w:rPr>
              <w:t>ектно-технологический институт»</w:t>
            </w:r>
            <w:r>
              <w:rPr>
                <w:rFonts w:eastAsia="Calibri"/>
                <w:sz w:val="28"/>
                <w:szCs w:val="28"/>
              </w:rPr>
              <w:br/>
              <w:t xml:space="preserve">ИНН 7724779465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3.419.597,52</w:t>
            </w:r>
          </w:p>
          <w:p w:rsidR="005F53BD" w:rsidRDefault="005F53BD" w:rsidP="00C524F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3A4950" w:rsidRDefault="003A4950" w:rsidP="003A4950">
      <w:pPr>
        <w:rPr>
          <w:rFonts w:eastAsia="Calibri"/>
          <w:bCs/>
          <w:sz w:val="28"/>
          <w:szCs w:val="28"/>
        </w:rPr>
      </w:pPr>
    </w:p>
    <w:p w:rsidR="003A4950" w:rsidRDefault="003A4950" w:rsidP="003A495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«28» апреля 2015 года по 05:00:00 (время московское)</w:t>
      </w:r>
      <w:r>
        <w:rPr>
          <w:bCs/>
          <w:sz w:val="28"/>
          <w:szCs w:val="28"/>
        </w:rPr>
        <w:t>.</w:t>
      </w:r>
    </w:p>
    <w:p w:rsidR="003A4950" w:rsidRDefault="003A4950" w:rsidP="003A4950">
      <w:pPr>
        <w:jc w:val="both"/>
        <w:rPr>
          <w:bCs/>
          <w:sz w:val="28"/>
          <w:szCs w:val="28"/>
        </w:rPr>
      </w:pPr>
    </w:p>
    <w:p w:rsidR="003A4950" w:rsidRDefault="003A4950" w:rsidP="003A49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5F53B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60"/>
        <w:gridCol w:w="5645"/>
        <w:gridCol w:w="3177"/>
      </w:tblGrid>
      <w:tr w:rsidR="003A4950" w:rsidTr="007E40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3A4950" w:rsidTr="007E40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60237944</w:t>
            </w:r>
          </w:p>
        </w:tc>
        <w:tc>
          <w:tcPr>
            <w:tcW w:w="2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3BD" w:rsidRDefault="003A4950" w:rsidP="005F53B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5404140362 </w:t>
            </w:r>
            <w:r>
              <w:rPr>
                <w:rFonts w:eastAsia="Calibri"/>
                <w:sz w:val="28"/>
                <w:szCs w:val="28"/>
              </w:rPr>
              <w:br/>
              <w:t xml:space="preserve">Открытое акционерное общество </w:t>
            </w:r>
          </w:p>
          <w:p w:rsidR="003A4950" w:rsidRDefault="003A4950" w:rsidP="005F53B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"Е4-СибКОТЭС"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2.601.900,00</w:t>
            </w:r>
          </w:p>
          <w:p w:rsidR="005F53BD" w:rsidRDefault="005F53BD" w:rsidP="00C524F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3A4950" w:rsidTr="007E40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60238165</w:t>
            </w:r>
          </w:p>
        </w:tc>
        <w:tc>
          <w:tcPr>
            <w:tcW w:w="27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5F53BD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7724779465 </w:t>
            </w:r>
            <w:r>
              <w:rPr>
                <w:rFonts w:eastAsia="Calibri"/>
                <w:sz w:val="28"/>
                <w:szCs w:val="28"/>
              </w:rPr>
              <w:br/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950" w:rsidRDefault="003A4950" w:rsidP="00C524F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3.419.597,52</w:t>
            </w:r>
          </w:p>
          <w:p w:rsidR="005F53BD" w:rsidRDefault="005F53BD" w:rsidP="00C524F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3A4950" w:rsidRDefault="003A4950" w:rsidP="003A4950">
      <w:pPr>
        <w:rPr>
          <w:rFonts w:eastAsia="Calibri"/>
          <w:sz w:val="28"/>
          <w:szCs w:val="28"/>
        </w:rPr>
      </w:pPr>
    </w:p>
    <w:p w:rsidR="00951050" w:rsidRDefault="00951050"/>
    <w:p w:rsidR="00951050" w:rsidRDefault="00951050"/>
    <w:p w:rsidR="00494209" w:rsidRDefault="00494209"/>
    <w:p w:rsidR="00494209" w:rsidRDefault="00494209"/>
    <w:p w:rsidR="00F024E0" w:rsidRPr="00494209" w:rsidRDefault="001149BF" w:rsidP="00F024E0"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82"/>
        <w:gridCol w:w="2571"/>
      </w:tblGrid>
      <w:tr w:rsidR="00F024E0" w:rsidRPr="00494209" w:rsidTr="00494209">
        <w:tc>
          <w:tcPr>
            <w:tcW w:w="2660" w:type="dxa"/>
            <w:shd w:val="clear" w:color="auto" w:fill="auto"/>
          </w:tcPr>
          <w:p w:rsidR="00F024E0" w:rsidRPr="00494209" w:rsidRDefault="00F024E0" w:rsidP="00F024E0">
            <w:pPr>
              <w:rPr>
                <w:sz w:val="28"/>
                <w:szCs w:val="28"/>
              </w:rPr>
            </w:pPr>
            <w:r w:rsidRPr="00494209">
              <w:rPr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F024E0" w:rsidRPr="00494209" w:rsidRDefault="00F024E0" w:rsidP="00F024E0">
            <w:pPr>
              <w:rPr>
                <w:sz w:val="28"/>
                <w:szCs w:val="28"/>
              </w:rPr>
            </w:pPr>
            <w:r w:rsidRPr="00494209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782" w:type="dxa"/>
            <w:shd w:val="clear" w:color="auto" w:fill="auto"/>
          </w:tcPr>
          <w:p w:rsidR="00F024E0" w:rsidRPr="00494209" w:rsidRDefault="00F024E0" w:rsidP="00F024E0">
            <w:pPr>
              <w:rPr>
                <w:sz w:val="28"/>
                <w:szCs w:val="28"/>
              </w:rPr>
            </w:pPr>
            <w:r w:rsidRPr="00494209">
              <w:rPr>
                <w:sz w:val="28"/>
                <w:szCs w:val="28"/>
              </w:rPr>
              <w:t>Документ</w:t>
            </w:r>
          </w:p>
        </w:tc>
        <w:tc>
          <w:tcPr>
            <w:tcW w:w="2571" w:type="dxa"/>
            <w:shd w:val="clear" w:color="auto" w:fill="auto"/>
          </w:tcPr>
          <w:p w:rsidR="00F024E0" w:rsidRPr="00494209" w:rsidRDefault="00F024E0" w:rsidP="00F024E0">
            <w:pPr>
              <w:rPr>
                <w:sz w:val="28"/>
                <w:szCs w:val="28"/>
              </w:rPr>
            </w:pPr>
            <w:r w:rsidRPr="00494209">
              <w:rPr>
                <w:sz w:val="28"/>
                <w:szCs w:val="28"/>
              </w:rPr>
              <w:t>ЭП</w:t>
            </w:r>
          </w:p>
        </w:tc>
      </w:tr>
      <w:tr w:rsidR="00F024E0" w:rsidRPr="00494209" w:rsidTr="00494209">
        <w:tc>
          <w:tcPr>
            <w:tcW w:w="2660" w:type="dxa"/>
            <w:shd w:val="clear" w:color="auto" w:fill="auto"/>
          </w:tcPr>
          <w:p w:rsidR="00F024E0" w:rsidRPr="00494209" w:rsidRDefault="00F024E0" w:rsidP="00F024E0">
            <w:pPr>
              <w:rPr>
                <w:sz w:val="28"/>
                <w:szCs w:val="28"/>
              </w:rPr>
            </w:pPr>
            <w:proofErr w:type="spellStart"/>
            <w:r w:rsidRPr="00494209">
              <w:rPr>
                <w:sz w:val="28"/>
                <w:szCs w:val="28"/>
              </w:rPr>
              <w:t>Уставщикова</w:t>
            </w:r>
            <w:proofErr w:type="spellEnd"/>
            <w:r w:rsidRPr="00494209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F024E0" w:rsidRPr="00494209" w:rsidRDefault="00F024E0" w:rsidP="00F024E0">
            <w:pPr>
              <w:rPr>
                <w:sz w:val="28"/>
                <w:szCs w:val="28"/>
              </w:rPr>
            </w:pPr>
            <w:r w:rsidRPr="00494209">
              <w:rPr>
                <w:sz w:val="28"/>
                <w:szCs w:val="28"/>
              </w:rPr>
              <w:t>28.04.2015</w:t>
            </w:r>
          </w:p>
        </w:tc>
        <w:tc>
          <w:tcPr>
            <w:tcW w:w="2782" w:type="dxa"/>
            <w:shd w:val="clear" w:color="auto" w:fill="auto"/>
          </w:tcPr>
          <w:p w:rsidR="00F024E0" w:rsidRPr="00494209" w:rsidRDefault="00F024E0" w:rsidP="00F024E0">
            <w:pPr>
              <w:rPr>
                <w:sz w:val="28"/>
                <w:szCs w:val="28"/>
              </w:rPr>
            </w:pPr>
            <w:r w:rsidRPr="00494209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71" w:type="dxa"/>
            <w:shd w:val="clear" w:color="auto" w:fill="auto"/>
          </w:tcPr>
          <w:p w:rsidR="00F024E0" w:rsidRPr="00494209" w:rsidRDefault="00F024E0" w:rsidP="00F024E0">
            <w:pPr>
              <w:rPr>
                <w:sz w:val="28"/>
                <w:szCs w:val="28"/>
              </w:rPr>
            </w:pPr>
            <w:r w:rsidRPr="00494209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494209">
              <w:rPr>
                <w:sz w:val="28"/>
                <w:szCs w:val="28"/>
              </w:rPr>
              <w:t>00</w:t>
            </w:r>
            <w:proofErr w:type="spellEnd"/>
            <w:r w:rsidRPr="00494209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F024E0">
      <w:pPr>
        <w:rPr>
          <w:sz w:val="96"/>
          <w:szCs w:val="96"/>
        </w:rPr>
      </w:pPr>
    </w:p>
    <w:sectPr w:rsidR="00951050" w:rsidRPr="00951050" w:rsidSect="005F53BD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1149BF"/>
    <w:rsid w:val="002A698A"/>
    <w:rsid w:val="003A4950"/>
    <w:rsid w:val="00494209"/>
    <w:rsid w:val="005241B7"/>
    <w:rsid w:val="005F53BD"/>
    <w:rsid w:val="007E4024"/>
    <w:rsid w:val="00951050"/>
    <w:rsid w:val="009E6974"/>
    <w:rsid w:val="00AA4FBC"/>
    <w:rsid w:val="00D91149"/>
    <w:rsid w:val="00DE48E9"/>
    <w:rsid w:val="00DF6CD1"/>
    <w:rsid w:val="00E636D3"/>
    <w:rsid w:val="00F0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42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42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3222</Characters>
  <Application>Microsoft Office Word</Application>
  <DocSecurity>0</DocSecurity>
  <Lines>26</Lines>
  <Paragraphs>7</Paragraphs>
  <ScaleCrop>false</ScaleCrop>
  <Company>sxk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2015-04-28T05:47:00Z</cp:lastPrinted>
  <dcterms:created xsi:type="dcterms:W3CDTF">2015-04-28T05:47:00Z</dcterms:created>
  <dcterms:modified xsi:type="dcterms:W3CDTF">2015-04-28T05:47:00Z</dcterms:modified>
</cp:coreProperties>
</file>