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C0181" w:rsidRDefault="0060605C" w:rsidP="009640AB">
      <w:pPr>
        <w:jc w:val="center"/>
        <w:rPr>
          <w:b/>
          <w:spacing w:val="1"/>
          <w:sz w:val="24"/>
          <w:szCs w:val="24"/>
        </w:rPr>
      </w:pPr>
      <w:r w:rsidRPr="00EC0181">
        <w:rPr>
          <w:b/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EC0181" w:rsidRDefault="00DE0F09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26.3pt,4.1pt" strokeweight="3pt">
            <v:stroke linestyle="thinThin"/>
          </v:line>
        </w:pict>
      </w:r>
    </w:p>
    <w:p w:rsidR="00553E42" w:rsidRPr="00EC0181" w:rsidRDefault="00553E42" w:rsidP="00553E42">
      <w:pPr>
        <w:pStyle w:val="2"/>
        <w:ind w:right="141"/>
        <w:rPr>
          <w:sz w:val="24"/>
          <w:szCs w:val="24"/>
        </w:rPr>
      </w:pPr>
      <w:r w:rsidRPr="00EC0181">
        <w:rPr>
          <w:sz w:val="24"/>
          <w:szCs w:val="24"/>
        </w:rPr>
        <w:t xml:space="preserve">ПРОТОКОЛ № </w:t>
      </w:r>
      <w:r w:rsidR="00EC0181">
        <w:rPr>
          <w:sz w:val="24"/>
          <w:szCs w:val="24"/>
        </w:rPr>
        <w:t>708-</w:t>
      </w:r>
      <w:r w:rsidR="0060605C" w:rsidRPr="00EC0181">
        <w:rPr>
          <w:sz w:val="24"/>
          <w:szCs w:val="24"/>
        </w:rPr>
        <w:t>SH-</w:t>
      </w:r>
      <w:r w:rsidR="0069721E" w:rsidRPr="0069721E">
        <w:rPr>
          <w:sz w:val="24"/>
          <w:szCs w:val="24"/>
        </w:rPr>
        <w:t>2015/</w:t>
      </w:r>
      <w:r w:rsidR="001B52C4">
        <w:rPr>
          <w:sz w:val="24"/>
          <w:szCs w:val="24"/>
        </w:rPr>
        <w:t>364</w:t>
      </w:r>
      <w:r w:rsidR="0069721E" w:rsidRPr="0069721E">
        <w:rPr>
          <w:sz w:val="24"/>
          <w:szCs w:val="24"/>
        </w:rPr>
        <w:t xml:space="preserve"> от </w:t>
      </w:r>
      <w:r w:rsidR="001B52C4">
        <w:rPr>
          <w:sz w:val="24"/>
          <w:szCs w:val="24"/>
        </w:rPr>
        <w:t>03</w:t>
      </w:r>
      <w:r w:rsidR="0069721E" w:rsidRPr="0069721E">
        <w:rPr>
          <w:sz w:val="24"/>
          <w:szCs w:val="24"/>
        </w:rPr>
        <w:t>.0</w:t>
      </w:r>
      <w:r w:rsidR="001B52C4">
        <w:rPr>
          <w:sz w:val="24"/>
          <w:szCs w:val="24"/>
        </w:rPr>
        <w:t>4</w:t>
      </w:r>
      <w:r w:rsidR="0069721E" w:rsidRPr="0069721E">
        <w:rPr>
          <w:sz w:val="24"/>
          <w:szCs w:val="24"/>
        </w:rPr>
        <w:t>.2015</w:t>
      </w:r>
    </w:p>
    <w:p w:rsidR="00553E42" w:rsidRPr="00EC0181" w:rsidRDefault="00553E42" w:rsidP="00553E42">
      <w:pPr>
        <w:ind w:right="141"/>
        <w:jc w:val="center"/>
        <w:rPr>
          <w:b/>
          <w:sz w:val="24"/>
          <w:szCs w:val="24"/>
        </w:rPr>
      </w:pPr>
      <w:r w:rsidRPr="00EC0181">
        <w:rPr>
          <w:b/>
          <w:sz w:val="24"/>
          <w:szCs w:val="24"/>
        </w:rPr>
        <w:t xml:space="preserve">Заседания </w:t>
      </w:r>
      <w:r w:rsidR="003C2DE9" w:rsidRPr="00EC0181">
        <w:rPr>
          <w:b/>
          <w:sz w:val="24"/>
          <w:szCs w:val="24"/>
        </w:rPr>
        <w:t>закупочной</w:t>
      </w:r>
      <w:r w:rsidRPr="00EC0181">
        <w:rPr>
          <w:b/>
          <w:sz w:val="24"/>
          <w:szCs w:val="24"/>
        </w:rPr>
        <w:t xml:space="preserve"> комиссии</w:t>
      </w:r>
    </w:p>
    <w:p w:rsidR="00553E42" w:rsidRPr="00EC0181" w:rsidRDefault="009640AB" w:rsidP="00553E42">
      <w:pPr>
        <w:ind w:right="141"/>
        <w:jc w:val="center"/>
        <w:rPr>
          <w:b/>
          <w:sz w:val="24"/>
          <w:szCs w:val="24"/>
        </w:rPr>
      </w:pPr>
      <w:r w:rsidRPr="00EC0181" w:rsidDel="009640AB">
        <w:rPr>
          <w:b/>
          <w:sz w:val="24"/>
          <w:szCs w:val="24"/>
        </w:rPr>
        <w:t xml:space="preserve"> </w:t>
      </w:r>
      <w:r w:rsidR="00553E42" w:rsidRPr="00EC0181">
        <w:rPr>
          <w:b/>
          <w:sz w:val="24"/>
          <w:szCs w:val="24"/>
        </w:rPr>
        <w:t>«Рассмотрение заявок</w:t>
      </w:r>
      <w:r w:rsidR="00C16AD7" w:rsidRPr="00EC0181">
        <w:rPr>
          <w:b/>
          <w:sz w:val="24"/>
          <w:szCs w:val="24"/>
        </w:rPr>
        <w:t xml:space="preserve"> по Запросу цен</w:t>
      </w:r>
      <w:r w:rsidR="00553E42" w:rsidRPr="00EC0181">
        <w:rPr>
          <w:b/>
          <w:sz w:val="24"/>
          <w:szCs w:val="24"/>
        </w:rPr>
        <w:t xml:space="preserve">» </w:t>
      </w:r>
    </w:p>
    <w:p w:rsidR="00553E42" w:rsidRPr="00EC0181" w:rsidRDefault="00553E42" w:rsidP="009640AB">
      <w:pPr>
        <w:ind w:right="141"/>
        <w:jc w:val="both"/>
        <w:rPr>
          <w:sz w:val="24"/>
          <w:szCs w:val="24"/>
        </w:rPr>
      </w:pPr>
      <w:r w:rsidRPr="00EC0181">
        <w:rPr>
          <w:sz w:val="24"/>
          <w:szCs w:val="24"/>
        </w:rPr>
        <w:tab/>
        <w:t xml:space="preserve">                                                                                  </w:t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</w:p>
    <w:p w:rsidR="00553E42" w:rsidRPr="00EC0181" w:rsidRDefault="00553E42" w:rsidP="00553E42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Вид процедуры закупки:</w:t>
      </w:r>
      <w:r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открытый запрос цен в электронной форме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Заказчик:</w:t>
      </w:r>
      <w:r w:rsidR="00E27641" w:rsidRPr="00EC0181">
        <w:rPr>
          <w:b/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ОАО «СХК»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Место нахождения заказчика:</w:t>
      </w:r>
      <w:r w:rsidR="00E27641"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636039, Томская обл, Северск г, Курчатова ул, 1</w:t>
      </w:r>
    </w:p>
    <w:p w:rsidR="005047F6" w:rsidRPr="00EC0181" w:rsidRDefault="005047F6" w:rsidP="00553E42">
      <w:pPr>
        <w:ind w:right="141"/>
        <w:rPr>
          <w:sz w:val="24"/>
          <w:szCs w:val="24"/>
        </w:rPr>
      </w:pPr>
    </w:p>
    <w:p w:rsidR="00EC0181" w:rsidRPr="00EC0181" w:rsidRDefault="00EC0181" w:rsidP="00EC0181">
      <w:pPr>
        <w:ind w:right="141"/>
        <w:rPr>
          <w:b/>
          <w:bCs/>
          <w:sz w:val="24"/>
        </w:rPr>
      </w:pPr>
      <w:r w:rsidRPr="00EC0181">
        <w:rPr>
          <w:b/>
          <w:bCs/>
          <w:sz w:val="24"/>
        </w:rPr>
        <w:t>Предмет запроса цен:</w:t>
      </w:r>
    </w:p>
    <w:p w:rsidR="000A270A" w:rsidRPr="000A270A" w:rsidRDefault="0067759C" w:rsidP="000A270A">
      <w:pPr>
        <w:pStyle w:val="20"/>
        <w:spacing w:after="0" w:line="240" w:lineRule="auto"/>
        <w:ind w:left="0"/>
        <w:jc w:val="both"/>
        <w:rPr>
          <w:bCs/>
        </w:rPr>
      </w:pPr>
      <w:r w:rsidRPr="0067759C">
        <w:rPr>
          <w:bCs/>
        </w:rPr>
        <w:t xml:space="preserve">Право заключения договора на поставку </w:t>
      </w:r>
      <w:r w:rsidR="000A270A" w:rsidRPr="000A270A">
        <w:rPr>
          <w:bCs/>
        </w:rPr>
        <w:t>ленты рениевой 99,99%</w:t>
      </w:r>
    </w:p>
    <w:p w:rsidR="000A270A" w:rsidRPr="000A270A" w:rsidRDefault="000A270A" w:rsidP="000A270A">
      <w:pPr>
        <w:pStyle w:val="20"/>
        <w:spacing w:after="0"/>
        <w:ind w:left="0"/>
        <w:rPr>
          <w:bCs/>
          <w:u w:val="single"/>
        </w:rPr>
      </w:pPr>
      <w:r w:rsidRPr="000A270A">
        <w:rPr>
          <w:bCs/>
        </w:rPr>
        <w:t>(901-SH-19239. Части запасные и принадлежности приборов спектральных).</w:t>
      </w:r>
    </w:p>
    <w:p w:rsidR="00EC0181" w:rsidRDefault="00EC0181" w:rsidP="00EC0181">
      <w:pPr>
        <w:jc w:val="both"/>
        <w:rPr>
          <w:sz w:val="22"/>
          <w:szCs w:val="22"/>
        </w:rPr>
      </w:pPr>
      <w:r w:rsidRPr="00C05AB7">
        <w:rPr>
          <w:sz w:val="24"/>
          <w:szCs w:val="24"/>
        </w:rPr>
        <w:t>Извещение №98/</w:t>
      </w:r>
      <w:r w:rsidR="0067759C">
        <w:rPr>
          <w:sz w:val="24"/>
          <w:szCs w:val="24"/>
        </w:rPr>
        <w:t>4</w:t>
      </w:r>
      <w:r w:rsidR="0069721E">
        <w:rPr>
          <w:sz w:val="24"/>
          <w:szCs w:val="24"/>
        </w:rPr>
        <w:t>669</w:t>
      </w:r>
      <w:r w:rsidRPr="00C05AB7">
        <w:rPr>
          <w:sz w:val="24"/>
          <w:szCs w:val="24"/>
        </w:rPr>
        <w:t xml:space="preserve"> (901-SH-</w:t>
      </w:r>
      <w:r w:rsidR="0069721E" w:rsidRPr="0069721E">
        <w:rPr>
          <w:sz w:val="24"/>
          <w:szCs w:val="24"/>
        </w:rPr>
        <w:t>19239</w:t>
      </w:r>
      <w:r>
        <w:rPr>
          <w:sz w:val="24"/>
          <w:szCs w:val="24"/>
        </w:rPr>
        <w:t>)</w:t>
      </w:r>
      <w:r w:rsidRPr="00C05AB7">
        <w:rPr>
          <w:sz w:val="24"/>
          <w:szCs w:val="24"/>
        </w:rPr>
        <w:t xml:space="preserve"> о проведении процедуры открытый запрос предложений в электронной форме было размещено на официальном сайте Госкорпорации «Росатом» </w:t>
      </w:r>
      <w:hyperlink r:id="rId7" w:history="1">
        <w:r w:rsidRPr="00C05AB7">
          <w:rPr>
            <w:rStyle w:val="a3"/>
            <w:sz w:val="24"/>
            <w:szCs w:val="24"/>
            <w:lang w:val="en-US"/>
          </w:rPr>
          <w:t>http</w:t>
        </w:r>
        <w:r w:rsidRPr="00C05AB7">
          <w:rPr>
            <w:rStyle w:val="a3"/>
            <w:sz w:val="24"/>
            <w:szCs w:val="24"/>
          </w:rPr>
          <w:t>://</w:t>
        </w:r>
        <w:r w:rsidRPr="00C05AB7">
          <w:rPr>
            <w:rStyle w:val="a3"/>
            <w:sz w:val="24"/>
            <w:szCs w:val="24"/>
            <w:lang w:val="en-US"/>
          </w:rPr>
          <w:t>zakupki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rosatom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ru</w:t>
        </w:r>
      </w:hyperlink>
      <w:r w:rsidRPr="00C05AB7">
        <w:rPr>
          <w:snapToGrid w:val="0"/>
          <w:sz w:val="24"/>
          <w:szCs w:val="24"/>
        </w:rPr>
        <w:t xml:space="preserve"> </w:t>
      </w:r>
      <w:r w:rsidRPr="00C05AB7">
        <w:rPr>
          <w:sz w:val="24"/>
          <w:szCs w:val="24"/>
        </w:rPr>
        <w:t xml:space="preserve">№ </w:t>
      </w:r>
      <w:bookmarkStart w:id="0" w:name="GOVRU"/>
      <w:r w:rsidR="0069721E" w:rsidRPr="0069721E">
        <w:rPr>
          <w:sz w:val="24"/>
          <w:szCs w:val="24"/>
        </w:rPr>
        <w:t>150224/0506/096 дата 24.02.2015</w:t>
      </w:r>
      <w:r w:rsidRPr="00C05AB7">
        <w:rPr>
          <w:sz w:val="24"/>
          <w:szCs w:val="24"/>
        </w:rPr>
        <w:t xml:space="preserve">., </w:t>
      </w:r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Pr="00C05AB7">
        <w:rPr>
          <w:rFonts w:ascii="Calibri" w:hAnsi="Calibri" w:cs="Calibri"/>
          <w:sz w:val="22"/>
          <w:szCs w:val="22"/>
          <w:u w:val="single"/>
        </w:rPr>
        <w:t>.</w:t>
      </w:r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Pr="00C05AB7">
        <w:rPr>
          <w:rFonts w:ascii="Calibri" w:hAnsi="Calibri" w:cs="Calibri"/>
          <w:sz w:val="22"/>
          <w:szCs w:val="22"/>
          <w:u w:val="single"/>
        </w:rPr>
        <w:t>.</w:t>
      </w:r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Pr="00C05AB7">
        <w:rPr>
          <w:sz w:val="24"/>
          <w:szCs w:val="24"/>
        </w:rPr>
        <w:t xml:space="preserve"> № </w:t>
      </w:r>
      <w:r w:rsidR="00716DB4">
        <w:rPr>
          <w:sz w:val="24"/>
          <w:szCs w:val="24"/>
        </w:rPr>
        <w:t>31502010983</w:t>
      </w:r>
      <w:r w:rsidRPr="00C05AB7">
        <w:rPr>
          <w:sz w:val="24"/>
          <w:szCs w:val="24"/>
        </w:rPr>
        <w:t xml:space="preserve">  дата </w:t>
      </w:r>
      <w:r w:rsidR="0069721E" w:rsidRPr="0069721E">
        <w:rPr>
          <w:sz w:val="24"/>
          <w:szCs w:val="24"/>
        </w:rPr>
        <w:t>24.02.2015</w:t>
      </w:r>
      <w:r w:rsidRPr="00C05AB7">
        <w:rPr>
          <w:sz w:val="24"/>
          <w:szCs w:val="24"/>
        </w:rPr>
        <w:t>г.</w:t>
      </w:r>
      <w:bookmarkEnd w:id="0"/>
      <w:r>
        <w:rPr>
          <w:sz w:val="24"/>
          <w:szCs w:val="24"/>
        </w:rPr>
        <w:t xml:space="preserve">, </w:t>
      </w:r>
      <w:r w:rsidRPr="00C05AB7">
        <w:rPr>
          <w:sz w:val="24"/>
          <w:szCs w:val="24"/>
        </w:rPr>
        <w:t xml:space="preserve">на ЭТП ООО «Аукционный Конкурсный Дом» www.a-k-d.ru </w:t>
      </w:r>
      <w:r w:rsidR="0069721E">
        <w:rPr>
          <w:sz w:val="24"/>
          <w:szCs w:val="24"/>
          <w:lang w:val="en-US"/>
        </w:rPr>
        <w:t>Z</w:t>
      </w:r>
      <w:r w:rsidR="0069721E" w:rsidRPr="0069721E">
        <w:rPr>
          <w:sz w:val="24"/>
          <w:szCs w:val="24"/>
        </w:rPr>
        <w:t>036991</w:t>
      </w:r>
      <w:r w:rsidRPr="00C05AB7">
        <w:rPr>
          <w:sz w:val="24"/>
          <w:szCs w:val="24"/>
        </w:rPr>
        <w:t xml:space="preserve"> </w:t>
      </w:r>
      <w:r w:rsidRPr="00C05AB7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C05AB7">
        <w:rPr>
          <w:sz w:val="22"/>
          <w:szCs w:val="22"/>
        </w:rPr>
        <w:t>:</w:t>
      </w:r>
    </w:p>
    <w:p w:rsidR="00A37C48" w:rsidRPr="00EC0181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828"/>
        <w:gridCol w:w="6804"/>
      </w:tblGrid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804" w:type="dxa"/>
          </w:tcPr>
          <w:p w:rsidR="00553E42" w:rsidRPr="00EC0181" w:rsidRDefault="00716DB4" w:rsidP="0067759C">
            <w:pPr>
              <w:rPr>
                <w:sz w:val="24"/>
                <w:szCs w:val="24"/>
              </w:rPr>
            </w:pPr>
            <w:r w:rsidRPr="00716DB4">
              <w:rPr>
                <w:sz w:val="24"/>
                <w:szCs w:val="24"/>
              </w:rPr>
              <w:t>ОАО «СХК», Томская обл. г. Северск, ул. Предзаводская, 9.</w:t>
            </w: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Срок поставки товара (выполнения работ, </w:t>
            </w:r>
          </w:p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оказания услуг)</w:t>
            </w:r>
          </w:p>
        </w:tc>
        <w:tc>
          <w:tcPr>
            <w:tcW w:w="6804" w:type="dxa"/>
          </w:tcPr>
          <w:p w:rsidR="00553E42" w:rsidRPr="00EC0181" w:rsidRDefault="00716DB4" w:rsidP="006B24B2">
            <w:pPr>
              <w:rPr>
                <w:sz w:val="24"/>
                <w:szCs w:val="24"/>
              </w:rPr>
            </w:pPr>
            <w:r w:rsidRPr="00716DB4">
              <w:rPr>
                <w:sz w:val="24"/>
                <w:szCs w:val="24"/>
              </w:rPr>
              <w:t>Поставка товара в течение 30 календарных дней с момента подписания договора уполномоченными представителями сторон.</w:t>
            </w: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804" w:type="dxa"/>
          </w:tcPr>
          <w:p w:rsidR="0067759C" w:rsidRPr="0067759C" w:rsidRDefault="00A63E6E" w:rsidP="0067759C">
            <w:pPr>
              <w:jc w:val="both"/>
              <w:rPr>
                <w:sz w:val="24"/>
                <w:u w:val="single"/>
              </w:rPr>
            </w:pPr>
            <w:r w:rsidRPr="00A63E6E">
              <w:rPr>
                <w:bCs/>
                <w:sz w:val="24"/>
              </w:rPr>
              <w:t>Цена договора включает 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  <w:p w:rsidR="00553E42" w:rsidRPr="00A76FC1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804" w:type="dxa"/>
          </w:tcPr>
          <w:p w:rsidR="00A76FC1" w:rsidRPr="00A76FC1" w:rsidRDefault="0060605C" w:rsidP="00A76FC1">
            <w:pPr>
              <w:rPr>
                <w:sz w:val="24"/>
                <w:szCs w:val="24"/>
              </w:rPr>
            </w:pPr>
            <w:r w:rsidRPr="00EC0181">
              <w:rPr>
                <w:sz w:val="24"/>
                <w:szCs w:val="24"/>
              </w:rPr>
              <w:t xml:space="preserve"> </w:t>
            </w:r>
            <w:r w:rsidR="00A76FC1" w:rsidRPr="00A76FC1">
              <w:rPr>
                <w:sz w:val="24"/>
                <w:szCs w:val="24"/>
              </w:rPr>
              <w:t>100% оплата по факту в течение 30 календарных дней с момента получения ТМЦ на склад покупателя на основании оригиналов счетов-фактур и товарных накладных.</w:t>
            </w:r>
          </w:p>
          <w:p w:rsidR="00553E42" w:rsidRPr="00EC0181" w:rsidRDefault="00553E42" w:rsidP="006B24B2">
            <w:pPr>
              <w:rPr>
                <w:sz w:val="24"/>
                <w:szCs w:val="24"/>
              </w:rPr>
            </w:pPr>
          </w:p>
        </w:tc>
      </w:tr>
      <w:tr w:rsidR="00716DB4" w:rsidRPr="00EC0181" w:rsidTr="00CD7B9F">
        <w:tc>
          <w:tcPr>
            <w:tcW w:w="3828" w:type="dxa"/>
          </w:tcPr>
          <w:p w:rsidR="00716DB4" w:rsidRPr="00EC0181" w:rsidRDefault="00716DB4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Начальная (максимальная) цена договора</w:t>
            </w:r>
          </w:p>
          <w:p w:rsidR="00716DB4" w:rsidRPr="00EC0181" w:rsidRDefault="00716DB4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 (с учетом НДС)</w:t>
            </w:r>
          </w:p>
        </w:tc>
        <w:tc>
          <w:tcPr>
            <w:tcW w:w="6804" w:type="dxa"/>
          </w:tcPr>
          <w:p w:rsidR="00716DB4" w:rsidRPr="00716DB4" w:rsidRDefault="00A63E6E" w:rsidP="005C5B77">
            <w:pPr>
              <w:rPr>
                <w:sz w:val="24"/>
                <w:szCs w:val="24"/>
              </w:rPr>
            </w:pPr>
            <w:r w:rsidRPr="00A63E6E">
              <w:rPr>
                <w:sz w:val="24"/>
                <w:szCs w:val="24"/>
              </w:rPr>
              <w:t>386 710,00 (триста восемьдесят шесть тысяч семьсот десять) рублей  00 копеек с НДС-18%</w:t>
            </w:r>
          </w:p>
        </w:tc>
      </w:tr>
      <w:tr w:rsidR="00716DB4" w:rsidRPr="00EC0181" w:rsidTr="00CD7B9F">
        <w:tc>
          <w:tcPr>
            <w:tcW w:w="3828" w:type="dxa"/>
          </w:tcPr>
          <w:p w:rsidR="00716DB4" w:rsidRPr="00EC0181" w:rsidRDefault="00716DB4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804" w:type="dxa"/>
          </w:tcPr>
          <w:p w:rsidR="00716DB4" w:rsidRPr="00716DB4" w:rsidRDefault="00A63E6E" w:rsidP="005C5B77">
            <w:pPr>
              <w:rPr>
                <w:sz w:val="24"/>
                <w:szCs w:val="24"/>
              </w:rPr>
            </w:pPr>
            <w:r w:rsidRPr="00A63E6E">
              <w:rPr>
                <w:sz w:val="24"/>
                <w:szCs w:val="24"/>
              </w:rPr>
              <w:t>327 720,33 руб (триста двадцать семь тысяча семьсот двадцать)  рублей 33 копеек, без учета НДС</w:t>
            </w:r>
          </w:p>
        </w:tc>
      </w:tr>
      <w:tr w:rsidR="002031AD" w:rsidRPr="00EC0181" w:rsidTr="00CD7B9F">
        <w:tc>
          <w:tcPr>
            <w:tcW w:w="3828" w:type="dxa"/>
          </w:tcPr>
          <w:p w:rsidR="002031AD" w:rsidRPr="00EC0181" w:rsidRDefault="002031AD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804" w:type="dxa"/>
          </w:tcPr>
          <w:p w:rsidR="002031AD" w:rsidRPr="00EC0181" w:rsidRDefault="0060605C" w:rsidP="00EB27F0">
            <w:pPr>
              <w:rPr>
                <w:sz w:val="24"/>
                <w:szCs w:val="24"/>
              </w:rPr>
            </w:pPr>
            <w:r w:rsidRPr="00EC0181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76FC1" w:rsidRPr="00A76FC1" w:rsidRDefault="00A76FC1" w:rsidP="00A76FC1">
      <w:pPr>
        <w:jc w:val="both"/>
        <w:rPr>
          <w:snapToGrid w:val="0"/>
          <w:sz w:val="24"/>
          <w:szCs w:val="24"/>
        </w:rPr>
      </w:pPr>
      <w:r w:rsidRPr="00A76FC1">
        <w:rPr>
          <w:snapToGrid w:val="0"/>
          <w:sz w:val="24"/>
          <w:szCs w:val="24"/>
        </w:rPr>
        <w:t xml:space="preserve">Процедура </w:t>
      </w:r>
      <w:r w:rsidRPr="00A76FC1">
        <w:rPr>
          <w:sz w:val="24"/>
          <w:szCs w:val="24"/>
        </w:rPr>
        <w:t>открытия доступа к поданным заявкам</w:t>
      </w:r>
      <w:r w:rsidRPr="00A76FC1">
        <w:rPr>
          <w:snapToGrid w:val="0"/>
          <w:sz w:val="24"/>
          <w:szCs w:val="24"/>
        </w:rPr>
        <w:t xml:space="preserve"> состоялась </w:t>
      </w:r>
      <w:r w:rsidRPr="00A76FC1">
        <w:rPr>
          <w:sz w:val="24"/>
          <w:szCs w:val="24"/>
        </w:rPr>
        <w:t>«</w:t>
      </w:r>
      <w:r w:rsidR="0069721E" w:rsidRPr="0069721E">
        <w:rPr>
          <w:sz w:val="24"/>
          <w:szCs w:val="24"/>
        </w:rPr>
        <w:t>10</w:t>
      </w:r>
      <w:r w:rsidRPr="00A76FC1">
        <w:rPr>
          <w:sz w:val="24"/>
          <w:szCs w:val="24"/>
        </w:rPr>
        <w:t xml:space="preserve">» </w:t>
      </w:r>
      <w:r w:rsidR="0069721E">
        <w:rPr>
          <w:sz w:val="24"/>
          <w:szCs w:val="24"/>
        </w:rPr>
        <w:t>марта</w:t>
      </w:r>
      <w:r w:rsidRPr="00A76FC1">
        <w:rPr>
          <w:sz w:val="24"/>
          <w:szCs w:val="24"/>
        </w:rPr>
        <w:t xml:space="preserve"> 201</w:t>
      </w:r>
      <w:r w:rsidR="00716DB4">
        <w:rPr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г. согласно протоколу заседания закупочной комиссии «</w:t>
      </w:r>
      <w:r w:rsidRPr="00A76FC1">
        <w:rPr>
          <w:sz w:val="24"/>
          <w:szCs w:val="24"/>
        </w:rPr>
        <w:t>Открытие доступа к поданным заявкам</w:t>
      </w:r>
      <w:r w:rsidRPr="00A76FC1">
        <w:rPr>
          <w:snapToGrid w:val="0"/>
          <w:sz w:val="24"/>
          <w:szCs w:val="24"/>
        </w:rPr>
        <w:t>» №708-SH-201</w:t>
      </w:r>
      <w:r w:rsidR="00716DB4">
        <w:rPr>
          <w:snapToGrid w:val="0"/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/</w:t>
      </w:r>
      <w:r w:rsidR="0069721E">
        <w:rPr>
          <w:snapToGrid w:val="0"/>
          <w:sz w:val="24"/>
          <w:szCs w:val="24"/>
        </w:rPr>
        <w:t>199</w:t>
      </w:r>
      <w:r w:rsidRPr="00A76FC1">
        <w:rPr>
          <w:snapToGrid w:val="0"/>
          <w:sz w:val="24"/>
          <w:szCs w:val="24"/>
        </w:rPr>
        <w:t xml:space="preserve"> от </w:t>
      </w:r>
      <w:r w:rsidR="0069721E">
        <w:rPr>
          <w:snapToGrid w:val="0"/>
          <w:sz w:val="24"/>
          <w:szCs w:val="24"/>
        </w:rPr>
        <w:t>10</w:t>
      </w:r>
      <w:r w:rsidRPr="00A76FC1">
        <w:rPr>
          <w:snapToGrid w:val="0"/>
          <w:sz w:val="24"/>
          <w:szCs w:val="24"/>
        </w:rPr>
        <w:t>.</w:t>
      </w:r>
      <w:r w:rsidR="00716DB4">
        <w:rPr>
          <w:snapToGrid w:val="0"/>
          <w:sz w:val="24"/>
          <w:szCs w:val="24"/>
        </w:rPr>
        <w:t>0</w:t>
      </w:r>
      <w:r w:rsidR="0069721E">
        <w:rPr>
          <w:snapToGrid w:val="0"/>
          <w:sz w:val="24"/>
          <w:szCs w:val="24"/>
        </w:rPr>
        <w:t>3</w:t>
      </w:r>
      <w:r w:rsidRPr="00A76FC1">
        <w:rPr>
          <w:snapToGrid w:val="0"/>
          <w:sz w:val="24"/>
          <w:szCs w:val="24"/>
        </w:rPr>
        <w:t>.201</w:t>
      </w:r>
      <w:r w:rsidR="00716DB4">
        <w:rPr>
          <w:snapToGrid w:val="0"/>
          <w:sz w:val="24"/>
          <w:szCs w:val="24"/>
        </w:rPr>
        <w:t>5г.</w:t>
      </w:r>
    </w:p>
    <w:p w:rsidR="00A76FC1" w:rsidRDefault="00A76FC1" w:rsidP="00A76FC1">
      <w:pPr>
        <w:jc w:val="both"/>
        <w:rPr>
          <w:b/>
          <w:sz w:val="24"/>
          <w:szCs w:val="24"/>
        </w:rPr>
      </w:pPr>
    </w:p>
    <w:p w:rsidR="001B52C4" w:rsidRPr="001B52C4" w:rsidRDefault="001B52C4" w:rsidP="001B52C4">
      <w:pPr>
        <w:ind w:right="141"/>
        <w:jc w:val="center"/>
        <w:rPr>
          <w:sz w:val="24"/>
          <w:szCs w:val="24"/>
        </w:rPr>
      </w:pPr>
      <w:r w:rsidRPr="001B52C4">
        <w:rPr>
          <w:sz w:val="24"/>
          <w:szCs w:val="24"/>
        </w:rPr>
        <w:t>Сведения об участниках размещения заказа, подавших заявки на запрос цен,</w:t>
      </w:r>
    </w:p>
    <w:p w:rsidR="001B52C4" w:rsidRPr="001B52C4" w:rsidRDefault="001B52C4" w:rsidP="001B52C4">
      <w:pPr>
        <w:ind w:right="141"/>
        <w:jc w:val="center"/>
        <w:rPr>
          <w:sz w:val="24"/>
          <w:szCs w:val="24"/>
        </w:rPr>
      </w:pPr>
      <w:r w:rsidRPr="001B52C4">
        <w:rPr>
          <w:sz w:val="24"/>
          <w:szCs w:val="24"/>
        </w:rPr>
        <w:t xml:space="preserve"> и результат их анализа </w:t>
      </w:r>
    </w:p>
    <w:p w:rsidR="001B52C4" w:rsidRPr="001B52C4" w:rsidRDefault="001B52C4" w:rsidP="001B52C4">
      <w:pPr>
        <w:ind w:right="141"/>
        <w:rPr>
          <w:sz w:val="24"/>
          <w:szCs w:val="24"/>
        </w:rPr>
      </w:pPr>
    </w:p>
    <w:p w:rsidR="001B52C4" w:rsidRPr="001B52C4" w:rsidRDefault="001B52C4" w:rsidP="001B52C4">
      <w:pPr>
        <w:ind w:right="-1"/>
        <w:jc w:val="both"/>
        <w:rPr>
          <w:snapToGrid w:val="0"/>
          <w:sz w:val="24"/>
          <w:szCs w:val="24"/>
        </w:rPr>
      </w:pPr>
      <w:r w:rsidRPr="001B52C4">
        <w:rPr>
          <w:b/>
          <w:sz w:val="24"/>
          <w:szCs w:val="24"/>
        </w:rPr>
        <w:t xml:space="preserve">        </w:t>
      </w:r>
      <w:r w:rsidRPr="001B52C4">
        <w:rPr>
          <w:sz w:val="24"/>
          <w:szCs w:val="24"/>
        </w:rPr>
        <w:t xml:space="preserve">До окончания срока, указанного в извещении запроса цен, подана и </w:t>
      </w:r>
      <w:r w:rsidRPr="001B52C4">
        <w:rPr>
          <w:snapToGrid w:val="0"/>
          <w:sz w:val="24"/>
          <w:szCs w:val="24"/>
        </w:rPr>
        <w:t>зарегистрирована 1 (одна) заявка 1 (одного) участника размещения заказа, по которой комиссия, проведя анализ, приняла следующее решение:</w:t>
      </w:r>
    </w:p>
    <w:p w:rsidR="001B52C4" w:rsidRPr="001B52C4" w:rsidRDefault="001B52C4" w:rsidP="001B52C4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984"/>
        <w:gridCol w:w="425"/>
        <w:gridCol w:w="1843"/>
        <w:gridCol w:w="1276"/>
        <w:gridCol w:w="1417"/>
        <w:gridCol w:w="993"/>
        <w:gridCol w:w="2268"/>
      </w:tblGrid>
      <w:tr w:rsidR="001B52C4" w:rsidRPr="001B52C4" w:rsidTr="001B52C4">
        <w:tc>
          <w:tcPr>
            <w:tcW w:w="426" w:type="dxa"/>
          </w:tcPr>
          <w:p w:rsidR="001B52C4" w:rsidRPr="001B52C4" w:rsidRDefault="001B52C4" w:rsidP="00CD7B40">
            <w:pPr>
              <w:ind w:right="141"/>
              <w:jc w:val="center"/>
              <w:rPr>
                <w:snapToGrid w:val="0"/>
                <w:sz w:val="20"/>
              </w:rPr>
            </w:pPr>
            <w:r w:rsidRPr="001B52C4">
              <w:rPr>
                <w:snapToGrid w:val="0"/>
                <w:sz w:val="20"/>
              </w:rPr>
              <w:lastRenderedPageBreak/>
              <w:t>№</w:t>
            </w:r>
          </w:p>
        </w:tc>
        <w:tc>
          <w:tcPr>
            <w:tcW w:w="1984" w:type="dxa"/>
          </w:tcPr>
          <w:p w:rsidR="001B52C4" w:rsidRPr="001B52C4" w:rsidRDefault="001B52C4" w:rsidP="00CD7B40">
            <w:pPr>
              <w:ind w:right="141"/>
              <w:jc w:val="center"/>
              <w:rPr>
                <w:snapToGrid w:val="0"/>
                <w:sz w:val="20"/>
              </w:rPr>
            </w:pPr>
            <w:r w:rsidRPr="001B52C4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</w:tcPr>
          <w:p w:rsidR="001B52C4" w:rsidRPr="001B52C4" w:rsidRDefault="001B52C4" w:rsidP="00CD7B40">
            <w:pPr>
              <w:ind w:right="141"/>
              <w:jc w:val="center"/>
              <w:rPr>
                <w:snapToGrid w:val="0"/>
                <w:sz w:val="20"/>
              </w:rPr>
            </w:pPr>
            <w:r w:rsidRPr="001B52C4">
              <w:rPr>
                <w:snapToGrid w:val="0"/>
                <w:sz w:val="20"/>
              </w:rPr>
              <w:t>ИНН</w:t>
            </w:r>
          </w:p>
        </w:tc>
        <w:tc>
          <w:tcPr>
            <w:tcW w:w="1843" w:type="dxa"/>
          </w:tcPr>
          <w:p w:rsidR="001B52C4" w:rsidRPr="001B52C4" w:rsidRDefault="001B52C4" w:rsidP="00CD7B40">
            <w:pPr>
              <w:jc w:val="center"/>
              <w:rPr>
                <w:snapToGrid w:val="0"/>
                <w:sz w:val="20"/>
              </w:rPr>
            </w:pPr>
            <w:r w:rsidRPr="001B52C4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1B52C4" w:rsidRPr="001B52C4" w:rsidRDefault="001B52C4" w:rsidP="00CD7B40">
            <w:pPr>
              <w:ind w:right="141"/>
              <w:jc w:val="center"/>
              <w:rPr>
                <w:snapToGrid w:val="0"/>
                <w:sz w:val="20"/>
              </w:rPr>
            </w:pPr>
            <w:r w:rsidRPr="001B52C4">
              <w:rPr>
                <w:sz w:val="20"/>
              </w:rPr>
              <w:t>Дата и время подачи заявки</w:t>
            </w:r>
          </w:p>
        </w:tc>
        <w:tc>
          <w:tcPr>
            <w:tcW w:w="1417" w:type="dxa"/>
          </w:tcPr>
          <w:p w:rsidR="001B52C4" w:rsidRPr="001B52C4" w:rsidRDefault="001B52C4" w:rsidP="00CD7B40">
            <w:pPr>
              <w:ind w:right="141"/>
              <w:jc w:val="center"/>
              <w:rPr>
                <w:snapToGrid w:val="0"/>
                <w:sz w:val="20"/>
              </w:rPr>
            </w:pPr>
            <w:r w:rsidRPr="001B52C4">
              <w:rPr>
                <w:snapToGrid w:val="0"/>
                <w:sz w:val="20"/>
              </w:rPr>
              <w:t>Предложенная цена договора с НДС/без НДС</w:t>
            </w:r>
          </w:p>
        </w:tc>
        <w:tc>
          <w:tcPr>
            <w:tcW w:w="993" w:type="dxa"/>
          </w:tcPr>
          <w:p w:rsidR="001B52C4" w:rsidRPr="001B52C4" w:rsidRDefault="001B52C4" w:rsidP="00CD7B40">
            <w:pPr>
              <w:ind w:right="141"/>
              <w:jc w:val="center"/>
              <w:rPr>
                <w:snapToGrid w:val="0"/>
                <w:sz w:val="20"/>
              </w:rPr>
            </w:pPr>
            <w:r w:rsidRPr="001B52C4">
              <w:rPr>
                <w:snapToGrid w:val="0"/>
                <w:sz w:val="20"/>
              </w:rPr>
              <w:t>Решение</w:t>
            </w:r>
          </w:p>
        </w:tc>
        <w:tc>
          <w:tcPr>
            <w:tcW w:w="2268" w:type="dxa"/>
          </w:tcPr>
          <w:p w:rsidR="001B52C4" w:rsidRPr="001B52C4" w:rsidRDefault="001B52C4" w:rsidP="00CD7B40">
            <w:pPr>
              <w:ind w:right="141"/>
              <w:jc w:val="center"/>
              <w:rPr>
                <w:snapToGrid w:val="0"/>
                <w:sz w:val="20"/>
              </w:rPr>
            </w:pPr>
            <w:r w:rsidRPr="001B52C4">
              <w:rPr>
                <w:sz w:val="20"/>
              </w:rPr>
              <w:t>Обоснование решения</w:t>
            </w:r>
          </w:p>
        </w:tc>
      </w:tr>
      <w:tr w:rsidR="001B52C4" w:rsidRPr="001B52C4" w:rsidTr="001B52C4">
        <w:tc>
          <w:tcPr>
            <w:tcW w:w="426" w:type="dxa"/>
            <w:vAlign w:val="center"/>
          </w:tcPr>
          <w:p w:rsidR="001B52C4" w:rsidRPr="001B52C4" w:rsidRDefault="001B52C4" w:rsidP="00CD7B40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1B52C4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984" w:type="dxa"/>
          </w:tcPr>
          <w:p w:rsidR="001B52C4" w:rsidRPr="001B52C4" w:rsidRDefault="001B52C4" w:rsidP="00CD7B40">
            <w:pPr>
              <w:ind w:right="141"/>
              <w:jc w:val="both"/>
              <w:rPr>
                <w:snapToGrid w:val="0"/>
                <w:sz w:val="20"/>
              </w:rPr>
            </w:pPr>
            <w:r w:rsidRPr="001B52C4">
              <w:rPr>
                <w:snapToGrid w:val="0"/>
                <w:sz w:val="20"/>
              </w:rPr>
              <w:t>ЗАКРЫТОЕ АКЦИОНЕРНОЕ ОБЩЕСТВО «МС - АНАЛИТИКА»</w:t>
            </w:r>
          </w:p>
        </w:tc>
        <w:tc>
          <w:tcPr>
            <w:tcW w:w="425" w:type="dxa"/>
          </w:tcPr>
          <w:p w:rsidR="001B52C4" w:rsidRPr="001B52C4" w:rsidRDefault="001B52C4" w:rsidP="00CD7B4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B52C4">
              <w:rPr>
                <w:snapToGrid w:val="0"/>
                <w:sz w:val="20"/>
                <w:lang w:val="en-US"/>
              </w:rPr>
              <w:t>7736111312</w:t>
            </w:r>
          </w:p>
        </w:tc>
        <w:tc>
          <w:tcPr>
            <w:tcW w:w="1843" w:type="dxa"/>
          </w:tcPr>
          <w:p w:rsidR="001B52C4" w:rsidRPr="001B52C4" w:rsidRDefault="001B52C4" w:rsidP="00CD7B4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B52C4">
              <w:rPr>
                <w:snapToGrid w:val="0"/>
                <w:sz w:val="20"/>
                <w:lang w:val="en-US"/>
              </w:rPr>
              <w:t>119991, МОСКВА Г, КОСЫГИНА УЛ, 19</w:t>
            </w:r>
          </w:p>
        </w:tc>
        <w:tc>
          <w:tcPr>
            <w:tcW w:w="1276" w:type="dxa"/>
          </w:tcPr>
          <w:p w:rsidR="001B52C4" w:rsidRPr="001B52C4" w:rsidRDefault="001B52C4" w:rsidP="00CD7B4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B52C4">
              <w:rPr>
                <w:snapToGrid w:val="0"/>
                <w:sz w:val="20"/>
                <w:lang w:val="en-US"/>
              </w:rPr>
              <w:t>27.02.2015 16:33:23</w:t>
            </w:r>
          </w:p>
        </w:tc>
        <w:tc>
          <w:tcPr>
            <w:tcW w:w="1417" w:type="dxa"/>
          </w:tcPr>
          <w:p w:rsidR="001B52C4" w:rsidRPr="001B52C4" w:rsidRDefault="001B52C4" w:rsidP="00CD7B4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B52C4">
              <w:rPr>
                <w:snapToGrid w:val="0"/>
                <w:sz w:val="20"/>
                <w:lang w:val="en-US"/>
              </w:rPr>
              <w:t>354.000,00 РУБ. С НДС</w:t>
            </w:r>
          </w:p>
        </w:tc>
        <w:tc>
          <w:tcPr>
            <w:tcW w:w="993" w:type="dxa"/>
          </w:tcPr>
          <w:p w:rsidR="001B52C4" w:rsidRPr="001B52C4" w:rsidRDefault="001B52C4" w:rsidP="00CD7B40">
            <w:pPr>
              <w:ind w:right="141"/>
              <w:jc w:val="center"/>
              <w:rPr>
                <w:snapToGrid w:val="0"/>
                <w:sz w:val="20"/>
              </w:rPr>
            </w:pPr>
            <w:r w:rsidRPr="001B52C4">
              <w:rPr>
                <w:snapToGrid w:val="0"/>
                <w:sz w:val="20"/>
                <w:lang w:val="en-US"/>
              </w:rPr>
              <w:t>РАССМОТРЕТЬ</w:t>
            </w:r>
            <w:r w:rsidRPr="001B52C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268" w:type="dxa"/>
          </w:tcPr>
          <w:p w:rsidR="001B52C4" w:rsidRPr="001B52C4" w:rsidRDefault="001B52C4" w:rsidP="00CD7B40">
            <w:pPr>
              <w:ind w:right="141"/>
              <w:jc w:val="center"/>
              <w:rPr>
                <w:snapToGrid w:val="0"/>
                <w:sz w:val="20"/>
              </w:rPr>
            </w:pPr>
            <w:r w:rsidRPr="001B52C4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1B52C4" w:rsidRPr="001B52C4" w:rsidRDefault="001B52C4" w:rsidP="001B52C4">
      <w:pPr>
        <w:suppressAutoHyphens/>
        <w:ind w:right="141"/>
        <w:jc w:val="both"/>
        <w:rPr>
          <w:b/>
          <w:sz w:val="24"/>
          <w:szCs w:val="24"/>
        </w:rPr>
      </w:pPr>
    </w:p>
    <w:p w:rsidR="001B52C4" w:rsidRPr="001B52C4" w:rsidRDefault="001B52C4" w:rsidP="001B52C4">
      <w:pPr>
        <w:suppressAutoHyphens/>
        <w:ind w:right="141"/>
        <w:jc w:val="center"/>
        <w:rPr>
          <w:sz w:val="24"/>
          <w:szCs w:val="24"/>
        </w:rPr>
      </w:pPr>
      <w:r w:rsidRPr="001B52C4">
        <w:rPr>
          <w:sz w:val="24"/>
          <w:szCs w:val="24"/>
        </w:rPr>
        <w:t>Результаты рассмотрения заявки, принятой к рассмотрению</w:t>
      </w:r>
    </w:p>
    <w:p w:rsidR="001B52C4" w:rsidRPr="001B52C4" w:rsidRDefault="001B52C4" w:rsidP="001B52C4">
      <w:pPr>
        <w:suppressAutoHyphens/>
        <w:ind w:right="141"/>
        <w:jc w:val="center"/>
        <w:rPr>
          <w:b/>
          <w:sz w:val="24"/>
          <w:szCs w:val="24"/>
        </w:rPr>
      </w:pPr>
    </w:p>
    <w:p w:rsidR="001B52C4" w:rsidRPr="001B52C4" w:rsidRDefault="001B52C4" w:rsidP="001B52C4">
      <w:pPr>
        <w:suppressAutoHyphens/>
        <w:ind w:right="141"/>
        <w:jc w:val="both"/>
        <w:rPr>
          <w:sz w:val="24"/>
          <w:szCs w:val="24"/>
        </w:rPr>
      </w:pPr>
      <w:r w:rsidRPr="001B52C4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1B52C4" w:rsidRPr="001B52C4" w:rsidRDefault="001B52C4" w:rsidP="001B52C4">
      <w:pPr>
        <w:suppressAutoHyphens/>
        <w:ind w:right="141"/>
        <w:jc w:val="both"/>
        <w:rPr>
          <w:sz w:val="24"/>
          <w:szCs w:val="24"/>
        </w:rPr>
      </w:pPr>
    </w:p>
    <w:p w:rsidR="001B52C4" w:rsidRPr="001B52C4" w:rsidRDefault="001B52C4" w:rsidP="001B52C4">
      <w:pPr>
        <w:numPr>
          <w:ilvl w:val="0"/>
          <w:numId w:val="2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 w:rsidRPr="001B52C4">
        <w:rPr>
          <w:bCs/>
          <w:sz w:val="24"/>
          <w:szCs w:val="24"/>
        </w:rPr>
        <w:t>Признать запрос цен несостоявшимся.</w:t>
      </w:r>
    </w:p>
    <w:p w:rsidR="001B52C4" w:rsidRPr="001B52C4" w:rsidRDefault="001B52C4" w:rsidP="001B52C4">
      <w:pPr>
        <w:numPr>
          <w:ilvl w:val="0"/>
          <w:numId w:val="2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1B52C4">
        <w:rPr>
          <w:sz w:val="24"/>
          <w:szCs w:val="24"/>
        </w:rPr>
        <w:t xml:space="preserve">Признать  Закрытое акционерное общество «МС - АНАЛИТИКА» единственным участником запроса цен, соответствующим требованиям и условиям, установленным в извещении о проведении запроса цен и заявкой участника. </w:t>
      </w:r>
    </w:p>
    <w:p w:rsidR="001B52C4" w:rsidRPr="001B52C4" w:rsidRDefault="001B52C4" w:rsidP="001B52C4">
      <w:pPr>
        <w:numPr>
          <w:ilvl w:val="0"/>
          <w:numId w:val="2"/>
        </w:numPr>
        <w:tabs>
          <w:tab w:val="left" w:pos="0"/>
          <w:tab w:val="left" w:pos="426"/>
        </w:tabs>
        <w:spacing w:after="5"/>
        <w:ind w:left="284" w:hanging="284"/>
        <w:jc w:val="both"/>
        <w:rPr>
          <w:sz w:val="24"/>
          <w:szCs w:val="24"/>
        </w:rPr>
      </w:pPr>
      <w:r w:rsidRPr="001B52C4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1B52C4">
          <w:rPr>
            <w:rStyle w:val="a3"/>
            <w:sz w:val="24"/>
            <w:szCs w:val="24"/>
            <w:lang w:val="en-US"/>
          </w:rPr>
          <w:t>http</w:t>
        </w:r>
        <w:r w:rsidRPr="001B52C4">
          <w:rPr>
            <w:rStyle w:val="a3"/>
            <w:sz w:val="24"/>
            <w:szCs w:val="24"/>
          </w:rPr>
          <w:t>://</w:t>
        </w:r>
        <w:r w:rsidRPr="001B52C4">
          <w:rPr>
            <w:rStyle w:val="a3"/>
            <w:sz w:val="24"/>
            <w:szCs w:val="24"/>
            <w:lang w:val="en-US"/>
          </w:rPr>
          <w:t>zakupki</w:t>
        </w:r>
        <w:r w:rsidRPr="001B52C4">
          <w:rPr>
            <w:rStyle w:val="a3"/>
            <w:sz w:val="24"/>
            <w:szCs w:val="24"/>
          </w:rPr>
          <w:t>.</w:t>
        </w:r>
        <w:r w:rsidRPr="001B52C4">
          <w:rPr>
            <w:rStyle w:val="a3"/>
            <w:sz w:val="24"/>
            <w:szCs w:val="24"/>
            <w:lang w:val="en-US"/>
          </w:rPr>
          <w:t>rosatom</w:t>
        </w:r>
        <w:r w:rsidRPr="001B52C4">
          <w:rPr>
            <w:rStyle w:val="a3"/>
            <w:sz w:val="24"/>
            <w:szCs w:val="24"/>
          </w:rPr>
          <w:t>.</w:t>
        </w:r>
        <w:r w:rsidRPr="001B52C4">
          <w:rPr>
            <w:rStyle w:val="a3"/>
            <w:sz w:val="24"/>
            <w:szCs w:val="24"/>
            <w:lang w:val="en-US"/>
          </w:rPr>
          <w:t>ru</w:t>
        </w:r>
      </w:hyperlink>
    </w:p>
    <w:p w:rsidR="001B52C4" w:rsidRPr="003947BB" w:rsidRDefault="001B52C4" w:rsidP="001B52C4">
      <w:pPr>
        <w:suppressAutoHyphens/>
        <w:ind w:right="141"/>
        <w:jc w:val="both"/>
        <w:rPr>
          <w:sz w:val="24"/>
          <w:szCs w:val="24"/>
        </w:rPr>
      </w:pPr>
    </w:p>
    <w:p w:rsidR="000434A7" w:rsidRDefault="000434A7" w:rsidP="00A76FC1">
      <w:pPr>
        <w:jc w:val="both"/>
        <w:rPr>
          <w:b/>
          <w:sz w:val="24"/>
          <w:szCs w:val="24"/>
        </w:rPr>
      </w:pPr>
    </w:p>
    <w:p w:rsidR="000434A7" w:rsidRDefault="000434A7" w:rsidP="000434A7">
      <w:pPr>
        <w:jc w:val="both"/>
        <w:rPr>
          <w:b/>
          <w:sz w:val="24"/>
          <w:szCs w:val="24"/>
        </w:rPr>
      </w:pPr>
    </w:p>
    <w:p w:rsidR="000434A7" w:rsidRDefault="000434A7" w:rsidP="000434A7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11"/>
        <w:gridCol w:w="2712"/>
        <w:gridCol w:w="2712"/>
        <w:gridCol w:w="2712"/>
      </w:tblGrid>
      <w:tr w:rsidR="000434A7" w:rsidTr="000434A7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0434A7" w:rsidRDefault="000434A7" w:rsidP="000434A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712" w:type="dxa"/>
            <w:shd w:val="clear" w:color="auto" w:fill="auto"/>
          </w:tcPr>
          <w:p w:rsidR="000434A7" w:rsidRDefault="000434A7" w:rsidP="000434A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712" w:type="dxa"/>
            <w:shd w:val="clear" w:color="auto" w:fill="auto"/>
          </w:tcPr>
          <w:p w:rsidR="000434A7" w:rsidRDefault="000434A7" w:rsidP="000434A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712" w:type="dxa"/>
            <w:shd w:val="clear" w:color="auto" w:fill="auto"/>
          </w:tcPr>
          <w:p w:rsidR="000434A7" w:rsidRDefault="000434A7" w:rsidP="000434A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0434A7" w:rsidTr="000434A7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0434A7" w:rsidRDefault="000434A7" w:rsidP="000434A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712" w:type="dxa"/>
            <w:shd w:val="clear" w:color="auto" w:fill="auto"/>
          </w:tcPr>
          <w:p w:rsidR="000434A7" w:rsidRDefault="000434A7" w:rsidP="000434A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03.04.2015</w:t>
            </w:r>
          </w:p>
        </w:tc>
        <w:tc>
          <w:tcPr>
            <w:tcW w:w="2712" w:type="dxa"/>
            <w:shd w:val="clear" w:color="auto" w:fill="auto"/>
          </w:tcPr>
          <w:p w:rsidR="000434A7" w:rsidRDefault="000434A7" w:rsidP="000434A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712" w:type="dxa"/>
            <w:shd w:val="clear" w:color="auto" w:fill="auto"/>
          </w:tcPr>
          <w:p w:rsidR="000434A7" w:rsidRDefault="000434A7" w:rsidP="000434A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13 15 64 fa 00 01 00 00 03 07</w:t>
            </w:r>
          </w:p>
        </w:tc>
      </w:tr>
      <w:tr w:rsidR="000434A7" w:rsidTr="000434A7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0434A7" w:rsidRDefault="000434A7" w:rsidP="000434A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712" w:type="dxa"/>
            <w:shd w:val="clear" w:color="auto" w:fill="auto"/>
          </w:tcPr>
          <w:p w:rsidR="000434A7" w:rsidRDefault="000434A7" w:rsidP="000434A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06.04.2015</w:t>
            </w:r>
          </w:p>
        </w:tc>
        <w:tc>
          <w:tcPr>
            <w:tcW w:w="2712" w:type="dxa"/>
            <w:shd w:val="clear" w:color="auto" w:fill="auto"/>
          </w:tcPr>
          <w:p w:rsidR="000434A7" w:rsidRDefault="000434A7" w:rsidP="000434A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712" w:type="dxa"/>
            <w:shd w:val="clear" w:color="auto" w:fill="auto"/>
          </w:tcPr>
          <w:p w:rsidR="000434A7" w:rsidRDefault="000434A7" w:rsidP="000434A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55 fc b8 d6 00 01 00 00 02 f1</w:t>
            </w:r>
          </w:p>
        </w:tc>
      </w:tr>
      <w:tr w:rsidR="000434A7" w:rsidTr="000434A7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0434A7" w:rsidRDefault="000434A7" w:rsidP="000434A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Погуляева Наталья Евгеньевна</w:t>
            </w:r>
          </w:p>
        </w:tc>
        <w:tc>
          <w:tcPr>
            <w:tcW w:w="2712" w:type="dxa"/>
            <w:shd w:val="clear" w:color="auto" w:fill="auto"/>
          </w:tcPr>
          <w:p w:rsidR="000434A7" w:rsidRDefault="000434A7" w:rsidP="000434A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03.04.2015</w:t>
            </w:r>
          </w:p>
        </w:tc>
        <w:tc>
          <w:tcPr>
            <w:tcW w:w="2712" w:type="dxa"/>
            <w:shd w:val="clear" w:color="auto" w:fill="auto"/>
          </w:tcPr>
          <w:p w:rsidR="000434A7" w:rsidRDefault="000434A7" w:rsidP="000434A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712" w:type="dxa"/>
            <w:shd w:val="clear" w:color="auto" w:fill="auto"/>
          </w:tcPr>
          <w:p w:rsidR="000434A7" w:rsidRDefault="000434A7" w:rsidP="000434A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 b9 5c c2 00 01 00 00 02 03</w:t>
            </w:r>
          </w:p>
        </w:tc>
      </w:tr>
      <w:tr w:rsidR="000434A7" w:rsidTr="000434A7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0434A7" w:rsidRDefault="000434A7" w:rsidP="000434A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712" w:type="dxa"/>
            <w:shd w:val="clear" w:color="auto" w:fill="auto"/>
          </w:tcPr>
          <w:p w:rsidR="000434A7" w:rsidRDefault="000434A7" w:rsidP="000434A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06.04.2015</w:t>
            </w:r>
          </w:p>
        </w:tc>
        <w:tc>
          <w:tcPr>
            <w:tcW w:w="2712" w:type="dxa"/>
            <w:shd w:val="clear" w:color="auto" w:fill="auto"/>
          </w:tcPr>
          <w:p w:rsidR="000434A7" w:rsidRDefault="000434A7" w:rsidP="000434A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19/238Д от 25.11.2014</w:t>
            </w:r>
          </w:p>
        </w:tc>
        <w:tc>
          <w:tcPr>
            <w:tcW w:w="2712" w:type="dxa"/>
            <w:shd w:val="clear" w:color="auto" w:fill="auto"/>
          </w:tcPr>
          <w:p w:rsidR="000434A7" w:rsidRDefault="000434A7" w:rsidP="000434A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5b 32 0b 54 00 01 00 00 02 f5</w:t>
            </w:r>
          </w:p>
        </w:tc>
      </w:tr>
      <w:tr w:rsidR="000434A7" w:rsidTr="000434A7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0434A7" w:rsidRDefault="000434A7" w:rsidP="000434A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712" w:type="dxa"/>
            <w:shd w:val="clear" w:color="auto" w:fill="auto"/>
          </w:tcPr>
          <w:p w:rsidR="000434A7" w:rsidRDefault="000434A7" w:rsidP="000434A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03.04.2015</w:t>
            </w:r>
          </w:p>
        </w:tc>
        <w:tc>
          <w:tcPr>
            <w:tcW w:w="2712" w:type="dxa"/>
            <w:shd w:val="clear" w:color="auto" w:fill="auto"/>
          </w:tcPr>
          <w:p w:rsidR="000434A7" w:rsidRDefault="000434A7" w:rsidP="000434A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712" w:type="dxa"/>
            <w:shd w:val="clear" w:color="auto" w:fill="auto"/>
          </w:tcPr>
          <w:p w:rsidR="000434A7" w:rsidRDefault="000434A7" w:rsidP="000434A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5a ae cd e5 00 01 00 00 02 f3</w:t>
            </w:r>
          </w:p>
        </w:tc>
      </w:tr>
      <w:tr w:rsidR="000434A7" w:rsidTr="000434A7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0434A7" w:rsidRDefault="000434A7" w:rsidP="000434A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Балясников Александр Валерьевич</w:t>
            </w:r>
          </w:p>
        </w:tc>
        <w:tc>
          <w:tcPr>
            <w:tcW w:w="2712" w:type="dxa"/>
            <w:shd w:val="clear" w:color="auto" w:fill="auto"/>
          </w:tcPr>
          <w:p w:rsidR="000434A7" w:rsidRDefault="000434A7" w:rsidP="000434A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03.04.2015</w:t>
            </w:r>
          </w:p>
        </w:tc>
        <w:tc>
          <w:tcPr>
            <w:tcW w:w="2712" w:type="dxa"/>
            <w:shd w:val="clear" w:color="auto" w:fill="auto"/>
          </w:tcPr>
          <w:p w:rsidR="000434A7" w:rsidRDefault="000434A7" w:rsidP="000434A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19/73Д от 27.03.2014</w:t>
            </w:r>
          </w:p>
        </w:tc>
        <w:tc>
          <w:tcPr>
            <w:tcW w:w="2712" w:type="dxa"/>
            <w:shd w:val="clear" w:color="auto" w:fill="auto"/>
          </w:tcPr>
          <w:p w:rsidR="000434A7" w:rsidRDefault="000434A7" w:rsidP="000434A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 ba 12 3b 00 01 00 00 02 04</w:t>
            </w:r>
          </w:p>
        </w:tc>
      </w:tr>
    </w:tbl>
    <w:p w:rsidR="001B52C4" w:rsidRPr="00C05AB7" w:rsidRDefault="001B52C4" w:rsidP="000434A7">
      <w:pPr>
        <w:jc w:val="both"/>
        <w:rPr>
          <w:b/>
          <w:sz w:val="24"/>
          <w:szCs w:val="24"/>
        </w:rPr>
      </w:pPr>
    </w:p>
    <w:sectPr w:rsidR="001B52C4" w:rsidRPr="00C05AB7" w:rsidSect="0067759C">
      <w:headerReference w:type="default" r:id="rId9"/>
      <w:pgSz w:w="11906" w:h="16838"/>
      <w:pgMar w:top="709" w:right="566" w:bottom="1134" w:left="709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6D9E" w:rsidRDefault="004F6D9E" w:rsidP="0067759C">
      <w:r>
        <w:separator/>
      </w:r>
    </w:p>
  </w:endnote>
  <w:endnote w:type="continuationSeparator" w:id="0">
    <w:p w:rsidR="004F6D9E" w:rsidRDefault="004F6D9E" w:rsidP="006775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6D9E" w:rsidRDefault="004F6D9E" w:rsidP="0067759C">
      <w:r>
        <w:separator/>
      </w:r>
    </w:p>
  </w:footnote>
  <w:footnote w:type="continuationSeparator" w:id="0">
    <w:p w:rsidR="004F6D9E" w:rsidRDefault="004F6D9E" w:rsidP="006775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59C" w:rsidRPr="0067759C" w:rsidRDefault="00DE0F09">
    <w:pPr>
      <w:pStyle w:val="a8"/>
      <w:jc w:val="center"/>
      <w:rPr>
        <w:sz w:val="22"/>
      </w:rPr>
    </w:pPr>
    <w:r w:rsidRPr="0067759C">
      <w:rPr>
        <w:sz w:val="22"/>
      </w:rPr>
      <w:fldChar w:fldCharType="begin"/>
    </w:r>
    <w:r w:rsidR="0067759C" w:rsidRPr="0067759C">
      <w:rPr>
        <w:sz w:val="22"/>
      </w:rPr>
      <w:instrText xml:space="preserve"> PAGE   \* MERGEFORMAT </w:instrText>
    </w:r>
    <w:r w:rsidRPr="0067759C">
      <w:rPr>
        <w:sz w:val="22"/>
      </w:rPr>
      <w:fldChar w:fldCharType="separate"/>
    </w:r>
    <w:r w:rsidR="000434A7">
      <w:rPr>
        <w:noProof/>
        <w:sz w:val="22"/>
      </w:rPr>
      <w:t>2</w:t>
    </w:r>
    <w:r w:rsidRPr="0067759C">
      <w:rPr>
        <w:sz w:val="22"/>
      </w:rPr>
      <w:fldChar w:fldCharType="end"/>
    </w:r>
  </w:p>
  <w:p w:rsidR="0067759C" w:rsidRDefault="0067759C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434A7"/>
    <w:rsid w:val="000A270A"/>
    <w:rsid w:val="001221F5"/>
    <w:rsid w:val="00127C92"/>
    <w:rsid w:val="00156B32"/>
    <w:rsid w:val="001A41A1"/>
    <w:rsid w:val="001B52C4"/>
    <w:rsid w:val="002031AD"/>
    <w:rsid w:val="00263427"/>
    <w:rsid w:val="0036346E"/>
    <w:rsid w:val="00377DD5"/>
    <w:rsid w:val="00377EDE"/>
    <w:rsid w:val="003C2DE9"/>
    <w:rsid w:val="003E40B6"/>
    <w:rsid w:val="004063C1"/>
    <w:rsid w:val="004A421A"/>
    <w:rsid w:val="004F6D9E"/>
    <w:rsid w:val="005047F6"/>
    <w:rsid w:val="0051114B"/>
    <w:rsid w:val="00532C36"/>
    <w:rsid w:val="005537A3"/>
    <w:rsid w:val="00553E42"/>
    <w:rsid w:val="00586F8C"/>
    <w:rsid w:val="005B0CFD"/>
    <w:rsid w:val="005C1F73"/>
    <w:rsid w:val="0060605C"/>
    <w:rsid w:val="0067759C"/>
    <w:rsid w:val="0069721E"/>
    <w:rsid w:val="006B1A8A"/>
    <w:rsid w:val="006B24B2"/>
    <w:rsid w:val="006E290D"/>
    <w:rsid w:val="006E66B1"/>
    <w:rsid w:val="006F2805"/>
    <w:rsid w:val="006F490E"/>
    <w:rsid w:val="00716DB4"/>
    <w:rsid w:val="00744FF4"/>
    <w:rsid w:val="0077680D"/>
    <w:rsid w:val="007B15F5"/>
    <w:rsid w:val="007E465A"/>
    <w:rsid w:val="007F629E"/>
    <w:rsid w:val="00800FD6"/>
    <w:rsid w:val="008E1A7B"/>
    <w:rsid w:val="008F6100"/>
    <w:rsid w:val="009067EB"/>
    <w:rsid w:val="0096196C"/>
    <w:rsid w:val="009640AB"/>
    <w:rsid w:val="00977D50"/>
    <w:rsid w:val="009D6E59"/>
    <w:rsid w:val="00A07AF5"/>
    <w:rsid w:val="00A23E1A"/>
    <w:rsid w:val="00A37C48"/>
    <w:rsid w:val="00A63E6E"/>
    <w:rsid w:val="00A76FC1"/>
    <w:rsid w:val="00AB5930"/>
    <w:rsid w:val="00AC2D65"/>
    <w:rsid w:val="00AF5EC3"/>
    <w:rsid w:val="00B366BD"/>
    <w:rsid w:val="00BF0F05"/>
    <w:rsid w:val="00C16AD7"/>
    <w:rsid w:val="00C700C2"/>
    <w:rsid w:val="00CA3F4A"/>
    <w:rsid w:val="00CD7B9F"/>
    <w:rsid w:val="00CF30E1"/>
    <w:rsid w:val="00CF5875"/>
    <w:rsid w:val="00DC2D84"/>
    <w:rsid w:val="00DE0F09"/>
    <w:rsid w:val="00E116DC"/>
    <w:rsid w:val="00E27641"/>
    <w:rsid w:val="00EA5D2F"/>
    <w:rsid w:val="00EB27F0"/>
    <w:rsid w:val="00EC0181"/>
    <w:rsid w:val="00EC7AFA"/>
    <w:rsid w:val="00ED3085"/>
    <w:rsid w:val="00ED5A06"/>
    <w:rsid w:val="00F14237"/>
    <w:rsid w:val="00F222E8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uiPriority w:val="99"/>
    <w:rsid w:val="00EC0181"/>
    <w:pPr>
      <w:spacing w:after="120" w:line="480" w:lineRule="auto"/>
      <w:ind w:left="283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uiPriority w:val="99"/>
    <w:rsid w:val="00EC0181"/>
    <w:rPr>
      <w:rFonts w:ascii="Times New Roman" w:eastAsia="Times New Roman" w:hAnsi="Times New Roman"/>
      <w:sz w:val="24"/>
      <w:szCs w:val="24"/>
    </w:rPr>
  </w:style>
  <w:style w:type="paragraph" w:styleId="a7">
    <w:name w:val="List Paragraph"/>
    <w:basedOn w:val="a"/>
    <w:uiPriority w:val="34"/>
    <w:qFormat/>
    <w:rsid w:val="00156B32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7759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7759C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67759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7759C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3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643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4301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3</cp:revision>
  <dcterms:created xsi:type="dcterms:W3CDTF">2015-04-03T03:49:00Z</dcterms:created>
  <dcterms:modified xsi:type="dcterms:W3CDTF">2015-04-06T08:07:00Z</dcterms:modified>
</cp:coreProperties>
</file>