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53DBE" w:rsidRDefault="00E74F4A" w:rsidP="00253D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</w:t>
      </w:r>
      <w:r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№ 7408/288 Блр</w:t>
      </w:r>
      <w:proofErr w:type="gramStart"/>
      <w:r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,2/П-14-1</w:t>
      </w:r>
    </w:p>
    <w:p w:rsidR="00000000" w:rsidRPr="00253DBE" w:rsidRDefault="00BD2C81" w:rsidP="00253D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ткрытия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доступа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хаявкам</w:t>
      </w:r>
      <w:proofErr w:type="spellEnd"/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участие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открытом запросе предложений 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право заключения договора на поставку по лоту № 7408/288 Блр</w:t>
      </w:r>
      <w:proofErr w:type="gramStart"/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,2/П-14 «Поставка арматуры защитной 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DN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400 для сооружения энергоблоков №1 и №2 Белор</w:t>
      </w:r>
      <w:r w:rsidR="00E74F4A"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усской АЭС»</w:t>
      </w:r>
    </w:p>
    <w:p w:rsidR="00000000" w:rsidRPr="00253DBE" w:rsidRDefault="00E74F4A" w:rsidP="00253D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253DBE">
        <w:tc>
          <w:tcPr>
            <w:tcW w:w="5149" w:type="dxa"/>
            <w:hideMark/>
          </w:tcPr>
          <w:p w:rsidR="00000000" w:rsidRPr="00253DBE" w:rsidRDefault="00E74F4A" w:rsidP="00253D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253DBE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253DBE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253DBE" w:rsidRDefault="00E74F4A" w:rsidP="00253DB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253DBE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«11» марта 2015</w:t>
            </w:r>
            <w:r w:rsidRPr="00253DBE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000000" w:rsidRPr="00253DBE" w:rsidRDefault="00E74F4A" w:rsidP="00253D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253DBE" w:rsidRDefault="00E74F4A" w:rsidP="00253DB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(Положением о закупке) Государственной корпорации по атомной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энергии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«Росатом», утвержденным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решением наблюдательного совета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Госкорпорации «Росатом» (протокол от 07.02.2012 № 37)(Далее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–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ЕОСЗ) в его действующей редакции,</w:t>
      </w:r>
      <w:r w:rsidRPr="00253DBE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использованием функционала </w:t>
      </w:r>
      <w:r w:rsidR="00BD2C81" w:rsidRPr="00253DBE">
        <w:rPr>
          <w:rFonts w:ascii="Times New Roman" w:hAnsi="Times New Roman" w:cs="Times New Roman"/>
          <w:sz w:val="27"/>
          <w:szCs w:val="27"/>
        </w:rPr>
        <w:t>ЭТП «</w:t>
      </w:r>
      <w:proofErr w:type="spellStart"/>
      <w:r w:rsidR="00BD2C81" w:rsidRPr="00253DBE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BD2C81" w:rsidRPr="00253DBE">
        <w:rPr>
          <w:rFonts w:ascii="Times New Roman" w:hAnsi="Times New Roman" w:cs="Times New Roman"/>
          <w:sz w:val="27"/>
          <w:szCs w:val="27"/>
        </w:rPr>
        <w:t xml:space="preserve">»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согласно регламенту ее работы.</w:t>
      </w:r>
      <w:proofErr w:type="gramEnd"/>
    </w:p>
    <w:p w:rsidR="00000000" w:rsidRPr="00253DBE" w:rsidRDefault="00E74F4A" w:rsidP="00253DB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253DBE" w:rsidRDefault="00E74F4A" w:rsidP="00253DB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</w:t>
      </w:r>
      <w:r w:rsidRPr="00253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упке:</w:t>
      </w:r>
    </w:p>
    <w:p w:rsidR="00000000" w:rsidRPr="00253DBE" w:rsidRDefault="00E74F4A" w:rsidP="00253DB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Заказчик: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акционерное общество </w:t>
      </w:r>
      <w:r w:rsidR="00BD2C81"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«АТОМСТРОЙЭКСПОРТ».</w:t>
      </w:r>
    </w:p>
    <w:p w:rsidR="00000000" w:rsidRPr="00253DBE" w:rsidRDefault="00E74F4A" w:rsidP="00253DB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Организатор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53DB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="00BD2C81"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: АО «НИАЭП».</w:t>
      </w:r>
    </w:p>
    <w:p w:rsidR="00000000" w:rsidRPr="00253DBE" w:rsidRDefault="00E74F4A" w:rsidP="00253DB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Предмет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53DB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: право заключения договора на поставку по лоту № 7408/288 Блр</w:t>
      </w:r>
      <w:proofErr w:type="gramStart"/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,2/П-14 «Поставка арматуры защитной </w:t>
      </w:r>
      <w:r w:rsidRPr="00253DB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DN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400 для сооружения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энергоблоков №1 и №2 Белорусской АЭС»</w:t>
      </w:r>
      <w:r w:rsidR="00BD2C81"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000000" w:rsidRPr="00253DBE" w:rsidRDefault="00E74F4A" w:rsidP="00253D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Поставка арматуры защитной </w:t>
      </w:r>
      <w:r w:rsidRPr="00253DB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DN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400 для сооружения энергоблоков №1 и №2 Белорусской АЭС</w:t>
      </w:r>
      <w:r w:rsidR="00BD2C81"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000000" w:rsidRPr="00253DBE" w:rsidRDefault="00E74F4A" w:rsidP="00253D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Начальная (максимальная) цена договора: 18</w:t>
      </w:r>
      <w:r w:rsidR="00BD2C81"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397</w:t>
      </w:r>
      <w:r w:rsidR="00BD2C81"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361</w:t>
      </w:r>
      <w:r w:rsidR="00BD2C81"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,50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(Восемнадцать миллионов триста девяносто семь тысяч триста ш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естьдесят один) рубль 50 копеек, включая НДС. </w:t>
      </w:r>
    </w:p>
    <w:p w:rsidR="00BD2C81" w:rsidRPr="00253DBE" w:rsidRDefault="00BD2C81" w:rsidP="00253D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253DBE" w:rsidRDefault="00E74F4A" w:rsidP="00253DB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Извещение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проведении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53DB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запроса предложений </w:t>
      </w:r>
      <w:r w:rsidRPr="00253DB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в</w:t>
      </w:r>
      <w:r w:rsidRPr="00253DB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253DB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электронной</w:t>
      </w:r>
      <w:r w:rsidRPr="00253DB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253DB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форме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документация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по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проведению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53DB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253DBE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ы «24» февраля 2015 года в информационно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-телекоммуникационной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сети «Интернет» на офиц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иальном сайте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253DBE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253DBE">
        <w:rPr>
          <w:rStyle w:val="a3"/>
          <w:rFonts w:ascii="Times New Roman" w:eastAsia="Times New Roman" w:hAnsi="Times New Roman" w:cs="Times New Roman"/>
          <w:sz w:val="27"/>
          <w:szCs w:val="27"/>
          <w:u w:val="none"/>
          <w:lang w:eastAsia="ru-RU"/>
        </w:rPr>
        <w:t>/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253DBE">
        <w:rPr>
          <w:rFonts w:ascii="Times New Roman" w:hAnsi="Times New Roman" w:cs="Times New Roman"/>
          <w:sz w:val="27"/>
          <w:szCs w:val="27"/>
        </w:rPr>
        <w:t xml:space="preserve">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закупка 31502061621, на официальном сайте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размещении заказов на закупки товаров, работ и услуг для ну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жд Госкорпорации «Росатом» </w:t>
      </w:r>
      <w:hyperlink r:id="rId9" w:history="1">
        <w:r w:rsidRPr="00253DBE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253DBE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.ru/</w:t>
        </w:r>
      </w:hyperlink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№150224/0536/155,</w:t>
      </w:r>
      <w:r w:rsidRPr="00253DBE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</w:t>
      </w:r>
      <w:r w:rsidR="00BD2C81" w:rsidRPr="00253DBE">
        <w:rPr>
          <w:rFonts w:ascii="Times New Roman" w:hAnsi="Times New Roman" w:cs="Times New Roman"/>
          <w:sz w:val="27"/>
          <w:szCs w:val="27"/>
        </w:rPr>
        <w:t>ЭТП «</w:t>
      </w:r>
      <w:proofErr w:type="spellStart"/>
      <w:r w:rsidR="00BD2C81" w:rsidRPr="00253DBE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BD2C81" w:rsidRPr="00253DBE">
        <w:rPr>
          <w:rFonts w:ascii="Times New Roman" w:hAnsi="Times New Roman" w:cs="Times New Roman"/>
          <w:sz w:val="27"/>
          <w:szCs w:val="27"/>
        </w:rPr>
        <w:t>»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№R026381.</w:t>
      </w:r>
    </w:p>
    <w:p w:rsidR="00BD2C81" w:rsidRPr="00253DBE" w:rsidRDefault="00BD2C81" w:rsidP="00253DBE">
      <w:pPr>
        <w:pStyle w:val="31"/>
        <w:ind w:firstLine="567"/>
        <w:rPr>
          <w:b w:val="0"/>
          <w:bCs w:val="0"/>
          <w:sz w:val="27"/>
          <w:szCs w:val="27"/>
        </w:rPr>
      </w:pPr>
      <w:r w:rsidRPr="00253DBE">
        <w:rPr>
          <w:b w:val="0"/>
          <w:bCs w:val="0"/>
          <w:sz w:val="27"/>
          <w:szCs w:val="27"/>
        </w:rPr>
        <w:t>Заседание Конкурсной комиссии проводится в 11:30 (время московское) «11» марта 2015 года, по адресу: 603006, г.Н.Новгород, пл. Свободы, д.3. Заседание проводится с использованием средств видеосвязи.</w:t>
      </w:r>
    </w:p>
    <w:p w:rsidR="00BD2C81" w:rsidRPr="00253DBE" w:rsidRDefault="00BD2C81" w:rsidP="00253DBE">
      <w:pPr>
        <w:pStyle w:val="3"/>
        <w:spacing w:before="0" w:after="0"/>
        <w:ind w:firstLine="540"/>
        <w:rPr>
          <w:rFonts w:ascii="Times New Roman" w:hAnsi="Times New Roman" w:cs="Times New Roman"/>
          <w:sz w:val="27"/>
          <w:szCs w:val="27"/>
        </w:rPr>
      </w:pPr>
      <w:r w:rsidRPr="00253DBE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BD2C81" w:rsidRPr="00253DBE" w:rsidTr="00BD2C8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BD2C81" w:rsidRPr="00253DBE" w:rsidTr="00BD2C8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BD2C81" w:rsidRPr="00253DBE" w:rsidTr="00BD2C8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Пустовой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D2C81" w:rsidRPr="00253DBE" w:rsidTr="00BD2C8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Конкурсной</w:t>
            </w:r>
            <w:r w:rsidRPr="00253DBE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BD2C81" w:rsidRPr="00253DBE" w:rsidTr="00BD2C8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0" w:history="1">
              <w:hyperlink r:id="rId11" w:history="1">
                <w:r w:rsidRPr="00253DBE">
                  <w:rPr>
                    <w:rFonts w:ascii="Times New Roman" w:hAnsi="Times New Roman" w:cs="Times New Roman"/>
                    <w:sz w:val="27"/>
                    <w:szCs w:val="27"/>
                  </w:rPr>
                  <w:t xml:space="preserve">Ведущий специалист физической защиты и безопасности финансово-экономической деятельности </w:t>
                </w:r>
              </w:hyperlink>
            </w:hyperlink>
            <w:r w:rsidRPr="00253DBE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АО «НИАЭП»</w:t>
            </w:r>
          </w:p>
        </w:tc>
      </w:tr>
      <w:tr w:rsidR="00BD2C81" w:rsidRPr="00253DBE" w:rsidTr="00BD2C8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BD2C81" w:rsidRPr="00253DBE" w:rsidTr="00BD2C8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D2C81" w:rsidRPr="00253DBE" w:rsidTr="00BD2C8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D2C81" w:rsidRPr="00253DBE" w:rsidTr="00BD2C8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Галанчук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Заместитель главного инженера по эксплуатации</w:t>
            </w:r>
          </w:p>
          <w:p w:rsidR="00BD2C81" w:rsidRPr="00253DBE" w:rsidRDefault="00BD2C81" w:rsidP="00253D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Государственного предприятия «Белорусская АЭС»</w:t>
            </w:r>
          </w:p>
        </w:tc>
      </w:tr>
      <w:tr w:rsidR="00BD2C81" w:rsidRPr="00253DBE" w:rsidTr="00BD2C8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Малишевский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BD2C81" w:rsidRPr="00253DBE" w:rsidTr="00BD2C81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BD2C81" w:rsidRPr="00253DBE" w:rsidTr="00BD2C81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BD2C81" w:rsidRPr="00253DBE" w:rsidTr="00BD2C81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BD2C81" w:rsidRPr="00253DBE" w:rsidTr="00BD2C8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Ластовский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BD2C81" w:rsidRPr="00253DBE" w:rsidTr="00BD2C8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Кевля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D2C81" w:rsidRPr="00253DBE" w:rsidTr="00BD2C8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BD2C81" w:rsidRPr="00253DBE" w:rsidTr="00BD2C8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BD2C81" w:rsidRPr="00253DBE" w:rsidTr="00BD2C8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организации закупочных процедур АО «НИАЭП»</w:t>
            </w:r>
          </w:p>
        </w:tc>
      </w:tr>
    </w:tbl>
    <w:p w:rsidR="00BD2C81" w:rsidRPr="00253DBE" w:rsidRDefault="00BD2C81" w:rsidP="00253DBE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7"/>
          <w:szCs w:val="27"/>
        </w:rPr>
      </w:pPr>
      <w:r w:rsidRPr="00253DBE">
        <w:rPr>
          <w:rFonts w:ascii="Times New Roman" w:hAnsi="Times New Roman" w:cs="Times New Roman"/>
          <w:sz w:val="27"/>
          <w:szCs w:val="27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BD2C81" w:rsidRPr="00253DBE" w:rsidRDefault="00BD2C81" w:rsidP="00253D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D2C81" w:rsidRPr="00253DBE" w:rsidRDefault="00BD2C81" w:rsidP="00253DB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000000" w:rsidRPr="00253DBE" w:rsidRDefault="00E74F4A" w:rsidP="00253DB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момент окончания срока подачи на участие в запросе предложений на 09:00:00 (время московское) «11» марта 2015 года на </w:t>
      </w:r>
      <w:r w:rsidR="00BD2C81" w:rsidRPr="00253DBE">
        <w:rPr>
          <w:rFonts w:ascii="Times New Roman" w:hAnsi="Times New Roman" w:cs="Times New Roman"/>
          <w:sz w:val="27"/>
          <w:szCs w:val="27"/>
        </w:rPr>
        <w:t>ЭТП «</w:t>
      </w:r>
      <w:proofErr w:type="spellStart"/>
      <w:r w:rsidR="00BD2C81" w:rsidRPr="00253DBE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BD2C81" w:rsidRPr="00253DBE">
        <w:rPr>
          <w:rFonts w:ascii="Times New Roman" w:hAnsi="Times New Roman" w:cs="Times New Roman"/>
          <w:sz w:val="27"/>
          <w:szCs w:val="27"/>
        </w:rPr>
        <w:t>»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BD2C81" w:rsidRPr="00253DBE" w:rsidRDefault="00BD2C81" w:rsidP="00253DB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всего подано: - 2 заявки на участие в запросе предложений;</w:t>
      </w:r>
    </w:p>
    <w:p w:rsidR="00000000" w:rsidRPr="00253DBE" w:rsidRDefault="00BD2C81" w:rsidP="00253D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всего отозвано: - 0 заявок на участие в запросе предложений. </w:t>
      </w:r>
      <w:r w:rsidR="00E74F4A"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000000" w:rsidRPr="00253DBE" w:rsidRDefault="00E74F4A" w:rsidP="00253D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253DBE" w:rsidRDefault="00E74F4A" w:rsidP="00253DBE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>Сведения об участниках конкурса, подавших заявки</w:t>
      </w:r>
      <w:r w:rsidRPr="00253DB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585"/>
        <w:gridCol w:w="2814"/>
        <w:gridCol w:w="3658"/>
      </w:tblGrid>
      <w:tr w:rsidR="00253DBE" w:rsidRPr="00253D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53DBE" w:rsidRDefault="00E74F4A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53DBE" w:rsidRDefault="00E74F4A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53DBE" w:rsidRDefault="00E74F4A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</w:t>
            </w:r>
          </w:p>
        </w:tc>
      </w:tr>
      <w:tr w:rsidR="00253DBE" w:rsidRPr="00253D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53DBE" w:rsidRDefault="00E74F4A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60238739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DBE" w:rsidRPr="00253DBE" w:rsidRDefault="00253DBE" w:rsidP="00253D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ОАО «</w:t>
            </w: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Атоммашэкспорт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  <w:p w:rsidR="00000000" w:rsidRPr="00253DBE" w:rsidRDefault="00253DBE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53DBE" w:rsidRDefault="00253DBE" w:rsidP="00253D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347387, Ростовская область, </w:t>
            </w:r>
            <w:proofErr w:type="gramStart"/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</w:t>
            </w:r>
            <w:proofErr w:type="gramEnd"/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 Волгодонск, ул. Карла Маркса, 44,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53DBE" w:rsidRDefault="00E74F4A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18 360</w:t>
            </w:r>
            <w:r w:rsidR="00253DBE"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800</w:t>
            </w:r>
            <w:r w:rsidR="00253DBE"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(Восемнадцать миллионов триста шестьдесят тысяч восемьсот) рублей 00 копеек</w:t>
            </w: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</w:t>
            </w: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НДС</w:t>
            </w:r>
          </w:p>
        </w:tc>
      </w:tr>
      <w:tr w:rsidR="00253DBE" w:rsidRPr="00253D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53DBE" w:rsidRDefault="00E74F4A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60238929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3DBE" w:rsidRPr="00253DBE" w:rsidRDefault="00253DBE" w:rsidP="00253D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ОАО «</w:t>
            </w: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Армагус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  <w:p w:rsidR="00000000" w:rsidRPr="00253DBE" w:rsidRDefault="00253DBE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53DBE" w:rsidRDefault="00253DBE" w:rsidP="00253D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601501, Владимирская область, </w:t>
            </w:r>
            <w:proofErr w:type="gramStart"/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</w:t>
            </w:r>
            <w:proofErr w:type="gramEnd"/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. Гусь-Хрустальный, ул. </w:t>
            </w: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Рудницкой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53DBE" w:rsidRDefault="00E74F4A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16 992</w:t>
            </w:r>
            <w:r w:rsidR="00253DBE"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000</w:t>
            </w:r>
            <w:r w:rsidR="00253DBE"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(Шестнадцать миллионов девятьсот девяносто две тысячи) рублей 00 копеек</w:t>
            </w:r>
            <w:r w:rsidRPr="00253DB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включая НДС</w:t>
            </w:r>
          </w:p>
        </w:tc>
      </w:tr>
    </w:tbl>
    <w:p w:rsidR="00000000" w:rsidRPr="00253DBE" w:rsidRDefault="00E74F4A" w:rsidP="00253DBE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253DBE">
        <w:rPr>
          <w:rFonts w:eastAsia="Times New Roman"/>
          <w:sz w:val="27"/>
          <w:szCs w:val="27"/>
        </w:rPr>
        <w:t xml:space="preserve">Предложения участников </w:t>
      </w:r>
      <w:r w:rsidR="00253DBE" w:rsidRPr="00253DBE">
        <w:rPr>
          <w:sz w:val="27"/>
          <w:szCs w:val="27"/>
        </w:rPr>
        <w:t>ОАО «</w:t>
      </w:r>
      <w:proofErr w:type="spellStart"/>
      <w:r w:rsidR="00253DBE" w:rsidRPr="00253DBE">
        <w:rPr>
          <w:sz w:val="27"/>
          <w:szCs w:val="27"/>
        </w:rPr>
        <w:t>Атоммашэкспорт</w:t>
      </w:r>
      <w:proofErr w:type="spellEnd"/>
      <w:r w:rsidR="00253DBE" w:rsidRPr="00253DBE">
        <w:rPr>
          <w:sz w:val="27"/>
          <w:szCs w:val="27"/>
        </w:rPr>
        <w:t>» и</w:t>
      </w:r>
      <w:r w:rsidRPr="00253DBE">
        <w:rPr>
          <w:rFonts w:eastAsia="Times New Roman"/>
          <w:sz w:val="27"/>
          <w:szCs w:val="27"/>
        </w:rPr>
        <w:t xml:space="preserve"> </w:t>
      </w:r>
      <w:r w:rsidR="00253DBE" w:rsidRPr="00253DBE">
        <w:rPr>
          <w:sz w:val="27"/>
          <w:szCs w:val="27"/>
        </w:rPr>
        <w:t>ОАО «</w:t>
      </w:r>
      <w:proofErr w:type="spellStart"/>
      <w:r w:rsidR="00253DBE" w:rsidRPr="00253DBE">
        <w:rPr>
          <w:sz w:val="27"/>
          <w:szCs w:val="27"/>
        </w:rPr>
        <w:t>Армагус</w:t>
      </w:r>
      <w:proofErr w:type="spellEnd"/>
      <w:r w:rsidR="00253DBE" w:rsidRPr="00253DBE">
        <w:rPr>
          <w:sz w:val="27"/>
          <w:szCs w:val="27"/>
        </w:rPr>
        <w:t xml:space="preserve">» </w:t>
      </w:r>
      <w:r w:rsidRPr="00253DBE">
        <w:rPr>
          <w:rFonts w:eastAsia="Times New Roman"/>
          <w:sz w:val="27"/>
          <w:szCs w:val="27"/>
        </w:rPr>
        <w:t>приняты к рассмотрению.</w:t>
      </w:r>
    </w:p>
    <w:p w:rsidR="00BD2C81" w:rsidRPr="00253DBE" w:rsidRDefault="00BD2C81" w:rsidP="00253DBE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7"/>
          <w:szCs w:val="27"/>
        </w:rPr>
      </w:pPr>
    </w:p>
    <w:p w:rsidR="00BD2C81" w:rsidRPr="00253DBE" w:rsidRDefault="00BD2C81" w:rsidP="00253DBE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7"/>
          <w:szCs w:val="27"/>
        </w:rPr>
      </w:pPr>
      <w:r w:rsidRPr="00253DBE">
        <w:rPr>
          <w:rFonts w:ascii="Times New Roman" w:hAnsi="Times New Roman" w:cs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BD2C81" w:rsidRPr="00253DBE" w:rsidTr="00BD2C81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BD2C81" w:rsidRPr="00253DBE" w:rsidTr="00BD2C8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BD2C81" w:rsidRPr="00253DBE" w:rsidTr="00BD2C8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Пустовой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D2C81" w:rsidRPr="00253DBE" w:rsidTr="00BD2C8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BD2C81" w:rsidRPr="00253DBE" w:rsidTr="00BD2C81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2" w:history="1">
              <w:r w:rsidRPr="00253DBE">
                <w:rPr>
                  <w:rFonts w:ascii="Times New Roman" w:hAnsi="Times New Roman" w:cs="Times New Roman"/>
                  <w:sz w:val="27"/>
                  <w:szCs w:val="27"/>
                </w:rPr>
                <w:t>Ткачев</w:t>
              </w:r>
            </w:hyperlink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</w:tr>
      <w:tr w:rsidR="00BD2C81" w:rsidRPr="00253DBE" w:rsidTr="00BD2C8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BD2C81" w:rsidRPr="00253DBE" w:rsidTr="00BD2C8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Урбанович М. 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D2C81" w:rsidRPr="00253DBE" w:rsidTr="00BD2C8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D2C81" w:rsidRPr="00253DBE" w:rsidTr="00BD2C8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Галанчук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D2C81" w:rsidRPr="00253DBE" w:rsidTr="00BD2C8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Малишевский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D2C81" w:rsidRPr="00253DBE" w:rsidTr="00BD2C8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D2C81" w:rsidRPr="00253DBE" w:rsidTr="00BD2C8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D2C81" w:rsidRPr="00253DBE" w:rsidTr="00BD2C8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D2C81" w:rsidRPr="00253DBE" w:rsidTr="00BD2C8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Ластовский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D2C81" w:rsidRPr="00253DBE" w:rsidTr="00BD2C8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Кевля</w:t>
            </w:r>
            <w:proofErr w:type="spellEnd"/>
            <w:r w:rsidRPr="00253DBE">
              <w:rPr>
                <w:rFonts w:ascii="Times New Roman" w:hAnsi="Times New Roman" w:cs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D2C81" w:rsidRPr="00253DBE" w:rsidTr="00BD2C8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D2C81" w:rsidRPr="00253DBE" w:rsidTr="00BD2C8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BD2C81" w:rsidRPr="00253DBE" w:rsidTr="00BD2C81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53DBE">
              <w:rPr>
                <w:rFonts w:ascii="Times New Roman" w:hAnsi="Times New Roman" w:cs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2C81" w:rsidRPr="00253DBE" w:rsidRDefault="00BD2C81" w:rsidP="00253DB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253DBE" w:rsidRDefault="00253DBE" w:rsidP="00253DBE">
      <w:pPr>
        <w:spacing w:after="0" w:line="240" w:lineRule="auto"/>
        <w:rPr>
          <w:rFonts w:ascii="Times New Roman" w:hAnsi="Times New Roman" w:cs="Times New Roman"/>
          <w:szCs w:val="27"/>
        </w:rPr>
      </w:pPr>
    </w:p>
    <w:p w:rsidR="00BD2C81" w:rsidRPr="00253DBE" w:rsidRDefault="00BD2C81" w:rsidP="00253DBE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spellStart"/>
      <w:r w:rsidRPr="00253DBE">
        <w:rPr>
          <w:rFonts w:ascii="Times New Roman" w:hAnsi="Times New Roman" w:cs="Times New Roman"/>
          <w:szCs w:val="27"/>
        </w:rPr>
        <w:t>Шахнюк</w:t>
      </w:r>
      <w:proofErr w:type="spellEnd"/>
      <w:r w:rsidRPr="00253DBE">
        <w:rPr>
          <w:rFonts w:ascii="Times New Roman" w:hAnsi="Times New Roman" w:cs="Times New Roman"/>
          <w:szCs w:val="27"/>
        </w:rPr>
        <w:t xml:space="preserve"> Н.А. 21-32</w:t>
      </w:r>
    </w:p>
    <w:sectPr w:rsidR="00BD2C81" w:rsidRPr="00253DBE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F4A" w:rsidRDefault="00E74F4A">
      <w:pPr>
        <w:spacing w:after="0" w:line="240" w:lineRule="auto"/>
      </w:pPr>
      <w:r>
        <w:separator/>
      </w:r>
    </w:p>
  </w:endnote>
  <w:endnote w:type="continuationSeparator" w:id="0">
    <w:p w:rsidR="00E74F4A" w:rsidRDefault="00E74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74F4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7408/288 Блр1,2/П-14-1</w:t>
    </w:r>
  </w:p>
  <w:p w:rsidR="00000000" w:rsidRDefault="00E74F4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AA6F1D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AA6F1D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 поставку по</w:t>
    </w:r>
    <w:r>
      <w:rPr>
        <w:rFonts w:ascii="Times New Roman" w:hAnsi="Times New Roman" w:cs="Times New Roman"/>
        <w:bCs/>
        <w:sz w:val="16"/>
        <w:szCs w:val="16"/>
      </w:rPr>
      <w:t xml:space="preserve"> лоту № 7408/288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,2/П-14 «Поставка арматуры защитной DN 400 для сооружения энергоблоков №1 и №2 Белорусской АЭС»</w:t>
    </w:r>
  </w:p>
  <w:p w:rsidR="00000000" w:rsidRDefault="00E74F4A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57787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57787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F4A" w:rsidRDefault="00E74F4A">
      <w:pPr>
        <w:spacing w:after="0" w:line="240" w:lineRule="auto"/>
      </w:pPr>
      <w:r>
        <w:separator/>
      </w:r>
    </w:p>
  </w:footnote>
  <w:footnote w:type="continuationSeparator" w:id="0">
    <w:p w:rsidR="00E74F4A" w:rsidRDefault="00E74F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855F7"/>
    <w:multiLevelType w:val="multilevel"/>
    <w:tmpl w:val="4928E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E5B8B"/>
    <w:rsid w:val="00253DBE"/>
    <w:rsid w:val="00457787"/>
    <w:rsid w:val="008E5B8B"/>
    <w:rsid w:val="00AA6F1D"/>
    <w:rsid w:val="00BD2C81"/>
    <w:rsid w:val="00E74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D2C81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BD2C81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D2C8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0D396-EE2B-4877-B2A7-C9FB9C63A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2015-03-13T13:36:00Z</cp:lastPrinted>
  <dcterms:created xsi:type="dcterms:W3CDTF">2015-03-13T13:18:00Z</dcterms:created>
  <dcterms:modified xsi:type="dcterms:W3CDTF">2015-03-13T13:36:00Z</dcterms:modified>
</cp:coreProperties>
</file>