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216" w:rsidRPr="006C4EBF" w:rsidRDefault="00B7100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6C4E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6C4E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-2015/247</w:t>
      </w:r>
    </w:p>
    <w:p w:rsidR="00334216" w:rsidRPr="006C4EBF" w:rsidRDefault="00B7100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6C4E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6C4E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6C4E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6C4E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C4E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6C4E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6C4E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6C4EB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алюминия азотнокислого 9-водного ч.</w:t>
      </w:r>
    </w:p>
    <w:p w:rsidR="00334216" w:rsidRPr="006C4EBF" w:rsidRDefault="0033421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34216" w:rsidRPr="006C4EBF" w:rsidRDefault="0033421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34216">
        <w:tc>
          <w:tcPr>
            <w:tcW w:w="5149" w:type="dxa"/>
            <w:hideMark/>
          </w:tcPr>
          <w:p w:rsidR="00334216" w:rsidRDefault="00B7100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Северск</w:t>
            </w:r>
          </w:p>
        </w:tc>
        <w:tc>
          <w:tcPr>
            <w:tcW w:w="5102" w:type="dxa"/>
            <w:hideMark/>
          </w:tcPr>
          <w:p w:rsidR="00334216" w:rsidRDefault="00B7100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«17» марта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34216" w:rsidRDefault="0033421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216" w:rsidRDefault="00B7100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334216" w:rsidRDefault="0033421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216" w:rsidRDefault="00B7100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34216" w:rsidRDefault="00B7100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334216" w:rsidRPr="006C4EBF" w:rsidRDefault="00B7100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6C4E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C4EB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6C4EBF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334216" w:rsidRPr="006C4EBF" w:rsidRDefault="00B7100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6C4E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C4EB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6C4EBF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алюминия азотнокислого 9-водного ч.</w:t>
      </w:r>
    </w:p>
    <w:p w:rsidR="00334216" w:rsidRPr="006C4EBF" w:rsidRDefault="00B710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4E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алюминия азотнокислого 9-водного ч. </w:t>
      </w:r>
    </w:p>
    <w:p w:rsidR="00334216" w:rsidRPr="006C4EBF" w:rsidRDefault="0033421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216" w:rsidRPr="006C4EBF" w:rsidRDefault="00B710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4E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972 261 (Девятьсот семьдесят две тысячи двести шестьдесят один) рубль 00 копеек, включая НДС. </w:t>
      </w:r>
    </w:p>
    <w:p w:rsidR="00334216" w:rsidRPr="006C4EBF" w:rsidRDefault="0033421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216" w:rsidRDefault="00B7100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6C4E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C4E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6C4E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C4EB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6C4EB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6C4EB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6C4EB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«02» марта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31502082857,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№150302/0506/117,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№Z037094.</w:t>
      </w:r>
    </w:p>
    <w:p w:rsidR="00334216" w:rsidRDefault="0033421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216" w:rsidRDefault="00B7100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</w:t>
      </w:r>
      <w:r w:rsidR="006C4EBF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в заочной форме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 05:00:00 (время московское) «17» марта 2015 года, по адресу: г.Северск, ул.Курчатова-1, ЕЗК.</w:t>
      </w:r>
    </w:p>
    <w:p w:rsidR="00334216" w:rsidRDefault="00334216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334216" w:rsidRDefault="00B7100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05:00:00 (время московское) «17» марта 2015 года на ЭТП Аук. Конк. Дом:</w:t>
      </w:r>
    </w:p>
    <w:p w:rsidR="00334216" w:rsidRDefault="00B7100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6C4E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334216" w:rsidRDefault="0033421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34216" w:rsidRDefault="00B7100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34216" w:rsidRPr="006C4EBF" w:rsidRDefault="00B710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4E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алюминия азотнокислого 9-водного ч. </w:t>
      </w:r>
    </w:p>
    <w:p w:rsidR="00334216" w:rsidRPr="006C4EBF" w:rsidRDefault="00B7100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4E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6"/>
        <w:gridCol w:w="2958"/>
        <w:gridCol w:w="2280"/>
        <w:gridCol w:w="3758"/>
      </w:tblGrid>
      <w:tr w:rsidR="003342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216" w:rsidRDefault="00B710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216" w:rsidRDefault="00B710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216" w:rsidRDefault="00B710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216" w:rsidRDefault="00B7100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3342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216" w:rsidRDefault="00B710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60237474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216" w:rsidRDefault="00B710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Открытое акционерное общество "Уральский завод химических реактивов"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216" w:rsidRDefault="00B710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216" w:rsidRDefault="00B7100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972 261 (Девятьсот семьдесят две тысячи двести шестьдесят один) рубль 00 копеек , включая НДС </w:t>
            </w:r>
          </w:p>
        </w:tc>
      </w:tr>
    </w:tbl>
    <w:p w:rsidR="00334216" w:rsidRDefault="00B71006">
      <w:pPr>
        <w:pStyle w:val="af4"/>
        <w:jc w:val="both"/>
        <w:rPr>
          <w:rFonts w:eastAsia="Times New Roman"/>
          <w:sz w:val="28"/>
          <w:szCs w:val="28"/>
        </w:rPr>
      </w:pPr>
      <w:r w:rsidRPr="006C4EBF">
        <w:rPr>
          <w:rFonts w:eastAsia="Times New Roman"/>
          <w:sz w:val="28"/>
          <w:szCs w:val="28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алюминия азотнокислого 9-водного ч. признан несостоявшимся. </w:t>
      </w:r>
    </w:p>
    <w:p w:rsidR="006C4EBF" w:rsidRPr="006C4EBF" w:rsidRDefault="006C4EBF" w:rsidP="006C4EBF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6C4EBF">
        <w:rPr>
          <w:rFonts w:ascii="Times New Roman" w:hAnsi="Times New Roman" w:cs="Times New Roman"/>
          <w:b/>
          <w:sz w:val="28"/>
          <w:szCs w:val="28"/>
        </w:rPr>
        <w:t>Рассмотрение заявок на участие в запросе цен состоится не позднее</w:t>
      </w:r>
      <w:r w:rsidRPr="006C4EBF">
        <w:rPr>
          <w:rFonts w:ascii="Times New Roman" w:hAnsi="Times New Roman" w:cs="Times New Roman"/>
          <w:sz w:val="28"/>
          <w:szCs w:val="28"/>
        </w:rPr>
        <w:t xml:space="preserve"> 30 (тридцати) дней, следующих за днем окончания срока подачи заявок на участие в запросе цен</w:t>
      </w:r>
      <w:r w:rsidRPr="006C4EBF">
        <w:rPr>
          <w:rFonts w:ascii="Times New Roman" w:hAnsi="Times New Roman" w:cs="Times New Roman"/>
          <w:iCs/>
          <w:sz w:val="28"/>
          <w:szCs w:val="28"/>
        </w:rPr>
        <w:t>.</w:t>
      </w:r>
    </w:p>
    <w:p w:rsidR="006C4EBF" w:rsidRPr="006C4EBF" w:rsidRDefault="006C4EBF" w:rsidP="006C4EBF">
      <w:pPr>
        <w:shd w:val="clear" w:color="auto" w:fill="FFFFFF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C4EBF">
        <w:rPr>
          <w:rFonts w:ascii="Times New Roman" w:hAnsi="Times New Roman" w:cs="Times New Roman"/>
          <w:sz w:val="28"/>
          <w:szCs w:val="28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9" w:history="1">
        <w:r w:rsidRPr="006C4EBF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</w:p>
    <w:p w:rsidR="006C4EBF" w:rsidRPr="006C4EBF" w:rsidRDefault="006C4EBF">
      <w:pPr>
        <w:pStyle w:val="af4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51"/>
        <w:gridCol w:w="3350"/>
        <w:gridCol w:w="3350"/>
      </w:tblGrid>
      <w:tr w:rsidR="003342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216" w:rsidRDefault="003342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216" w:rsidRDefault="003342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216" w:rsidRDefault="0033421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33421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216" w:rsidRDefault="00334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3421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216" w:rsidRDefault="00334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216" w:rsidRDefault="00334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216" w:rsidRDefault="0033421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286D09" w:rsidRDefault="00286D0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286D09" w:rsidRDefault="00286D09" w:rsidP="00286D0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p w:rsidR="00286D09" w:rsidRDefault="00286D09" w:rsidP="00286D0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286D09" w:rsidTr="00286D09">
        <w:tc>
          <w:tcPr>
            <w:tcW w:w="2562" w:type="dxa"/>
            <w:shd w:val="clear" w:color="auto" w:fill="auto"/>
          </w:tcPr>
          <w:p w:rsidR="00286D09" w:rsidRDefault="00286D09" w:rsidP="00286D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286D09" w:rsidRDefault="00286D09" w:rsidP="00286D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286D09" w:rsidRDefault="00286D09" w:rsidP="00286D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286D09" w:rsidRDefault="00286D09" w:rsidP="00286D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ЭП</w:t>
            </w:r>
          </w:p>
        </w:tc>
      </w:tr>
      <w:tr w:rsidR="00286D09" w:rsidTr="00286D09">
        <w:tc>
          <w:tcPr>
            <w:tcW w:w="2562" w:type="dxa"/>
            <w:shd w:val="clear" w:color="auto" w:fill="auto"/>
          </w:tcPr>
          <w:p w:rsidR="00286D09" w:rsidRDefault="00286D09" w:rsidP="00286D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Румянцева Светлана Николаевна</w:t>
            </w:r>
          </w:p>
        </w:tc>
        <w:tc>
          <w:tcPr>
            <w:tcW w:w="2563" w:type="dxa"/>
            <w:shd w:val="clear" w:color="auto" w:fill="auto"/>
          </w:tcPr>
          <w:p w:rsidR="00286D09" w:rsidRDefault="00286D09" w:rsidP="00286D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17.03.2015</w:t>
            </w:r>
          </w:p>
        </w:tc>
        <w:tc>
          <w:tcPr>
            <w:tcW w:w="2563" w:type="dxa"/>
            <w:shd w:val="clear" w:color="auto" w:fill="auto"/>
          </w:tcPr>
          <w:p w:rsidR="00286D09" w:rsidRDefault="00286D09" w:rsidP="00286D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Доверенность № 19/233Д от 25.11.2014</w:t>
            </w:r>
          </w:p>
        </w:tc>
        <w:tc>
          <w:tcPr>
            <w:tcW w:w="2563" w:type="dxa"/>
            <w:shd w:val="clear" w:color="auto" w:fill="auto"/>
          </w:tcPr>
          <w:p w:rsidR="00286D09" w:rsidRDefault="00286D09" w:rsidP="00286D0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8"/>
                <w:szCs w:val="24"/>
                <w:lang w:eastAsia="ru-RU"/>
              </w:rPr>
              <w:t>№ 5f 0b 37 77 00 01 00 00 02 f6</w:t>
            </w:r>
          </w:p>
        </w:tc>
      </w:tr>
    </w:tbl>
    <w:p w:rsidR="00B71006" w:rsidRPr="006C4EBF" w:rsidRDefault="00B71006" w:rsidP="00286D0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B71006" w:rsidRPr="006C4EBF" w:rsidSect="00334216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E32FB" w:rsidRDefault="007E32FB">
      <w:pPr>
        <w:spacing w:after="0" w:line="240" w:lineRule="auto"/>
      </w:pPr>
      <w:r>
        <w:separator/>
      </w:r>
    </w:p>
  </w:endnote>
  <w:endnote w:type="continuationSeparator" w:id="0">
    <w:p w:rsidR="007E32FB" w:rsidRDefault="007E32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4216" w:rsidRDefault="00B7100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708-SH-2015/247</w:t>
    </w:r>
  </w:p>
  <w:p w:rsidR="00334216" w:rsidRDefault="00B7100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алюминия азотнокислого 9-водного ч.</w:t>
    </w:r>
  </w:p>
  <w:p w:rsidR="00334216" w:rsidRDefault="00334216">
    <w:pPr>
      <w:pStyle w:val="a9"/>
      <w:jc w:val="center"/>
      <w:rPr>
        <w:bCs/>
        <w:sz w:val="16"/>
        <w:szCs w:val="16"/>
      </w:rPr>
    </w:pPr>
  </w:p>
  <w:p w:rsidR="00334216" w:rsidRDefault="00B633CC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B7100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7100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243B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B7100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B7100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0243B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E32FB" w:rsidRDefault="007E32FB">
      <w:pPr>
        <w:spacing w:after="0" w:line="240" w:lineRule="auto"/>
      </w:pPr>
      <w:r>
        <w:separator/>
      </w:r>
    </w:p>
  </w:footnote>
  <w:footnote w:type="continuationSeparator" w:id="0">
    <w:p w:rsidR="007E32FB" w:rsidRDefault="007E32F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0"/>
  <w:displayHorizontalDrawingGridEvery w:val="2"/>
  <w:characterSpacingControl w:val="doNotCompress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/>
  <w:rsids>
    <w:rsidRoot w:val="006C4EBF"/>
    <w:rsid w:val="000243B7"/>
    <w:rsid w:val="00286D09"/>
    <w:rsid w:val="00334216"/>
    <w:rsid w:val="006C4EBF"/>
    <w:rsid w:val="007B44AB"/>
    <w:rsid w:val="007E32FB"/>
    <w:rsid w:val="00B633CC"/>
    <w:rsid w:val="00B710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4216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34216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334216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3342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34216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342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34216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33421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34216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33421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334216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3342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334216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3342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334216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334216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334216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334216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33421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91F7F4-5BF2-4576-BB3B-B2C15B7A3C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487</Words>
  <Characters>2782</Characters>
  <Application>Microsoft Office Word</Application>
  <DocSecurity>0</DocSecurity>
  <Lines>23</Lines>
  <Paragraphs>6</Paragraphs>
  <ScaleCrop>false</ScaleCrop>
  <Company/>
  <LinksUpToDate>false</LinksUpToDate>
  <CharactersWithSpaces>3263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Пользователь</cp:lastModifiedBy>
  <cp:revision>2</cp:revision>
  <dcterms:created xsi:type="dcterms:W3CDTF">2015-03-17T02:51:00Z</dcterms:created>
  <dcterms:modified xsi:type="dcterms:W3CDTF">2015-03-17T02:51:00Z</dcterms:modified>
</cp:coreProperties>
</file>