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6CC" w:rsidRPr="009F2B6B" w:rsidRDefault="00674C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№7284/127 К2-1-14-1</w:t>
      </w:r>
    </w:p>
    <w:p w:rsidR="00F006CC" w:rsidRPr="009F2B6B" w:rsidRDefault="00674C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F2B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№7284/127 К2-1-14 Поставка трансформаторов внешнего электроснабжения по ЗС 50688 с/о для строительства энергоблока №1 Курской АЭС-2» </w:t>
      </w:r>
    </w:p>
    <w:p w:rsidR="00F006CC" w:rsidRPr="009F2B6B" w:rsidRDefault="00F006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006CC">
        <w:tc>
          <w:tcPr>
            <w:tcW w:w="5149" w:type="dxa"/>
            <w:hideMark/>
          </w:tcPr>
          <w:p w:rsidR="00F006CC" w:rsidRDefault="00674C5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006CC" w:rsidRDefault="00674C5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006CC" w:rsidRDefault="00F006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6CC" w:rsidRDefault="009F2B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</w:t>
      </w:r>
      <w:r w:rsidRPr="005802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</w:t>
      </w:r>
      <w:r w:rsidR="00674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74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F006CC" w:rsidRDefault="00F006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6CC" w:rsidRDefault="00674C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006CC" w:rsidRDefault="00674C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F006CC" w:rsidRPr="009F2B6B" w:rsidRDefault="00674C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2B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F006CC" w:rsidRPr="009F2B6B" w:rsidRDefault="00674C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2B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№7284/127 К2-1-14 Поставка трансформаторов внешнего электроснабжения по ЗС 50688 с/о для строительства энергоблока №1 </w:t>
      </w:r>
      <w:proofErr w:type="gramStart"/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АЭС-2»</w:t>
      </w:r>
      <w:r w:rsid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06CC" w:rsidRPr="009F2B6B" w:rsidRDefault="00F006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6CC" w:rsidRPr="009F2B6B" w:rsidRDefault="00674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72 068 128 (Семьдесят два миллиона шестьдесят восемь тысяч сто двадцать восемь) рублей 00 копеек, включая НДС. </w:t>
      </w:r>
    </w:p>
    <w:p w:rsidR="00F006CC" w:rsidRPr="009F2B6B" w:rsidRDefault="00F006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6CC" w:rsidRDefault="00674C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2B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F2B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F2B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9F2B6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31502096690,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№150305/0536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/193,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B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9F2B6B"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2B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9F2B6B"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2B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9F2B6B"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9F2B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№C021073.</w:t>
      </w:r>
    </w:p>
    <w:p w:rsidR="00F006CC" w:rsidRDefault="00F006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B6B" w:rsidRPr="009F2B6B" w:rsidRDefault="009F2B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 объем поставки: </w:t>
      </w: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9F2B6B" w:rsidRDefault="009F2B6B">
      <w:pPr>
        <w:suppressAutoHyphens/>
        <w:spacing w:after="0" w:line="240" w:lineRule="auto"/>
        <w:jc w:val="both"/>
        <w:rPr>
          <w:sz w:val="28"/>
          <w:szCs w:val="28"/>
        </w:rPr>
      </w:pPr>
    </w:p>
    <w:p w:rsidR="00F006CC" w:rsidRDefault="009F2B6B" w:rsidP="009F2B6B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07» апреля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4E4015">
        <w:rPr>
          <w:rFonts w:ascii="Times New Roman" w:hAnsi="Times New Roman" w:cs="Times New Roman"/>
          <w:sz w:val="28"/>
          <w:szCs w:val="28"/>
        </w:rPr>
        <w:t>;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4E4015">
        <w:rPr>
          <w:rFonts w:ascii="Times New Roman" w:hAnsi="Times New Roman" w:cs="Times New Roman"/>
          <w:sz w:val="28"/>
          <w:szCs w:val="28"/>
        </w:rPr>
        <w:t>;</w:t>
      </w:r>
      <w:r w:rsidR="00674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06CC" w:rsidRDefault="00F006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6CC" w:rsidRDefault="00674C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006CC" w:rsidRPr="009F2B6B" w:rsidRDefault="00674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2669"/>
        <w:gridCol w:w="6238"/>
      </w:tblGrid>
      <w:tr w:rsidR="009F2B6B" w:rsidTr="004A15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B6B" w:rsidRDefault="009F2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B6B" w:rsidRDefault="009F2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B6B" w:rsidRDefault="009F2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F2B6B" w:rsidTr="004A15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B6B" w:rsidRDefault="009F2B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60251308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B6B" w:rsidRDefault="009F2B6B" w:rsidP="009F2B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"Группа "С</w:t>
            </w:r>
            <w:r w:rsidR="004A15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ВЭЛ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9F2B6B" w:rsidRDefault="009F2B6B" w:rsidP="009F2B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4A15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6674330951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B6B" w:rsidRDefault="009F2B6B" w:rsidP="009F2B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66 316 000 (Шестьдесят шесть миллионов триста шестнадцать тысяч) рублей 00 копеек, включая НДС </w:t>
            </w:r>
          </w:p>
        </w:tc>
      </w:tr>
    </w:tbl>
    <w:p w:rsidR="009F2B6B" w:rsidRDefault="00674C5B">
      <w:pPr>
        <w:pStyle w:val="af4"/>
        <w:jc w:val="both"/>
        <w:rPr>
          <w:rFonts w:eastAsia="Times New Roman"/>
          <w:sz w:val="28"/>
          <w:szCs w:val="28"/>
        </w:rPr>
      </w:pPr>
      <w:r w:rsidRPr="009F2B6B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</w:t>
      </w:r>
      <w:r w:rsidR="009F2B6B">
        <w:rPr>
          <w:rFonts w:eastAsia="Times New Roman"/>
          <w:sz w:val="28"/>
          <w:szCs w:val="28"/>
        </w:rPr>
        <w:t>конкурсе</w:t>
      </w:r>
      <w:r w:rsidRPr="009F2B6B">
        <w:rPr>
          <w:rFonts w:eastAsia="Times New Roman"/>
          <w:sz w:val="28"/>
          <w:szCs w:val="28"/>
        </w:rPr>
        <w:t xml:space="preserve"> подана только одна заявка, в соответствии с подпунктом а) пункта 13.5.1 ЕОСЗ, открытый </w:t>
      </w:r>
      <w:r w:rsidR="009F2B6B">
        <w:rPr>
          <w:rFonts w:eastAsia="Times New Roman"/>
          <w:sz w:val="28"/>
          <w:szCs w:val="28"/>
        </w:rPr>
        <w:t>конкурс</w:t>
      </w:r>
      <w:r w:rsidRPr="009F2B6B">
        <w:rPr>
          <w:rFonts w:eastAsia="Times New Roman"/>
          <w:sz w:val="28"/>
          <w:szCs w:val="28"/>
        </w:rPr>
        <w:t xml:space="preserve"> признан несостоявшимся. </w:t>
      </w:r>
    </w:p>
    <w:p w:rsidR="00F006CC" w:rsidRPr="009F2B6B" w:rsidRDefault="00674C5B">
      <w:pPr>
        <w:pStyle w:val="af4"/>
        <w:jc w:val="both"/>
        <w:rPr>
          <w:rFonts w:eastAsia="Times New Roman"/>
          <w:sz w:val="28"/>
          <w:szCs w:val="28"/>
        </w:rPr>
      </w:pPr>
      <w:r w:rsidRPr="009F2B6B">
        <w:rPr>
          <w:rFonts w:eastAsia="Times New Roman"/>
          <w:sz w:val="28"/>
          <w:szCs w:val="28"/>
        </w:rPr>
        <w:t>Заявка участника ЗАО " Группа "</w:t>
      </w:r>
      <w:r w:rsidR="004A1518">
        <w:rPr>
          <w:sz w:val="28"/>
          <w:szCs w:val="28"/>
        </w:rPr>
        <w:t>СВЭЛ</w:t>
      </w:r>
      <w:r w:rsidRPr="009F2B6B">
        <w:rPr>
          <w:rFonts w:eastAsia="Times New Roman"/>
          <w:sz w:val="28"/>
          <w:szCs w:val="28"/>
        </w:rPr>
        <w:t xml:space="preserve">" принята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4A1518" w:rsidRPr="00F72E4A" w:rsidTr="00C516C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1518" w:rsidRPr="007722E1" w:rsidRDefault="004A1518" w:rsidP="00C516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1518" w:rsidRPr="007722E1" w:rsidRDefault="004A1518" w:rsidP="00C516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A1518" w:rsidRPr="00F72E4A" w:rsidTr="00C516C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1518" w:rsidRPr="007722E1" w:rsidRDefault="004A1518" w:rsidP="00C516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A1518" w:rsidRPr="00F72E4A" w:rsidTr="00C516C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1518" w:rsidRPr="007722E1" w:rsidRDefault="004A1518" w:rsidP="00C516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1518" w:rsidRPr="007722E1" w:rsidRDefault="004A1518" w:rsidP="00C516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06CC" w:rsidRPr="004A1518" w:rsidRDefault="00F006CC" w:rsidP="004A151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F006CC" w:rsidRPr="004A151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0F8" w:rsidRDefault="00EA60F8">
      <w:pPr>
        <w:spacing w:after="0" w:line="240" w:lineRule="auto"/>
      </w:pPr>
      <w:r>
        <w:separator/>
      </w:r>
    </w:p>
  </w:endnote>
  <w:endnote w:type="continuationSeparator" w:id="0">
    <w:p w:rsidR="00EA60F8" w:rsidRDefault="00EA6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6CC" w:rsidRDefault="00674C5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7284/127 К2-1-14-1</w:t>
    </w:r>
  </w:p>
  <w:p w:rsidR="00F006CC" w:rsidRDefault="00674C5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№7284/127 К2-1-14 Поставка трансформаторов внешнего электроснабжения по ЗС 50688 с/о для строительства энергоблока №1 Курской АЭС-2» </w:t>
    </w:r>
  </w:p>
  <w:p w:rsidR="00F006CC" w:rsidRDefault="00EA60F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151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151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74C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0F8" w:rsidRDefault="00EA60F8">
      <w:pPr>
        <w:spacing w:after="0" w:line="240" w:lineRule="auto"/>
      </w:pPr>
      <w:r>
        <w:separator/>
      </w:r>
    </w:p>
  </w:footnote>
  <w:footnote w:type="continuationSeparator" w:id="0">
    <w:p w:rsidR="00EA60F8" w:rsidRDefault="00EA6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C134A"/>
    <w:multiLevelType w:val="multilevel"/>
    <w:tmpl w:val="6130F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4C5B"/>
    <w:rsid w:val="004A1518"/>
    <w:rsid w:val="00674C5B"/>
    <w:rsid w:val="009F2B6B"/>
    <w:rsid w:val="00EA60F8"/>
    <w:rsid w:val="00F0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EAA94-D9A7-4FBF-87C7-A3A8FCDBB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2015-04-09T06:09:00Z</dcterms:created>
  <dcterms:modified xsi:type="dcterms:W3CDTF">2015-04-09T06:24:00Z</dcterms:modified>
</cp:coreProperties>
</file>