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7EA" w:rsidRDefault="008B67EA" w:rsidP="008B67EA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D52D70" w:rsidRPr="00D52D70">
        <w:rPr>
          <w:b/>
          <w:bCs/>
          <w:sz w:val="28"/>
          <w:szCs w:val="28"/>
        </w:rPr>
        <w:t>708-SH-2015/425</w:t>
      </w:r>
    </w:p>
    <w:p w:rsidR="008B67EA" w:rsidRDefault="008B67EA" w:rsidP="008B67E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оборудования дозиметрического </w:t>
      </w:r>
    </w:p>
    <w:p w:rsidR="008B67EA" w:rsidRDefault="008B67EA" w:rsidP="008B67E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72"/>
        <w:gridCol w:w="5066"/>
      </w:tblGrid>
      <w:tr w:rsidR="008B67EA" w:rsidTr="00CE7F5E">
        <w:tc>
          <w:tcPr>
            <w:tcW w:w="5210" w:type="dxa"/>
            <w:hideMark/>
          </w:tcPr>
          <w:p w:rsidR="008B67EA" w:rsidRDefault="008B67EA" w:rsidP="00CE7F5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8B67EA" w:rsidRDefault="008B67EA" w:rsidP="00CE7F5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B67EA" w:rsidRDefault="008B67EA" w:rsidP="008B67EA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8B67EA" w:rsidRDefault="008B67EA" w:rsidP="008B67E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8B67EA" w:rsidRDefault="008B67EA" w:rsidP="008B67EA">
      <w:pPr>
        <w:tabs>
          <w:tab w:val="left" w:pos="252"/>
        </w:tabs>
        <w:jc w:val="both"/>
        <w:rPr>
          <w:sz w:val="28"/>
          <w:szCs w:val="28"/>
        </w:rPr>
      </w:pPr>
    </w:p>
    <w:p w:rsidR="008B67EA" w:rsidRDefault="008B67EA" w:rsidP="008B67E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8B67EA" w:rsidRDefault="008B67EA" w:rsidP="00D52D70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Акционерное общество "Сибирский химический комбинат"</w:t>
      </w:r>
    </w:p>
    <w:p w:rsidR="008B67EA" w:rsidRDefault="008B67EA" w:rsidP="00D52D7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8B67EA" w:rsidRPr="008B67EA" w:rsidRDefault="008B67EA" w:rsidP="00D52D7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8B67EA">
        <w:rPr>
          <w:sz w:val="28"/>
          <w:szCs w:val="28"/>
        </w:rPr>
        <w:t xml:space="preserve"> запроса предложений: право заключения договора на поставку оборудования дозиметрического</w:t>
      </w:r>
    </w:p>
    <w:p w:rsidR="008B67EA" w:rsidRDefault="008B67EA" w:rsidP="00D52D70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Предмет договора: поставка оборудования дозиметрического </w:t>
      </w:r>
    </w:p>
    <w:p w:rsidR="008B67EA" w:rsidRPr="008B67EA" w:rsidRDefault="008B67EA" w:rsidP="00D52D70">
      <w:pPr>
        <w:jc w:val="both"/>
        <w:rPr>
          <w:rFonts w:eastAsia="Calibri"/>
          <w:sz w:val="28"/>
          <w:szCs w:val="28"/>
        </w:rPr>
      </w:pPr>
    </w:p>
    <w:p w:rsidR="008B67EA" w:rsidRPr="008B67EA" w:rsidRDefault="008B67EA" w:rsidP="00D52D70">
      <w:pPr>
        <w:jc w:val="both"/>
        <w:rPr>
          <w:rFonts w:eastAsia="Calibri"/>
          <w:sz w:val="28"/>
          <w:szCs w:val="28"/>
        </w:rPr>
      </w:pPr>
      <w:r w:rsidRPr="008B67EA">
        <w:rPr>
          <w:rFonts w:eastAsia="Calibri"/>
          <w:sz w:val="28"/>
          <w:szCs w:val="28"/>
        </w:rPr>
        <w:t xml:space="preserve">Начальная (максимальная) цена договора: 4 207 230 (Четыре миллиона двести семь тысяч двести тридцать) рублей 93 копейки, включая НДС. </w:t>
      </w:r>
    </w:p>
    <w:p w:rsidR="008B67EA" w:rsidRPr="008B67EA" w:rsidRDefault="008B67EA" w:rsidP="00D52D70">
      <w:pPr>
        <w:jc w:val="both"/>
        <w:rPr>
          <w:rFonts w:eastAsia="Calibri"/>
          <w:sz w:val="28"/>
          <w:szCs w:val="28"/>
        </w:rPr>
      </w:pPr>
    </w:p>
    <w:p w:rsidR="008B67EA" w:rsidRDefault="008B67EA" w:rsidP="00D52D70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8B67EA">
        <w:rPr>
          <w:sz w:val="28"/>
          <w:szCs w:val="28"/>
        </w:rPr>
        <w:t xml:space="preserve"> </w:t>
      </w:r>
      <w:r w:rsidR="00D52D70">
        <w:rPr>
          <w:sz w:val="28"/>
          <w:szCs w:val="28"/>
        </w:rPr>
        <w:t>№ 98/4707 (901-</w:t>
      </w:r>
      <w:r w:rsidR="00D52D70">
        <w:rPr>
          <w:sz w:val="28"/>
          <w:szCs w:val="28"/>
          <w:lang w:val="en-US"/>
        </w:rPr>
        <w:t>SH</w:t>
      </w:r>
      <w:r w:rsidR="00D52D70">
        <w:rPr>
          <w:sz w:val="28"/>
          <w:szCs w:val="28"/>
        </w:rPr>
        <w:t xml:space="preserve">-18591) </w:t>
      </w:r>
      <w:r>
        <w:rPr>
          <w:sz w:val="28"/>
          <w:szCs w:val="28"/>
        </w:rPr>
        <w:t>о</w:t>
      </w:r>
      <w:r w:rsidRPr="008B67E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8B67EA">
        <w:rPr>
          <w:sz w:val="28"/>
          <w:szCs w:val="28"/>
        </w:rPr>
        <w:t xml:space="preserve"> </w:t>
      </w:r>
      <w:r w:rsidRPr="008B67E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8B67E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8B67E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8B67E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31502103149,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№150306</w:t>
      </w:r>
      <w:proofErr w:type="gramEnd"/>
      <w:r>
        <w:rPr>
          <w:sz w:val="28"/>
          <w:szCs w:val="28"/>
        </w:rPr>
        <w:t>/0506/134,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№R026477.</w:t>
      </w:r>
    </w:p>
    <w:p w:rsidR="008B67EA" w:rsidRDefault="008B67EA" w:rsidP="00D52D70">
      <w:pPr>
        <w:tabs>
          <w:tab w:val="left" w:pos="252"/>
        </w:tabs>
        <w:jc w:val="both"/>
        <w:rPr>
          <w:sz w:val="28"/>
          <w:szCs w:val="28"/>
        </w:rPr>
      </w:pPr>
    </w:p>
    <w:p w:rsidR="008B67EA" w:rsidRDefault="008B67EA" w:rsidP="00D52D7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</w:t>
      </w:r>
      <w:r w:rsidR="00D52D70">
        <w:rPr>
          <w:sz w:val="28"/>
          <w:szCs w:val="28"/>
        </w:rPr>
        <w:t>26</w:t>
      </w:r>
      <w:r>
        <w:rPr>
          <w:sz w:val="28"/>
          <w:szCs w:val="28"/>
        </w:rPr>
        <w:t>» марта 2015 № 708-SH-2015/307, от «</w:t>
      </w:r>
      <w:r w:rsidR="00D52D70">
        <w:rPr>
          <w:sz w:val="28"/>
          <w:szCs w:val="28"/>
        </w:rPr>
        <w:t>08</w:t>
      </w:r>
      <w:r>
        <w:rPr>
          <w:sz w:val="28"/>
          <w:szCs w:val="28"/>
        </w:rPr>
        <w:t xml:space="preserve">» апреля 2015 № 708-SH-2015/396,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p w:rsidR="00D52D70" w:rsidRDefault="00D52D70" w:rsidP="00D52D70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6"/>
        <w:gridCol w:w="5287"/>
        <w:gridCol w:w="3364"/>
      </w:tblGrid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60242445</w:t>
            </w:r>
          </w:p>
        </w:tc>
        <w:tc>
          <w:tcPr>
            <w:tcW w:w="2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Открытое</w:t>
            </w:r>
            <w:r w:rsidR="00D52D70">
              <w:rPr>
                <w:rFonts w:eastAsia="Calibri"/>
                <w:sz w:val="28"/>
                <w:szCs w:val="28"/>
              </w:rPr>
              <w:t xml:space="preserve"> акционерное общество «Изотоп»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6672219595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3.802.600,74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60242476</w:t>
            </w:r>
          </w:p>
        </w:tc>
        <w:tc>
          <w:tcPr>
            <w:tcW w:w="2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2D70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Акционерное обществ</w:t>
            </w:r>
            <w:r w:rsidR="00D52D70">
              <w:rPr>
                <w:rFonts w:eastAsia="Calibri"/>
                <w:sz w:val="28"/>
                <w:szCs w:val="28"/>
              </w:rPr>
              <w:t xml:space="preserve">о </w:t>
            </w:r>
          </w:p>
          <w:p w:rsidR="008B67EA" w:rsidRDefault="00D52D70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«Санкт-Петербургский «ИЗОТОП»</w:t>
            </w:r>
            <w:r w:rsidR="008B67EA">
              <w:rPr>
                <w:rFonts w:eastAsia="Calibri"/>
                <w:sz w:val="28"/>
                <w:szCs w:val="28"/>
              </w:rPr>
              <w:br/>
              <w:t xml:space="preserve">ИНН 7840393624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3.411.372,92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60242549</w:t>
            </w:r>
          </w:p>
        </w:tc>
        <w:tc>
          <w:tcPr>
            <w:tcW w:w="2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ответственностью «Научно-прои</w:t>
            </w:r>
            <w:r w:rsidR="00D52D70">
              <w:rPr>
                <w:rFonts w:eastAsia="Calibri"/>
                <w:sz w:val="28"/>
                <w:szCs w:val="28"/>
              </w:rPr>
              <w:t>зводственное предприятие «Доза»</w:t>
            </w:r>
            <w:r>
              <w:rPr>
                <w:rFonts w:eastAsia="Calibri"/>
                <w:sz w:val="28"/>
                <w:szCs w:val="28"/>
              </w:rPr>
              <w:br/>
              <w:t xml:space="preserve">ИНН 7735542228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3.809.973,38</w:t>
            </w:r>
          </w:p>
        </w:tc>
      </w:tr>
    </w:tbl>
    <w:p w:rsidR="008B67EA" w:rsidRDefault="008B67EA" w:rsidP="008B67EA">
      <w:pPr>
        <w:rPr>
          <w:rFonts w:eastAsia="Calibri"/>
          <w:bCs/>
          <w:sz w:val="28"/>
          <w:szCs w:val="28"/>
        </w:rPr>
      </w:pPr>
    </w:p>
    <w:p w:rsidR="008B67EA" w:rsidRDefault="008B67EA" w:rsidP="00D52D7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«15» апреля 2015 по 05:00:00 (время московское)</w:t>
      </w:r>
      <w:r>
        <w:rPr>
          <w:bCs/>
          <w:sz w:val="28"/>
          <w:szCs w:val="28"/>
        </w:rPr>
        <w:t>.</w:t>
      </w:r>
    </w:p>
    <w:p w:rsidR="008B67EA" w:rsidRDefault="008B67EA" w:rsidP="008B67EA">
      <w:pPr>
        <w:jc w:val="both"/>
        <w:rPr>
          <w:bCs/>
          <w:sz w:val="28"/>
          <w:szCs w:val="28"/>
        </w:rPr>
      </w:pPr>
    </w:p>
    <w:p w:rsidR="008B67EA" w:rsidRDefault="008B67EA" w:rsidP="008B67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D52D70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4"/>
        <w:gridCol w:w="5279"/>
        <w:gridCol w:w="3364"/>
      </w:tblGrid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60242445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6672219595 </w:t>
            </w:r>
            <w:r>
              <w:rPr>
                <w:rFonts w:eastAsia="Calibri"/>
                <w:sz w:val="28"/>
                <w:szCs w:val="28"/>
              </w:rPr>
              <w:br/>
              <w:t>Открытое акционерное общество «Изотоп»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3.802.600,74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60242476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7840393624 </w:t>
            </w:r>
            <w:r>
              <w:rPr>
                <w:rFonts w:eastAsia="Calibri"/>
                <w:sz w:val="28"/>
                <w:szCs w:val="28"/>
              </w:rPr>
              <w:br/>
              <w:t>Акционерное общество «Санкт-Петербургский «ИЗОТОП»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2.933.939,02</w:t>
            </w:r>
          </w:p>
        </w:tc>
      </w:tr>
      <w:tr w:rsidR="008B67EA" w:rsidTr="00D52D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60242549</w:t>
            </w:r>
          </w:p>
        </w:tc>
        <w:tc>
          <w:tcPr>
            <w:tcW w:w="2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D52D70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7735542228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«Научно-производственное предприятие «Доза»</w:t>
            </w:r>
          </w:p>
        </w:tc>
        <w:tc>
          <w:tcPr>
            <w:tcW w:w="1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7EA" w:rsidRDefault="008B67EA" w:rsidP="00CE7F5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3.300.683,02</w:t>
            </w:r>
          </w:p>
        </w:tc>
      </w:tr>
    </w:tbl>
    <w:p w:rsidR="008B67EA" w:rsidRDefault="008B67EA" w:rsidP="008B67EA">
      <w:pPr>
        <w:rPr>
          <w:rFonts w:eastAsia="Calibri"/>
          <w:sz w:val="28"/>
          <w:szCs w:val="28"/>
        </w:rPr>
      </w:pPr>
    </w:p>
    <w:p w:rsidR="0040224E" w:rsidRDefault="0040224E" w:rsidP="008B67EA">
      <w:pPr>
        <w:rPr>
          <w:rFonts w:eastAsia="Calibri"/>
          <w:sz w:val="28"/>
          <w:szCs w:val="28"/>
        </w:rPr>
      </w:pPr>
    </w:p>
    <w:p w:rsidR="0040224E" w:rsidRDefault="0040224E" w:rsidP="008B67EA">
      <w:pPr>
        <w:rPr>
          <w:rFonts w:eastAsia="Calibri"/>
          <w:sz w:val="28"/>
          <w:szCs w:val="28"/>
        </w:rPr>
      </w:pPr>
    </w:p>
    <w:p w:rsidR="0040224E" w:rsidRDefault="0040224E" w:rsidP="008B67EA">
      <w:pPr>
        <w:rPr>
          <w:rFonts w:eastAsia="Calibri"/>
          <w:sz w:val="28"/>
          <w:szCs w:val="28"/>
        </w:rPr>
      </w:pPr>
    </w:p>
    <w:p w:rsidR="00597781" w:rsidRPr="0040224E" w:rsidRDefault="00D52D70" w:rsidP="00597781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835"/>
        <w:gridCol w:w="2268"/>
      </w:tblGrid>
      <w:tr w:rsidR="00597781" w:rsidRPr="0040224E" w:rsidTr="0040224E">
        <w:tc>
          <w:tcPr>
            <w:tcW w:w="2660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835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Документ</w:t>
            </w:r>
          </w:p>
        </w:tc>
        <w:tc>
          <w:tcPr>
            <w:tcW w:w="2268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ЭП</w:t>
            </w:r>
          </w:p>
        </w:tc>
      </w:tr>
      <w:tr w:rsidR="00597781" w:rsidRPr="0040224E" w:rsidTr="0040224E">
        <w:tc>
          <w:tcPr>
            <w:tcW w:w="2660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proofErr w:type="spellStart"/>
            <w:r w:rsidRPr="0040224E">
              <w:rPr>
                <w:sz w:val="28"/>
                <w:szCs w:val="28"/>
              </w:rPr>
              <w:t>Уставщикова</w:t>
            </w:r>
            <w:proofErr w:type="spellEnd"/>
            <w:r w:rsidRPr="0040224E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15.04.2015</w:t>
            </w:r>
          </w:p>
        </w:tc>
        <w:tc>
          <w:tcPr>
            <w:tcW w:w="2835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268" w:type="dxa"/>
            <w:shd w:val="clear" w:color="auto" w:fill="auto"/>
          </w:tcPr>
          <w:p w:rsidR="00597781" w:rsidRPr="0040224E" w:rsidRDefault="00597781" w:rsidP="00597781">
            <w:pPr>
              <w:rPr>
                <w:sz w:val="28"/>
                <w:szCs w:val="28"/>
              </w:rPr>
            </w:pPr>
            <w:r w:rsidRPr="0040224E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40224E">
              <w:rPr>
                <w:sz w:val="28"/>
                <w:szCs w:val="28"/>
              </w:rPr>
              <w:t>00</w:t>
            </w:r>
            <w:proofErr w:type="spellEnd"/>
            <w:r w:rsidRPr="0040224E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597781">
      <w:pPr>
        <w:rPr>
          <w:sz w:val="96"/>
          <w:szCs w:val="96"/>
        </w:rPr>
      </w:pPr>
    </w:p>
    <w:sectPr w:rsidR="00951050" w:rsidRPr="00951050" w:rsidSect="0040224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2A698A"/>
    <w:rsid w:val="0040224E"/>
    <w:rsid w:val="00467381"/>
    <w:rsid w:val="00597781"/>
    <w:rsid w:val="008B67EA"/>
    <w:rsid w:val="008E4325"/>
    <w:rsid w:val="00951050"/>
    <w:rsid w:val="00A44102"/>
    <w:rsid w:val="00AA4FBC"/>
    <w:rsid w:val="00AF4014"/>
    <w:rsid w:val="00D52D70"/>
    <w:rsid w:val="00D91149"/>
    <w:rsid w:val="00DE4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2817</Characters>
  <Application>Microsoft Office Word</Application>
  <DocSecurity>0</DocSecurity>
  <Lines>23</Lines>
  <Paragraphs>6</Paragraphs>
  <ScaleCrop>false</ScaleCrop>
  <Company>sxk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2014-10-06T07:51:00Z</cp:lastPrinted>
  <dcterms:created xsi:type="dcterms:W3CDTF">2015-04-15T03:01:00Z</dcterms:created>
  <dcterms:modified xsi:type="dcterms:W3CDTF">2015-04-15T03:02:00Z</dcterms:modified>
</cp:coreProperties>
</file>