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044" w:rsidRPr="00E53C3F" w:rsidRDefault="005172D7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53C3F">
        <w:rPr>
          <w:rFonts w:ascii="Times New Roman" w:hAnsi="Times New Roman"/>
          <w:b/>
          <w:bCs/>
          <w:sz w:val="28"/>
          <w:szCs w:val="28"/>
        </w:rPr>
        <w:t>ПРОТОКОЛ №7284/247 Р</w:t>
      </w:r>
      <w:proofErr w:type="gramStart"/>
      <w:r w:rsidRPr="00E53C3F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E53C3F">
        <w:rPr>
          <w:rFonts w:ascii="Times New Roman" w:hAnsi="Times New Roman"/>
          <w:b/>
          <w:bCs/>
          <w:sz w:val="28"/>
          <w:szCs w:val="28"/>
        </w:rPr>
        <w:t>/З-15-4</w:t>
      </w:r>
    </w:p>
    <w:p w:rsidR="001E3044" w:rsidRPr="00E53C3F" w:rsidRDefault="005172D7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53C3F">
        <w:rPr>
          <w:rFonts w:ascii="Times New Roman" w:hAnsi="Times New Roman"/>
          <w:b/>
          <w:bCs/>
          <w:sz w:val="28"/>
          <w:szCs w:val="28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по лоту № 7284/247 Р</w:t>
      </w:r>
      <w:proofErr w:type="gramStart"/>
      <w:r w:rsidRPr="00E53C3F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E53C3F">
        <w:rPr>
          <w:rFonts w:ascii="Times New Roman" w:hAnsi="Times New Roman"/>
          <w:b/>
          <w:bCs/>
          <w:sz w:val="28"/>
          <w:szCs w:val="28"/>
        </w:rPr>
        <w:t>/З-15 «Поставка шкафов №35,42,10 на ОУТ и ЭТО при строительстве энергоблока №4 Ростовской АЭС»</w:t>
      </w:r>
    </w:p>
    <w:p w:rsidR="001E3044" w:rsidRPr="00E53C3F" w:rsidRDefault="001E3044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1E3044" w:rsidRPr="00E53C3F">
        <w:tc>
          <w:tcPr>
            <w:tcW w:w="5210" w:type="dxa"/>
            <w:hideMark/>
          </w:tcPr>
          <w:p w:rsidR="001E3044" w:rsidRPr="00E53C3F" w:rsidRDefault="005172D7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53C3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E53C3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1E3044" w:rsidRPr="00E53C3F" w:rsidRDefault="005172D7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53C3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«07» апреля 2015</w:t>
            </w:r>
            <w:r w:rsidRPr="00E53C3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1E3044" w:rsidRPr="00E53C3F" w:rsidRDefault="001E3044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B768A4" w:rsidRPr="00E53C3F" w:rsidRDefault="00B768A4" w:rsidP="00B768A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53C3F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53C3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53C3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53C3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53C3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53C3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53C3F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E53C3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53C3F">
        <w:rPr>
          <w:rFonts w:ascii="Times New Roman" w:hAnsi="Times New Roman"/>
          <w:sz w:val="28"/>
          <w:szCs w:val="28"/>
        </w:rPr>
        <w:t>с использованием функционала ЭТП «a-k-d.ru» согласно регламенту ее работы.</w:t>
      </w:r>
      <w:proofErr w:type="gramEnd"/>
    </w:p>
    <w:p w:rsidR="00B768A4" w:rsidRPr="00E53C3F" w:rsidRDefault="00B768A4" w:rsidP="00B768A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768A4" w:rsidRPr="00E53C3F" w:rsidRDefault="00B768A4" w:rsidP="00B768A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53C3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768A4" w:rsidRPr="00E53C3F" w:rsidRDefault="00B768A4" w:rsidP="00B768A4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E53C3F">
        <w:rPr>
          <w:rFonts w:ascii="Times New Roman" w:hAnsi="Times New Roman"/>
          <w:sz w:val="28"/>
          <w:szCs w:val="28"/>
        </w:rPr>
        <w:t>Заказчик: АО «НИАЭП».</w:t>
      </w:r>
    </w:p>
    <w:p w:rsidR="00B768A4" w:rsidRPr="00E53C3F" w:rsidRDefault="00B768A4" w:rsidP="00B768A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53C3F">
        <w:rPr>
          <w:rFonts w:ascii="Times New Roman" w:hAnsi="Times New Roman"/>
          <w:sz w:val="28"/>
          <w:szCs w:val="28"/>
        </w:rPr>
        <w:t xml:space="preserve">Организатор </w:t>
      </w:r>
      <w:r w:rsidRPr="00E53C3F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E53C3F">
        <w:rPr>
          <w:rFonts w:ascii="Times New Roman" w:hAnsi="Times New Roman"/>
          <w:sz w:val="28"/>
          <w:szCs w:val="28"/>
        </w:rPr>
        <w:t>: АО «НИАЭП».</w:t>
      </w:r>
    </w:p>
    <w:p w:rsidR="00B768A4" w:rsidRPr="00E53C3F" w:rsidRDefault="00B768A4" w:rsidP="00B768A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53C3F">
        <w:rPr>
          <w:rFonts w:ascii="Times New Roman" w:hAnsi="Times New Roman"/>
          <w:sz w:val="28"/>
          <w:szCs w:val="28"/>
        </w:rPr>
        <w:t xml:space="preserve">Предмет </w:t>
      </w:r>
      <w:r w:rsidRPr="00E53C3F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E53C3F">
        <w:rPr>
          <w:rFonts w:ascii="Times New Roman" w:hAnsi="Times New Roman"/>
          <w:sz w:val="28"/>
          <w:szCs w:val="28"/>
        </w:rPr>
        <w:t>: право заключения договора на поставку по лоту №7284/247 Р</w:t>
      </w:r>
      <w:proofErr w:type="gramStart"/>
      <w:r w:rsidRPr="00E53C3F">
        <w:rPr>
          <w:rFonts w:ascii="Times New Roman" w:hAnsi="Times New Roman"/>
          <w:sz w:val="28"/>
          <w:szCs w:val="28"/>
        </w:rPr>
        <w:t>4</w:t>
      </w:r>
      <w:proofErr w:type="gramEnd"/>
      <w:r w:rsidRPr="00E53C3F">
        <w:rPr>
          <w:rFonts w:ascii="Times New Roman" w:hAnsi="Times New Roman"/>
          <w:sz w:val="28"/>
          <w:szCs w:val="28"/>
        </w:rPr>
        <w:t>/З-15 «Поставка шкафов №35,42,10 на ОУТ и ЭТО при строительстве энергоблока №4 Ростовской АЭС»</w:t>
      </w:r>
    </w:p>
    <w:p w:rsidR="00B768A4" w:rsidRPr="00E53C3F" w:rsidRDefault="00B768A4" w:rsidP="00B768A4">
      <w:pPr>
        <w:ind w:firstLine="567"/>
        <w:rPr>
          <w:rFonts w:ascii="Times New Roman" w:hAnsi="Times New Roman"/>
          <w:sz w:val="28"/>
          <w:szCs w:val="28"/>
        </w:rPr>
      </w:pPr>
      <w:r w:rsidRPr="00E53C3F">
        <w:rPr>
          <w:rFonts w:ascii="Times New Roman" w:hAnsi="Times New Roman"/>
          <w:sz w:val="28"/>
          <w:szCs w:val="28"/>
        </w:rPr>
        <w:t xml:space="preserve">Предмет договора: Поставка шкафов №35,42,10 на ОУТ и ЭТО при строительстве энергоблока №4 Ростовской АЭС </w:t>
      </w:r>
    </w:p>
    <w:p w:rsidR="00B768A4" w:rsidRPr="00E53C3F" w:rsidRDefault="00B768A4" w:rsidP="00B768A4">
      <w:pPr>
        <w:ind w:firstLine="567"/>
        <w:rPr>
          <w:rFonts w:ascii="Times New Roman" w:hAnsi="Times New Roman"/>
          <w:sz w:val="28"/>
          <w:szCs w:val="28"/>
        </w:rPr>
      </w:pPr>
      <w:r w:rsidRPr="00E53C3F">
        <w:rPr>
          <w:rFonts w:ascii="Times New Roman" w:hAnsi="Times New Roman"/>
          <w:sz w:val="28"/>
          <w:szCs w:val="28"/>
        </w:rPr>
        <w:t xml:space="preserve">Начальная (максимальная) цена договора: 1 581 020,64 (Один миллион пятьсот восемьдесят одна тысяча двадцать) рублей 64 копейки, включая НДС. </w:t>
      </w:r>
    </w:p>
    <w:p w:rsidR="00B768A4" w:rsidRPr="00E53C3F" w:rsidRDefault="00B768A4" w:rsidP="00B768A4">
      <w:pPr>
        <w:ind w:firstLine="567"/>
        <w:rPr>
          <w:rFonts w:ascii="Times New Roman" w:hAnsi="Times New Roman"/>
          <w:sz w:val="28"/>
          <w:szCs w:val="28"/>
        </w:rPr>
      </w:pPr>
      <w:r w:rsidRPr="00E53C3F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B768A4" w:rsidRPr="00E53C3F" w:rsidRDefault="00B768A4" w:rsidP="00B768A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53C3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E53C3F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E53C3F">
        <w:rPr>
          <w:rFonts w:ascii="Times New Roman" w:hAnsi="Times New Roman"/>
          <w:sz w:val="28"/>
          <w:szCs w:val="28"/>
        </w:rPr>
        <w:t xml:space="preserve"> «11»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E53C3F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E53C3F">
        <w:rPr>
          <w:rStyle w:val="a3"/>
          <w:rFonts w:ascii="Times New Roman" w:hAnsi="Times New Roman"/>
          <w:sz w:val="28"/>
          <w:szCs w:val="28"/>
        </w:rPr>
        <w:t>/</w:t>
      </w:r>
      <w:r w:rsidRPr="00E53C3F">
        <w:rPr>
          <w:rFonts w:ascii="Times New Roman" w:hAnsi="Times New Roman"/>
          <w:sz w:val="28"/>
          <w:szCs w:val="28"/>
        </w:rPr>
        <w:t xml:space="preserve">, закупка №31502115664, на официальном сайте о размещении заказов на закупки товаров, работ и услуг для нужд </w:t>
      </w:r>
      <w:proofErr w:type="spellStart"/>
      <w:r w:rsidRPr="00E53C3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53C3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53C3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53C3F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E53C3F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E53C3F">
        <w:rPr>
          <w:rFonts w:ascii="Times New Roman" w:hAnsi="Times New Roman"/>
          <w:sz w:val="28"/>
          <w:szCs w:val="28"/>
        </w:rPr>
        <w:t>, закупка №150311/0536/223,</w:t>
      </w:r>
      <w:r w:rsidRPr="00E53C3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53C3F">
        <w:rPr>
          <w:rFonts w:ascii="Times New Roman" w:hAnsi="Times New Roman"/>
          <w:sz w:val="28"/>
          <w:szCs w:val="28"/>
        </w:rPr>
        <w:t>на</w:t>
      </w:r>
      <w:proofErr w:type="gramEnd"/>
      <w:r w:rsidRPr="00E53C3F">
        <w:rPr>
          <w:rFonts w:ascii="Times New Roman" w:hAnsi="Times New Roman"/>
          <w:sz w:val="28"/>
          <w:szCs w:val="28"/>
        </w:rPr>
        <w:t xml:space="preserve"> ЭТП «a-k-d.ru», закупка №Z037243.</w:t>
      </w:r>
    </w:p>
    <w:p w:rsidR="001E3044" w:rsidRPr="00E53C3F" w:rsidRDefault="001E304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768A4" w:rsidRPr="00E53C3F" w:rsidRDefault="00B768A4" w:rsidP="00B768A4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E53C3F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«07» апреля 2015 года, по адресу: </w:t>
      </w:r>
      <w:r w:rsidRPr="00E53C3F">
        <w:rPr>
          <w:b w:val="0"/>
          <w:bCs w:val="0"/>
          <w:color w:val="000000"/>
          <w:sz w:val="28"/>
          <w:szCs w:val="28"/>
        </w:rPr>
        <w:t xml:space="preserve">603006, </w:t>
      </w:r>
      <w:proofErr w:type="spellStart"/>
      <w:r w:rsidRPr="00E53C3F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E53C3F">
        <w:rPr>
          <w:b w:val="0"/>
          <w:bCs w:val="0"/>
          <w:color w:val="000000"/>
          <w:sz w:val="28"/>
          <w:szCs w:val="28"/>
        </w:rPr>
        <w:t>, пл. Свободы, д.3, малый актовый зал.</w:t>
      </w:r>
    </w:p>
    <w:p w:rsidR="00B768A4" w:rsidRPr="00E53C3F" w:rsidRDefault="00B768A4" w:rsidP="00B768A4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E53C3F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E53C3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B768A4" w:rsidRPr="00E53C3F" w:rsidTr="00E5381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768A4" w:rsidRPr="00E53C3F" w:rsidTr="00E5381E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B768A4" w:rsidRPr="00E53C3F" w:rsidTr="00E5381E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B768A4" w:rsidRPr="00E53C3F" w:rsidTr="00E5381E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768A4" w:rsidRPr="00E53C3F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E53C3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E53C3F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r w:rsidRPr="00E53C3F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B768A4" w:rsidRPr="00E53C3F" w:rsidTr="00E5381E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768A4" w:rsidRPr="00E53C3F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B768A4" w:rsidRPr="00E53C3F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53C3F">
                <w:rPr>
                  <w:rFonts w:ascii="Times New Roman" w:hAnsi="Times New Roman"/>
                  <w:color w:val="000000"/>
                  <w:sz w:val="28"/>
                  <w:szCs w:val="28"/>
                </w:rPr>
                <w:t>Бронников Игорь Владимирович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B768A4" w:rsidRPr="00E53C3F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53C3F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B768A4" w:rsidRPr="00E53C3F" w:rsidTr="00E5381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768A4" w:rsidRPr="00E53C3F" w:rsidTr="00E5381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B768A4" w:rsidRPr="00E53C3F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B768A4" w:rsidRPr="00E53C3F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B768A4" w:rsidRPr="00E53C3F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53C3F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E53C3F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B768A4" w:rsidRPr="00E53C3F" w:rsidTr="00E5381E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768A4" w:rsidRPr="00E53C3F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768A4" w:rsidRPr="00E53C3F" w:rsidRDefault="00B768A4" w:rsidP="00B768A4">
      <w:pPr>
        <w:rPr>
          <w:rFonts w:ascii="Times New Roman" w:hAnsi="Times New Roman"/>
          <w:sz w:val="28"/>
          <w:szCs w:val="28"/>
        </w:rPr>
      </w:pPr>
      <w:r w:rsidRPr="00E53C3F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1E3044" w:rsidRPr="00E53C3F" w:rsidRDefault="001E3044">
      <w:pPr>
        <w:rPr>
          <w:rFonts w:ascii="Times New Roman" w:hAnsi="Times New Roman"/>
          <w:sz w:val="28"/>
          <w:szCs w:val="28"/>
        </w:rPr>
      </w:pPr>
    </w:p>
    <w:p w:rsidR="00B768A4" w:rsidRPr="00E53C3F" w:rsidRDefault="00B768A4" w:rsidP="00B768A4">
      <w:pPr>
        <w:rPr>
          <w:rFonts w:ascii="Times New Roman" w:hAnsi="Times New Roman"/>
          <w:sz w:val="28"/>
          <w:szCs w:val="28"/>
        </w:rPr>
      </w:pPr>
      <w:r w:rsidRPr="00E53C3F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заявкам от 17.03.2015 №7284/247 Р</w:t>
      </w:r>
      <w:proofErr w:type="gramStart"/>
      <w:r w:rsidRPr="00E53C3F">
        <w:rPr>
          <w:rFonts w:ascii="Times New Roman" w:hAnsi="Times New Roman"/>
          <w:sz w:val="28"/>
          <w:szCs w:val="28"/>
        </w:rPr>
        <w:t>4</w:t>
      </w:r>
      <w:proofErr w:type="gramEnd"/>
      <w:r w:rsidRPr="00E53C3F">
        <w:rPr>
          <w:rFonts w:ascii="Times New Roman" w:hAnsi="Times New Roman"/>
          <w:sz w:val="28"/>
          <w:szCs w:val="28"/>
        </w:rPr>
        <w:t>/З-15-1 к рассмотрению приняты заявки от следующих участников процедуры закупки: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9"/>
        <w:gridCol w:w="2749"/>
        <w:gridCol w:w="2693"/>
        <w:gridCol w:w="3683"/>
      </w:tblGrid>
      <w:tr w:rsidR="00B768A4" w:rsidRPr="00E53C3F" w:rsidTr="00E538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B768A4" w:rsidRPr="00E53C3F" w:rsidTr="00E538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60241230</w:t>
            </w:r>
          </w:p>
        </w:tc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 xml:space="preserve">ООО «ТОРГОВЫЙ </w:t>
            </w:r>
            <w:r w:rsidRPr="00E53C3F">
              <w:rPr>
                <w:rFonts w:ascii="Times New Roman" w:hAnsi="Times New Roman"/>
                <w:sz w:val="28"/>
                <w:szCs w:val="28"/>
              </w:rPr>
              <w:lastRenderedPageBreak/>
              <w:t>ДОМ «АЛЬФА-ЭЛЕКТРОТЕХТОРГ»</w:t>
            </w:r>
          </w:p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ИНН 7723590594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115477, г. Москва, ул. </w:t>
            </w:r>
            <w:r w:rsidRPr="00E53C3F">
              <w:rPr>
                <w:rFonts w:ascii="Times New Roman" w:hAnsi="Times New Roman"/>
                <w:sz w:val="28"/>
                <w:szCs w:val="28"/>
              </w:rPr>
              <w:lastRenderedPageBreak/>
              <w:t>Деловая, д.11, корпус 1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1 557 051,06 (Один миллион </w:t>
            </w:r>
            <w:r w:rsidRPr="00E53C3F">
              <w:rPr>
                <w:rFonts w:ascii="Times New Roman" w:hAnsi="Times New Roman"/>
                <w:sz w:val="28"/>
                <w:szCs w:val="28"/>
              </w:rPr>
              <w:lastRenderedPageBreak/>
              <w:t>пятьсот пятьдесят семь тысяч пятьдесят один) рубль 06 копеек, включая НДС</w:t>
            </w:r>
          </w:p>
        </w:tc>
      </w:tr>
      <w:tr w:rsidR="00B768A4" w:rsidRPr="00E53C3F" w:rsidTr="00E538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lastRenderedPageBreak/>
              <w:t>60241395</w:t>
            </w:r>
          </w:p>
        </w:tc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ЗАО «ЧЭАЗ»</w:t>
            </w:r>
          </w:p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ИНН  2128000600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 xml:space="preserve">428000, г. Чебоксары, пр. </w:t>
            </w:r>
            <w:proofErr w:type="spellStart"/>
            <w:r w:rsidRPr="00E53C3F">
              <w:rPr>
                <w:rFonts w:ascii="Times New Roman" w:hAnsi="Times New Roman"/>
                <w:sz w:val="28"/>
                <w:szCs w:val="28"/>
              </w:rPr>
              <w:t>И.Яковлева</w:t>
            </w:r>
            <w:proofErr w:type="spellEnd"/>
            <w:r w:rsidRPr="00E53C3F">
              <w:rPr>
                <w:rFonts w:ascii="Times New Roman" w:hAnsi="Times New Roman"/>
                <w:sz w:val="28"/>
                <w:szCs w:val="28"/>
              </w:rPr>
              <w:t>, 5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1 489 576,54 (Один миллион четыреста восемьдесят девять тысяч пятьсот семьдесят шесть) рублей 54 копейки, включая НДС</w:t>
            </w:r>
          </w:p>
        </w:tc>
      </w:tr>
      <w:tr w:rsidR="00B768A4" w:rsidRPr="00E53C3F" w:rsidTr="00E538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60241402</w:t>
            </w:r>
          </w:p>
        </w:tc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ОАО «НИПОМ»</w:t>
            </w:r>
          </w:p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ИНН  5249058696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606007, Нижегородская область, г. Дзержинск, ул. Зеленая, д. 10,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8A4" w:rsidRPr="00E53C3F" w:rsidRDefault="00B768A4" w:rsidP="00E538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1 265 697,72 (Один миллион двести шестьдесят пять тысяч шестьсот девяносто семь) рублей 72 копейки, включая НДС</w:t>
            </w:r>
          </w:p>
        </w:tc>
      </w:tr>
    </w:tbl>
    <w:p w:rsidR="00E53C3F" w:rsidRDefault="00E53C3F" w:rsidP="00B768A4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B768A4" w:rsidRDefault="00B768A4" w:rsidP="00B768A4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E53C3F">
        <w:rPr>
          <w:rFonts w:ascii="Times New Roman" w:eastAsia="Times New Roman" w:hAnsi="Times New Roman"/>
          <w:sz w:val="28"/>
          <w:szCs w:val="28"/>
        </w:rPr>
        <w:t xml:space="preserve">2. Согласно протоколу рассмотрения заявок от </w:t>
      </w:r>
      <w:r w:rsidRPr="00E53C3F">
        <w:rPr>
          <w:rFonts w:ascii="Times New Roman" w:hAnsi="Times New Roman"/>
          <w:sz w:val="28"/>
          <w:szCs w:val="28"/>
        </w:rPr>
        <w:t>20.03.2015 №7284/247 Р</w:t>
      </w:r>
      <w:proofErr w:type="gramStart"/>
      <w:r w:rsidRPr="00E53C3F">
        <w:rPr>
          <w:rFonts w:ascii="Times New Roman" w:hAnsi="Times New Roman"/>
          <w:sz w:val="28"/>
          <w:szCs w:val="28"/>
        </w:rPr>
        <w:t>4</w:t>
      </w:r>
      <w:proofErr w:type="gramEnd"/>
      <w:r w:rsidRPr="00E53C3F">
        <w:rPr>
          <w:rFonts w:ascii="Times New Roman" w:hAnsi="Times New Roman"/>
          <w:sz w:val="28"/>
          <w:szCs w:val="28"/>
        </w:rPr>
        <w:t xml:space="preserve">/З-15-2 </w:t>
      </w:r>
      <w:r w:rsidRPr="00E53C3F">
        <w:rPr>
          <w:rFonts w:ascii="Times New Roman" w:eastAsia="Times New Roman" w:hAnsi="Times New Roman"/>
          <w:sz w:val="28"/>
          <w:szCs w:val="28"/>
        </w:rPr>
        <w:t>закупочной комиссией были приняты следующие решения:</w:t>
      </w:r>
    </w:p>
    <w:p w:rsidR="00E53C3F" w:rsidRPr="00E53C3F" w:rsidRDefault="00E53C3F" w:rsidP="00B768A4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B768A4" w:rsidRPr="00E53C3F" w:rsidRDefault="00B768A4" w:rsidP="00B768A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E53C3F">
        <w:rPr>
          <w:rFonts w:ascii="Times New Roman" w:eastAsiaTheme="minorHAnsi" w:hAnsi="Times New Roman"/>
          <w:sz w:val="28"/>
          <w:szCs w:val="28"/>
        </w:rPr>
        <w:t xml:space="preserve">2.1. </w:t>
      </w:r>
      <w:r w:rsidRPr="00E53C3F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 </w:t>
      </w:r>
      <w:r w:rsidRPr="00E53C3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768A4" w:rsidRPr="00E53C3F" w:rsidRDefault="00B768A4" w:rsidP="00B768A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E53C3F">
        <w:rPr>
          <w:rFonts w:ascii="Times New Roman" w:eastAsiaTheme="minorHAnsi" w:hAnsi="Times New Roman"/>
          <w:sz w:val="28"/>
          <w:szCs w:val="28"/>
        </w:rPr>
        <w:t>2.1.1. ООО «ТОРГОВЫЙ ДОМ «АЛЬФА-ЭЛЕКТРОТЕХТОРГ»;</w:t>
      </w:r>
    </w:p>
    <w:p w:rsidR="00B768A4" w:rsidRDefault="00B768A4" w:rsidP="00B768A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E53C3F">
        <w:rPr>
          <w:rFonts w:ascii="Times New Roman" w:eastAsiaTheme="minorHAnsi" w:hAnsi="Times New Roman"/>
          <w:sz w:val="28"/>
          <w:szCs w:val="28"/>
        </w:rPr>
        <w:t>2.1.2. ЗАО «ЧЭАЗ».</w:t>
      </w:r>
    </w:p>
    <w:p w:rsidR="00E53C3F" w:rsidRPr="00E53C3F" w:rsidRDefault="00E53C3F" w:rsidP="00B768A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768A4" w:rsidRPr="00E53C3F" w:rsidRDefault="00B768A4" w:rsidP="00B768A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53C3F">
        <w:rPr>
          <w:sz w:val="28"/>
          <w:szCs w:val="28"/>
        </w:rPr>
        <w:t xml:space="preserve">2.2. В соответствии с пунктом 20.7, пунктом 14.8.4 ЕОСЗ и пунктом 3.16 закупочной документации направить запросы по уточнению заявок на участие в запросе цен, а именно: </w:t>
      </w:r>
    </w:p>
    <w:p w:rsidR="00B768A4" w:rsidRPr="00E53C3F" w:rsidRDefault="00B768A4" w:rsidP="00B768A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53C3F">
        <w:rPr>
          <w:sz w:val="28"/>
          <w:szCs w:val="28"/>
        </w:rPr>
        <w:t xml:space="preserve">2.2.1. направить участнику запроса цен </w:t>
      </w:r>
      <w:r w:rsidRPr="00E53C3F">
        <w:rPr>
          <w:rFonts w:eastAsiaTheme="minorHAnsi"/>
          <w:sz w:val="28"/>
          <w:szCs w:val="28"/>
        </w:rPr>
        <w:t>ОАО «НИПОМ»</w:t>
      </w:r>
      <w:r w:rsidRPr="00E53C3F">
        <w:rPr>
          <w:sz w:val="28"/>
          <w:szCs w:val="28"/>
        </w:rPr>
        <w:t xml:space="preserve"> запрос о предоставлении представленных не в полном объеме документов.</w:t>
      </w:r>
    </w:p>
    <w:p w:rsidR="00B768A4" w:rsidRPr="00E53C3F" w:rsidRDefault="00B768A4" w:rsidP="00B768A4">
      <w:pPr>
        <w:widowControl w:val="0"/>
        <w:jc w:val="left"/>
        <w:rPr>
          <w:rFonts w:ascii="Times New Roman" w:hAnsi="Times New Roman"/>
          <w:i/>
          <w:sz w:val="28"/>
          <w:szCs w:val="28"/>
        </w:rPr>
      </w:pPr>
    </w:p>
    <w:p w:rsidR="00B768A4" w:rsidRDefault="00B768A4" w:rsidP="00B768A4">
      <w:pPr>
        <w:widowControl w:val="0"/>
        <w:rPr>
          <w:rFonts w:ascii="Times New Roman" w:hAnsi="Times New Roman"/>
          <w:sz w:val="28"/>
          <w:szCs w:val="28"/>
        </w:rPr>
      </w:pPr>
      <w:r w:rsidRPr="00E53C3F">
        <w:rPr>
          <w:rFonts w:ascii="Times New Roman" w:hAnsi="Times New Roman"/>
          <w:sz w:val="28"/>
          <w:szCs w:val="28"/>
        </w:rPr>
        <w:t>3. Согласно протоколу рассмотрения заявок от 2</w:t>
      </w:r>
      <w:r w:rsidRPr="00E53C3F">
        <w:rPr>
          <w:rFonts w:ascii="Times New Roman" w:hAnsi="Times New Roman"/>
          <w:sz w:val="28"/>
          <w:szCs w:val="28"/>
        </w:rPr>
        <w:t>7</w:t>
      </w:r>
      <w:r w:rsidRPr="00E53C3F">
        <w:rPr>
          <w:rFonts w:ascii="Times New Roman" w:hAnsi="Times New Roman"/>
          <w:sz w:val="28"/>
          <w:szCs w:val="28"/>
        </w:rPr>
        <w:t>.03.2015 №7284/247 Р</w:t>
      </w:r>
      <w:proofErr w:type="gramStart"/>
      <w:r w:rsidRPr="00E53C3F">
        <w:rPr>
          <w:rFonts w:ascii="Times New Roman" w:hAnsi="Times New Roman"/>
          <w:sz w:val="28"/>
          <w:szCs w:val="28"/>
        </w:rPr>
        <w:t>4</w:t>
      </w:r>
      <w:proofErr w:type="gramEnd"/>
      <w:r w:rsidRPr="00E53C3F">
        <w:rPr>
          <w:rFonts w:ascii="Times New Roman" w:hAnsi="Times New Roman"/>
          <w:sz w:val="28"/>
          <w:szCs w:val="28"/>
        </w:rPr>
        <w:t>/З-15-</w:t>
      </w:r>
      <w:r w:rsidRPr="00E53C3F">
        <w:rPr>
          <w:rFonts w:ascii="Times New Roman" w:hAnsi="Times New Roman"/>
          <w:sz w:val="28"/>
          <w:szCs w:val="28"/>
        </w:rPr>
        <w:t>4</w:t>
      </w:r>
      <w:r w:rsidRPr="00E53C3F">
        <w:rPr>
          <w:rFonts w:ascii="Times New Roman" w:hAnsi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E53C3F" w:rsidRPr="00E53C3F" w:rsidRDefault="00E53C3F" w:rsidP="00B768A4">
      <w:pPr>
        <w:widowControl w:val="0"/>
        <w:rPr>
          <w:rFonts w:ascii="Times New Roman" w:hAnsi="Times New Roman"/>
          <w:i/>
          <w:sz w:val="28"/>
          <w:szCs w:val="28"/>
        </w:rPr>
      </w:pPr>
    </w:p>
    <w:p w:rsidR="00B768A4" w:rsidRPr="00E53C3F" w:rsidRDefault="00B768A4" w:rsidP="00B768A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53C3F">
        <w:rPr>
          <w:sz w:val="28"/>
          <w:szCs w:val="28"/>
        </w:rPr>
        <w:t xml:space="preserve">3.1. В соответствии с пунктом 20.7, пунктом 14.8.4 ЕОСЗ и пунктом 3.16 закупочной документации повторно направить запросы по уточнению заявок на участие в запросе цен, а именно: </w:t>
      </w:r>
    </w:p>
    <w:p w:rsidR="00B768A4" w:rsidRPr="00E53C3F" w:rsidRDefault="00B768A4" w:rsidP="00B768A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53C3F">
        <w:rPr>
          <w:sz w:val="28"/>
          <w:szCs w:val="28"/>
        </w:rPr>
        <w:t xml:space="preserve">3.1.1. направить участнику запроса цен </w:t>
      </w:r>
      <w:r w:rsidRPr="00E53C3F">
        <w:rPr>
          <w:rFonts w:eastAsiaTheme="minorHAnsi"/>
          <w:sz w:val="28"/>
          <w:szCs w:val="28"/>
        </w:rPr>
        <w:t>ОАО «НИПОМ»</w:t>
      </w:r>
      <w:r w:rsidRPr="00E53C3F">
        <w:rPr>
          <w:sz w:val="28"/>
          <w:szCs w:val="28"/>
        </w:rPr>
        <w:t xml:space="preserve"> запрос о предоставлении представленных не в полном объеме документов.</w:t>
      </w:r>
    </w:p>
    <w:p w:rsidR="00B768A4" w:rsidRPr="00E53C3F" w:rsidRDefault="00B768A4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1E3044" w:rsidRDefault="00B768A4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E53C3F">
        <w:rPr>
          <w:rFonts w:ascii="Times New Roman" w:eastAsia="Times New Roman" w:hAnsi="Times New Roman"/>
          <w:sz w:val="28"/>
          <w:szCs w:val="28"/>
        </w:rPr>
        <w:t>4</w:t>
      </w:r>
      <w:r w:rsidR="005172D7" w:rsidRPr="00E53C3F">
        <w:rPr>
          <w:rFonts w:ascii="Times New Roman" w:eastAsia="Times New Roman" w:hAnsi="Times New Roman"/>
          <w:sz w:val="28"/>
          <w:szCs w:val="28"/>
        </w:rPr>
        <w:t xml:space="preserve">. </w:t>
      </w:r>
      <w:r w:rsidRPr="00E53C3F">
        <w:rPr>
          <w:rFonts w:ascii="Times New Roman" w:hAnsi="Times New Roman"/>
          <w:sz w:val="28"/>
          <w:szCs w:val="28"/>
        </w:rPr>
        <w:t xml:space="preserve">По результатам повторного рассмотрения заявок на участие в </w:t>
      </w:r>
      <w:r w:rsidRPr="00E53C3F">
        <w:rPr>
          <w:rFonts w:ascii="Times New Roman" w:hAnsi="Times New Roman"/>
          <w:sz w:val="28"/>
          <w:szCs w:val="28"/>
        </w:rPr>
        <w:t>запросе цен</w:t>
      </w:r>
      <w:r w:rsidRPr="00E53C3F">
        <w:rPr>
          <w:rFonts w:ascii="Times New Roman" w:hAnsi="Times New Roman"/>
          <w:sz w:val="28"/>
          <w:szCs w:val="28"/>
        </w:rPr>
        <w:t xml:space="preserve"> с учетом, в том числе, документов, дополнительно представленных участниками </w:t>
      </w:r>
      <w:r w:rsidRPr="00E53C3F">
        <w:rPr>
          <w:rFonts w:ascii="Times New Roman" w:hAnsi="Times New Roman"/>
          <w:sz w:val="28"/>
          <w:szCs w:val="28"/>
        </w:rPr>
        <w:lastRenderedPageBreak/>
        <w:t>запроса цен</w:t>
      </w:r>
      <w:r w:rsidRPr="00E53C3F">
        <w:rPr>
          <w:rFonts w:ascii="Times New Roman" w:hAnsi="Times New Roman"/>
          <w:sz w:val="28"/>
          <w:szCs w:val="28"/>
        </w:rPr>
        <w:t xml:space="preserve"> в ответ на направленные запросы по уточнению заявок на участие в </w:t>
      </w:r>
      <w:r w:rsidRPr="00E53C3F">
        <w:rPr>
          <w:rFonts w:ascii="Times New Roman" w:hAnsi="Times New Roman"/>
          <w:sz w:val="28"/>
          <w:szCs w:val="28"/>
        </w:rPr>
        <w:t>запросе цен</w:t>
      </w:r>
      <w:r w:rsidRPr="00E53C3F">
        <w:rPr>
          <w:rFonts w:ascii="Times New Roman" w:hAnsi="Times New Roman"/>
          <w:sz w:val="28"/>
          <w:szCs w:val="28"/>
        </w:rPr>
        <w:t>, закупочной комиссией были</w:t>
      </w:r>
      <w:r w:rsidRPr="00E53C3F">
        <w:rPr>
          <w:rFonts w:ascii="Times New Roman" w:hAnsi="Times New Roman"/>
          <w:iCs/>
          <w:sz w:val="28"/>
          <w:szCs w:val="28"/>
        </w:rPr>
        <w:t xml:space="preserve"> </w:t>
      </w:r>
      <w:r w:rsidRPr="00E53C3F">
        <w:rPr>
          <w:rFonts w:ascii="Times New Roman" w:hAnsi="Times New Roman"/>
          <w:sz w:val="28"/>
          <w:szCs w:val="28"/>
        </w:rPr>
        <w:t>приняты следующие решения</w:t>
      </w:r>
      <w:r w:rsidR="005172D7" w:rsidRPr="00E53C3F">
        <w:rPr>
          <w:rFonts w:ascii="Times New Roman" w:eastAsia="Times New Roman" w:hAnsi="Times New Roman"/>
          <w:sz w:val="28"/>
          <w:szCs w:val="28"/>
        </w:rPr>
        <w:t>:</w:t>
      </w:r>
    </w:p>
    <w:p w:rsidR="00E53C3F" w:rsidRPr="00E53C3F" w:rsidRDefault="00E53C3F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1E3044" w:rsidRPr="00E53C3F" w:rsidRDefault="00B768A4" w:rsidP="00E53C3F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E53C3F">
        <w:rPr>
          <w:rFonts w:eastAsiaTheme="minorHAnsi"/>
          <w:sz w:val="28"/>
          <w:szCs w:val="28"/>
        </w:rPr>
        <w:t>4</w:t>
      </w:r>
      <w:r w:rsidR="005172D7" w:rsidRPr="00E53C3F">
        <w:rPr>
          <w:rFonts w:eastAsiaTheme="minorHAnsi"/>
          <w:sz w:val="28"/>
          <w:szCs w:val="28"/>
        </w:rPr>
        <w:t>.</w:t>
      </w:r>
      <w:r w:rsidRPr="00E53C3F">
        <w:rPr>
          <w:rFonts w:eastAsiaTheme="minorHAnsi"/>
          <w:sz w:val="28"/>
          <w:szCs w:val="28"/>
        </w:rPr>
        <w:t>1</w:t>
      </w:r>
      <w:r w:rsidR="005172D7" w:rsidRPr="00E53C3F">
        <w:rPr>
          <w:rFonts w:eastAsiaTheme="minorHAnsi"/>
          <w:sz w:val="28"/>
          <w:szCs w:val="28"/>
        </w:rPr>
        <w:t xml:space="preserve">. </w:t>
      </w:r>
      <w:r w:rsidRPr="00E53C3F">
        <w:rPr>
          <w:rFonts w:eastAsia="Calibri"/>
          <w:sz w:val="28"/>
          <w:szCs w:val="28"/>
        </w:rPr>
        <w:t xml:space="preserve">Отказать в допуске к дальнейшему участию в запросе </w:t>
      </w:r>
      <w:r w:rsidRPr="00E53C3F">
        <w:rPr>
          <w:rFonts w:eastAsia="Calibri"/>
          <w:sz w:val="28"/>
          <w:szCs w:val="28"/>
        </w:rPr>
        <w:t>цен</w:t>
      </w:r>
      <w:r w:rsidRPr="00E53C3F">
        <w:rPr>
          <w:rFonts w:eastAsia="Calibri"/>
          <w:sz w:val="28"/>
          <w:szCs w:val="28"/>
        </w:rPr>
        <w:t xml:space="preserve"> следующим участникам запроса </w:t>
      </w:r>
      <w:r w:rsidRPr="00E53C3F">
        <w:rPr>
          <w:rFonts w:eastAsia="Calibri"/>
          <w:sz w:val="28"/>
          <w:szCs w:val="28"/>
        </w:rPr>
        <w:t>цен</w:t>
      </w:r>
      <w:r w:rsidRPr="00E53C3F">
        <w:rPr>
          <w:rFonts w:eastAsia="Calibri"/>
          <w:sz w:val="28"/>
          <w:szCs w:val="28"/>
        </w:rPr>
        <w:t>, подавшим заявки</w:t>
      </w:r>
      <w:r w:rsidR="005172D7" w:rsidRPr="00E53C3F">
        <w:rPr>
          <w:rFonts w:eastAsia="Calibri"/>
          <w:sz w:val="28"/>
          <w:szCs w:val="28"/>
        </w:rPr>
        <w:t xml:space="preserve">: </w:t>
      </w:r>
    </w:p>
    <w:p w:rsidR="00B768A4" w:rsidRPr="00E53C3F" w:rsidRDefault="00B768A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E53C3F">
        <w:rPr>
          <w:rFonts w:ascii="Times New Roman" w:eastAsiaTheme="minorHAnsi" w:hAnsi="Times New Roman"/>
          <w:sz w:val="28"/>
          <w:szCs w:val="28"/>
        </w:rPr>
        <w:t>4</w:t>
      </w:r>
      <w:r w:rsidR="005172D7" w:rsidRPr="00E53C3F">
        <w:rPr>
          <w:rFonts w:ascii="Times New Roman" w:eastAsiaTheme="minorHAnsi" w:hAnsi="Times New Roman"/>
          <w:sz w:val="28"/>
          <w:szCs w:val="28"/>
        </w:rPr>
        <w:t>.</w:t>
      </w:r>
      <w:r w:rsidRPr="00E53C3F">
        <w:rPr>
          <w:rFonts w:ascii="Times New Roman" w:eastAsiaTheme="minorHAnsi" w:hAnsi="Times New Roman"/>
          <w:sz w:val="28"/>
          <w:szCs w:val="28"/>
        </w:rPr>
        <w:t>1</w:t>
      </w:r>
      <w:r w:rsidR="005172D7" w:rsidRPr="00E53C3F">
        <w:rPr>
          <w:rFonts w:ascii="Times New Roman" w:eastAsiaTheme="minorHAnsi" w:hAnsi="Times New Roman"/>
          <w:sz w:val="28"/>
          <w:szCs w:val="28"/>
        </w:rPr>
        <w:t xml:space="preserve">.1. </w:t>
      </w:r>
      <w:r w:rsidRPr="00E53C3F">
        <w:rPr>
          <w:rFonts w:ascii="Times New Roman" w:hAnsi="Times New Roman"/>
          <w:sz w:val="28"/>
          <w:szCs w:val="28"/>
        </w:rPr>
        <w:t>ОАО «НИПОМ»</w:t>
      </w:r>
      <w:r w:rsidR="005172D7" w:rsidRPr="00E53C3F">
        <w:rPr>
          <w:rFonts w:ascii="Times New Roman" w:eastAsiaTheme="minorHAnsi" w:hAnsi="Times New Roman"/>
          <w:sz w:val="28"/>
          <w:szCs w:val="28"/>
        </w:rPr>
        <w:t xml:space="preserve"> в соответствии с пунктом 20.7 ЕОСЗ, на основании подпунктов а) и д) пункта 14.9.4 ЕОСЗ и подпунктов а) и в) пункта 3.18 закупочной документации, а именно: </w:t>
      </w:r>
    </w:p>
    <w:p w:rsidR="00B768A4" w:rsidRPr="00E53C3F" w:rsidRDefault="005172D7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E53C3F">
        <w:rPr>
          <w:rFonts w:ascii="Times New Roman" w:eastAsiaTheme="minorHAnsi" w:hAnsi="Times New Roman"/>
          <w:sz w:val="28"/>
          <w:szCs w:val="28"/>
        </w:rPr>
        <w:t>- участник не представил по поз</w:t>
      </w:r>
      <w:proofErr w:type="gramStart"/>
      <w:r w:rsidRPr="00E53C3F">
        <w:rPr>
          <w:rFonts w:ascii="Times New Roman" w:eastAsiaTheme="minorHAnsi" w:hAnsi="Times New Roman"/>
          <w:sz w:val="28"/>
          <w:szCs w:val="28"/>
        </w:rPr>
        <w:t>.</w:t>
      </w:r>
      <w:proofErr w:type="gramEnd"/>
      <w:r w:rsidRPr="00E53C3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Pr="00E53C3F">
        <w:rPr>
          <w:rFonts w:ascii="Times New Roman" w:eastAsiaTheme="minorHAnsi" w:hAnsi="Times New Roman"/>
          <w:sz w:val="28"/>
          <w:szCs w:val="28"/>
        </w:rPr>
        <w:t>с</w:t>
      </w:r>
      <w:proofErr w:type="gramEnd"/>
      <w:r w:rsidRPr="00E53C3F">
        <w:rPr>
          <w:rFonts w:ascii="Times New Roman" w:eastAsiaTheme="minorHAnsi" w:hAnsi="Times New Roman"/>
          <w:sz w:val="28"/>
          <w:szCs w:val="28"/>
        </w:rPr>
        <w:t xml:space="preserve">пецификации документ, подтверждающий соответствие II категории сейсмостойкости согласно требованиям НП-031-01, в соответствии с ГОСТ 17516.1 90, ГОСТ 30546.1 98, ГОСТ 30546.2 98, MЭК 60980 (протокол испытаний) на каждую единицу оборудования предлагаемого к поставке или гарантийное письмо о предоставлении этих документов до начала поставки; </w:t>
      </w:r>
    </w:p>
    <w:p w:rsidR="001E3044" w:rsidRPr="00E53C3F" w:rsidRDefault="005172D7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E53C3F">
        <w:rPr>
          <w:rFonts w:ascii="Times New Roman" w:eastAsiaTheme="minorHAnsi" w:hAnsi="Times New Roman"/>
          <w:sz w:val="28"/>
          <w:szCs w:val="28"/>
        </w:rPr>
        <w:t xml:space="preserve">- сроки поставки, указанные в заявке участника (30 мая 2015г.) не соответствуют срокам, указанным в спецификации участника и закупочной документации (15.05.2015-30.01.2016г.). </w:t>
      </w:r>
    </w:p>
    <w:p w:rsidR="00E53C3F" w:rsidRDefault="00E53C3F" w:rsidP="00E53C3F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1E3044" w:rsidRPr="00E53C3F" w:rsidRDefault="00B768A4" w:rsidP="00E53C3F">
      <w:pPr>
        <w:pStyle w:val="a5"/>
        <w:spacing w:before="0" w:beforeAutospacing="0" w:after="0" w:afterAutospacing="0"/>
        <w:rPr>
          <w:rFonts w:eastAsiaTheme="minorHAnsi"/>
          <w:sz w:val="28"/>
          <w:szCs w:val="28"/>
        </w:rPr>
      </w:pPr>
      <w:r w:rsidRPr="00E53C3F">
        <w:rPr>
          <w:sz w:val="28"/>
          <w:szCs w:val="28"/>
        </w:rPr>
        <w:t xml:space="preserve">Результаты голосования членов закупочной комиссии: </w:t>
      </w:r>
      <w:r w:rsidRPr="00E53C3F">
        <w:rPr>
          <w:sz w:val="28"/>
          <w:szCs w:val="28"/>
        </w:rPr>
        <w:br/>
        <w:t>«за» - 10 голосов;</w:t>
      </w:r>
      <w:r w:rsidRPr="00E53C3F">
        <w:rPr>
          <w:sz w:val="28"/>
          <w:szCs w:val="28"/>
        </w:rPr>
        <w:br/>
        <w:t>«против» - 0 голосов;</w:t>
      </w:r>
      <w:r w:rsidRPr="00E53C3F">
        <w:rPr>
          <w:sz w:val="28"/>
          <w:szCs w:val="28"/>
        </w:rPr>
        <w:br/>
        <w:t>«воздержался» - 0 голосов</w:t>
      </w:r>
      <w:r w:rsidR="005172D7" w:rsidRPr="00E53C3F">
        <w:rPr>
          <w:rFonts w:eastAsiaTheme="minorHAnsi"/>
          <w:sz w:val="28"/>
          <w:szCs w:val="28"/>
        </w:rPr>
        <w:t xml:space="preserve"> </w:t>
      </w:r>
    </w:p>
    <w:p w:rsidR="001E3044" w:rsidRPr="00E53C3F" w:rsidRDefault="005172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53C3F">
        <w:rPr>
          <w:sz w:val="28"/>
          <w:szCs w:val="28"/>
        </w:rPr>
        <w:t xml:space="preserve">  </w:t>
      </w:r>
    </w:p>
    <w:p w:rsidR="001E3044" w:rsidRPr="00E53C3F" w:rsidRDefault="00E53C3F">
      <w:pPr>
        <w:keepLines w:val="0"/>
        <w:rPr>
          <w:rFonts w:ascii="Times New Roman" w:hAnsi="Times New Roman"/>
          <w:sz w:val="28"/>
          <w:szCs w:val="28"/>
        </w:rPr>
      </w:pPr>
      <w:r w:rsidRPr="00E53C3F">
        <w:rPr>
          <w:rFonts w:ascii="Times New Roman" w:eastAsiaTheme="minorHAnsi" w:hAnsi="Times New Roman"/>
          <w:sz w:val="28"/>
          <w:szCs w:val="28"/>
        </w:rPr>
        <w:t>4.2</w:t>
      </w:r>
      <w:r w:rsidR="005172D7" w:rsidRPr="00E53C3F">
        <w:rPr>
          <w:rFonts w:ascii="Times New Roman" w:eastAsiaTheme="minorHAnsi" w:hAnsi="Times New Roman"/>
          <w:sz w:val="28"/>
          <w:szCs w:val="28"/>
        </w:rPr>
        <w:t xml:space="preserve">. </w:t>
      </w:r>
      <w:r w:rsidRPr="00E53C3F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</w:t>
      </w:r>
      <w:bookmarkStart w:id="0" w:name="_GoBack"/>
      <w:bookmarkEnd w:id="0"/>
      <w:r w:rsidRPr="00E53C3F">
        <w:rPr>
          <w:rFonts w:ascii="Times New Roman" w:eastAsia="Calibri" w:hAnsi="Times New Roman"/>
          <w:sz w:val="28"/>
          <w:szCs w:val="28"/>
        </w:rPr>
        <w:t>м времени подачи заявок, каждой заявке на участие в запросе цен</w:t>
      </w:r>
      <w:r w:rsidRPr="00E53C3F">
        <w:rPr>
          <w:rFonts w:ascii="Times New Roman" w:hAnsi="Times New Roman"/>
          <w:sz w:val="28"/>
          <w:szCs w:val="28"/>
        </w:rPr>
        <w:t xml:space="preserve"> присвоены следующие места (заявке на участие в запросе цен, </w:t>
      </w:r>
      <w:proofErr w:type="gramStart"/>
      <w:r w:rsidRPr="00E53C3F">
        <w:rPr>
          <w:rFonts w:ascii="Times New Roman" w:hAnsi="Times New Roman"/>
          <w:sz w:val="28"/>
          <w:szCs w:val="28"/>
        </w:rPr>
        <w:t>цена</w:t>
      </w:r>
      <w:proofErr w:type="gramEnd"/>
      <w:r w:rsidRPr="00E53C3F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4905"/>
        <w:gridCol w:w="4441"/>
      </w:tblGrid>
      <w:tr w:rsidR="001E3044" w:rsidRPr="00E53C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44" w:rsidRPr="00E53C3F" w:rsidRDefault="005172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E53C3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44" w:rsidRPr="00E53C3F" w:rsidRDefault="005172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E53C3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44" w:rsidRPr="00E53C3F" w:rsidRDefault="005172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E53C3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E3044" w:rsidRPr="00E53C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44" w:rsidRPr="00E53C3F" w:rsidRDefault="005172D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53C3F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C3F" w:rsidRPr="00E53C3F" w:rsidRDefault="00E53C3F" w:rsidP="00E53C3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ЗАО «ЧЭАЗ»</w:t>
            </w:r>
          </w:p>
          <w:p w:rsidR="001E3044" w:rsidRPr="00E53C3F" w:rsidRDefault="00E53C3F" w:rsidP="00E53C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ИНН  2128000600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44" w:rsidRPr="00E53C3F" w:rsidRDefault="00E53C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1 489 576,54 (Один миллион четыреста восемьдесят девять тысяч пятьсот семьдесят шесть) рублей 54 копейки, включая НДС</w:t>
            </w:r>
          </w:p>
        </w:tc>
      </w:tr>
      <w:tr w:rsidR="001E3044" w:rsidRPr="00E53C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44" w:rsidRPr="00E53C3F" w:rsidRDefault="005172D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53C3F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C3F" w:rsidRPr="00E53C3F" w:rsidRDefault="00E53C3F" w:rsidP="00E53C3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ООО «ТОРГОВЫЙ ДОМ «АЛЬФА-ЭЛЕКТРОТЕХТОРГ»</w:t>
            </w:r>
          </w:p>
          <w:p w:rsidR="001E3044" w:rsidRPr="00E53C3F" w:rsidRDefault="00E53C3F" w:rsidP="00E53C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ИНН 7723590594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44" w:rsidRPr="00E53C3F" w:rsidRDefault="00E53C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1 557 051,06 (Один миллион пятьсот пятьдесят семь тысяч пятьдесят один) рубль 06 копеек, включая НДС</w:t>
            </w:r>
          </w:p>
        </w:tc>
      </w:tr>
    </w:tbl>
    <w:p w:rsidR="001E3044" w:rsidRPr="00E53C3F" w:rsidRDefault="001E304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E53C3F" w:rsidRPr="00E53C3F" w:rsidRDefault="005172D7" w:rsidP="00E53C3F">
      <w:pPr>
        <w:rPr>
          <w:rFonts w:ascii="Times New Roman" w:hAnsi="Times New Roman"/>
          <w:sz w:val="28"/>
          <w:szCs w:val="28"/>
        </w:rPr>
      </w:pPr>
      <w:r w:rsidRPr="00E53C3F">
        <w:rPr>
          <w:rFonts w:ascii="Times New Roman" w:hAnsi="Times New Roman"/>
          <w:sz w:val="28"/>
          <w:szCs w:val="28"/>
        </w:rPr>
        <w:lastRenderedPageBreak/>
        <w:t>4.</w:t>
      </w:r>
      <w:r w:rsidR="00E53C3F" w:rsidRPr="00E53C3F">
        <w:rPr>
          <w:rFonts w:ascii="Times New Roman" w:hAnsi="Times New Roman"/>
          <w:sz w:val="28"/>
          <w:szCs w:val="28"/>
        </w:rPr>
        <w:t>3.</w:t>
      </w:r>
      <w:r w:rsidRPr="00E53C3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53C3F" w:rsidRPr="00E53C3F">
        <w:rPr>
          <w:rFonts w:ascii="Times New Roman" w:hAnsi="Times New Roman"/>
          <w:sz w:val="28"/>
          <w:szCs w:val="28"/>
        </w:rPr>
        <w:t>По результатам ранжирования заявок на участие в запросе цен закупочной комиссией принято решение признать победителем запроса цен ЗАО «ЧЭАЗ»</w:t>
      </w:r>
      <w:r w:rsidR="00E53C3F" w:rsidRPr="00E53C3F">
        <w:rPr>
          <w:rFonts w:ascii="Times New Roman" w:hAnsi="Times New Roman"/>
          <w:sz w:val="28"/>
          <w:szCs w:val="28"/>
        </w:rPr>
        <w:t xml:space="preserve"> (</w:t>
      </w:r>
      <w:r w:rsidR="00E53C3F" w:rsidRPr="00E53C3F">
        <w:rPr>
          <w:rFonts w:ascii="Times New Roman" w:hAnsi="Times New Roman"/>
          <w:sz w:val="28"/>
          <w:szCs w:val="28"/>
        </w:rPr>
        <w:t>428000, г. Чебоксары, пр.</w:t>
      </w:r>
      <w:proofErr w:type="gramEnd"/>
      <w:r w:rsidR="00E53C3F" w:rsidRPr="00E53C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53C3F" w:rsidRPr="00E53C3F">
        <w:rPr>
          <w:rFonts w:ascii="Times New Roman" w:hAnsi="Times New Roman"/>
          <w:sz w:val="28"/>
          <w:szCs w:val="28"/>
        </w:rPr>
        <w:t>И.Яковлева</w:t>
      </w:r>
      <w:proofErr w:type="spellEnd"/>
      <w:r w:rsidR="00E53C3F" w:rsidRPr="00E53C3F">
        <w:rPr>
          <w:rFonts w:ascii="Times New Roman" w:hAnsi="Times New Roman"/>
          <w:sz w:val="28"/>
          <w:szCs w:val="28"/>
        </w:rPr>
        <w:t>, 5</w:t>
      </w:r>
      <w:r w:rsidR="00E53C3F" w:rsidRPr="00E53C3F">
        <w:rPr>
          <w:rFonts w:ascii="Times New Roman" w:hAnsi="Times New Roman"/>
          <w:sz w:val="28"/>
          <w:szCs w:val="28"/>
        </w:rPr>
        <w:t>)</w:t>
      </w:r>
      <w:r w:rsidR="00E53C3F" w:rsidRPr="00E53C3F"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r w:rsidR="00E53C3F" w:rsidRPr="00E53C3F">
        <w:rPr>
          <w:rFonts w:ascii="Times New Roman" w:hAnsi="Times New Roman"/>
          <w:sz w:val="28"/>
          <w:szCs w:val="28"/>
        </w:rPr>
        <w:t>с ценой заявки 1 489 576,54 (Один миллион четыреста восемьдесят девять тысяч пятьсот семьдесят шесть) рублей 54 копейки, включая НДС</w:t>
      </w:r>
      <w:r w:rsidR="00E53C3F" w:rsidRPr="00E53C3F">
        <w:rPr>
          <w:rFonts w:ascii="Times New Roman" w:hAnsi="Times New Roman"/>
          <w:b/>
          <w:i/>
          <w:sz w:val="28"/>
          <w:szCs w:val="28"/>
        </w:rPr>
        <w:t>.</w:t>
      </w:r>
      <w:r w:rsidR="00E53C3F" w:rsidRPr="00E53C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E53C3F" w:rsidRPr="00E53C3F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53C3F" w:rsidRDefault="00E53C3F" w:rsidP="00E53C3F">
      <w:pPr>
        <w:jc w:val="left"/>
        <w:outlineLvl w:val="0"/>
        <w:rPr>
          <w:rFonts w:ascii="Times New Roman" w:hAnsi="Times New Roman"/>
          <w:sz w:val="28"/>
          <w:szCs w:val="28"/>
        </w:rPr>
      </w:pPr>
    </w:p>
    <w:p w:rsidR="00E53C3F" w:rsidRPr="00E53C3F" w:rsidRDefault="00E53C3F" w:rsidP="00E53C3F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E53C3F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E53C3F">
        <w:rPr>
          <w:rFonts w:ascii="Times New Roman" w:hAnsi="Times New Roman"/>
          <w:sz w:val="28"/>
          <w:szCs w:val="28"/>
        </w:rPr>
        <w:br/>
        <w:t>«за» - 10 голосов;</w:t>
      </w:r>
      <w:r w:rsidRPr="00E53C3F">
        <w:rPr>
          <w:rFonts w:ascii="Times New Roman" w:hAnsi="Times New Roman"/>
          <w:sz w:val="28"/>
          <w:szCs w:val="28"/>
        </w:rPr>
        <w:br/>
        <w:t>«против» - 0 голосов;</w:t>
      </w:r>
      <w:r w:rsidRPr="00E53C3F">
        <w:rPr>
          <w:rFonts w:ascii="Times New Roman" w:hAnsi="Times New Roman"/>
          <w:sz w:val="28"/>
          <w:szCs w:val="28"/>
        </w:rPr>
        <w:br/>
        <w:t>«воздержался» - 0 голосов.</w:t>
      </w:r>
    </w:p>
    <w:p w:rsidR="00E53C3F" w:rsidRPr="00E53C3F" w:rsidRDefault="00E53C3F" w:rsidP="00E53C3F">
      <w:pPr>
        <w:pStyle w:val="ListParagraph"/>
        <w:outlineLvl w:val="0"/>
        <w:rPr>
          <w:rFonts w:ascii="Times New Roman" w:hAnsi="Times New Roman"/>
          <w:b/>
          <w:sz w:val="28"/>
          <w:szCs w:val="28"/>
        </w:rPr>
      </w:pPr>
    </w:p>
    <w:p w:rsidR="00E53C3F" w:rsidRPr="00E53C3F" w:rsidRDefault="00E53C3F" w:rsidP="00E53C3F">
      <w:pPr>
        <w:pStyle w:val="ListParagraph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E53C3F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E53C3F" w:rsidRPr="00E53C3F" w:rsidTr="00E5381E">
        <w:trPr>
          <w:trHeight w:val="293"/>
        </w:trPr>
        <w:tc>
          <w:tcPr>
            <w:tcW w:w="4950" w:type="dxa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E53C3F" w:rsidRPr="00E53C3F" w:rsidTr="00E5381E">
        <w:trPr>
          <w:trHeight w:val="269"/>
        </w:trPr>
        <w:tc>
          <w:tcPr>
            <w:tcW w:w="9900" w:type="dxa"/>
            <w:gridSpan w:val="2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53C3F" w:rsidRPr="00E53C3F" w:rsidTr="00E5381E">
        <w:trPr>
          <w:trHeight w:val="404"/>
        </w:trPr>
        <w:tc>
          <w:tcPr>
            <w:tcW w:w="4950" w:type="dxa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3C3F" w:rsidRPr="00E53C3F" w:rsidTr="00E5381E">
        <w:trPr>
          <w:trHeight w:val="237"/>
        </w:trPr>
        <w:tc>
          <w:tcPr>
            <w:tcW w:w="9900" w:type="dxa"/>
            <w:gridSpan w:val="2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53C3F" w:rsidRPr="00E53C3F" w:rsidTr="00E5381E">
        <w:trPr>
          <w:trHeight w:val="432"/>
        </w:trPr>
        <w:tc>
          <w:tcPr>
            <w:tcW w:w="4950" w:type="dxa"/>
            <w:vAlign w:val="center"/>
          </w:tcPr>
          <w:p w:rsidR="00E53C3F" w:rsidRPr="00E53C3F" w:rsidRDefault="00E53C3F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r w:rsidRPr="00E53C3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E53C3F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3C3F" w:rsidRPr="00E53C3F" w:rsidTr="00E5381E">
        <w:trPr>
          <w:trHeight w:val="234"/>
        </w:trPr>
        <w:tc>
          <w:tcPr>
            <w:tcW w:w="9900" w:type="dxa"/>
            <w:gridSpan w:val="2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53C3F" w:rsidRPr="00E53C3F" w:rsidTr="00E5381E">
        <w:trPr>
          <w:trHeight w:val="432"/>
        </w:trPr>
        <w:tc>
          <w:tcPr>
            <w:tcW w:w="4950" w:type="dxa"/>
            <w:vAlign w:val="center"/>
          </w:tcPr>
          <w:p w:rsidR="00E53C3F" w:rsidRPr="00E53C3F" w:rsidRDefault="00E53C3F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3C3F" w:rsidRPr="00E53C3F" w:rsidTr="00E5381E">
        <w:trPr>
          <w:trHeight w:val="432"/>
        </w:trPr>
        <w:tc>
          <w:tcPr>
            <w:tcW w:w="4950" w:type="dxa"/>
            <w:vAlign w:val="center"/>
          </w:tcPr>
          <w:p w:rsidR="00E53C3F" w:rsidRPr="00E53C3F" w:rsidRDefault="00E53C3F" w:rsidP="00E5381E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53C3F">
                <w:rPr>
                  <w:rFonts w:ascii="Times New Roman" w:hAnsi="Times New Roman"/>
                  <w:color w:val="000000"/>
                  <w:sz w:val="28"/>
                  <w:szCs w:val="28"/>
                </w:rPr>
                <w:t>Бронников Игорь Владимирович</w:t>
              </w:r>
            </w:smartTag>
          </w:p>
        </w:tc>
        <w:tc>
          <w:tcPr>
            <w:tcW w:w="4950" w:type="dxa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3C3F" w:rsidRPr="00E53C3F" w:rsidTr="00E5381E">
        <w:trPr>
          <w:trHeight w:val="432"/>
        </w:trPr>
        <w:tc>
          <w:tcPr>
            <w:tcW w:w="4950" w:type="dxa"/>
            <w:vAlign w:val="center"/>
          </w:tcPr>
          <w:p w:rsidR="00E53C3F" w:rsidRPr="00E53C3F" w:rsidRDefault="00E53C3F" w:rsidP="00E5381E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53C3F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3C3F" w:rsidRPr="00E53C3F" w:rsidTr="00E5381E">
        <w:trPr>
          <w:trHeight w:val="432"/>
        </w:trPr>
        <w:tc>
          <w:tcPr>
            <w:tcW w:w="4950" w:type="dxa"/>
            <w:vAlign w:val="center"/>
          </w:tcPr>
          <w:p w:rsidR="00E53C3F" w:rsidRPr="00E53C3F" w:rsidRDefault="00E53C3F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3C3F" w:rsidRPr="00E53C3F" w:rsidTr="00E5381E">
        <w:trPr>
          <w:trHeight w:val="432"/>
        </w:trPr>
        <w:tc>
          <w:tcPr>
            <w:tcW w:w="4950" w:type="dxa"/>
            <w:vAlign w:val="center"/>
          </w:tcPr>
          <w:p w:rsidR="00E53C3F" w:rsidRPr="00E53C3F" w:rsidRDefault="00E53C3F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3C3F" w:rsidRPr="00E53C3F" w:rsidTr="00E5381E">
        <w:trPr>
          <w:trHeight w:val="432"/>
        </w:trPr>
        <w:tc>
          <w:tcPr>
            <w:tcW w:w="4950" w:type="dxa"/>
            <w:vAlign w:val="center"/>
          </w:tcPr>
          <w:p w:rsidR="00E53C3F" w:rsidRPr="00E53C3F" w:rsidRDefault="00E53C3F" w:rsidP="00E5381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3C3F" w:rsidRPr="00E53C3F" w:rsidTr="00E5381E">
        <w:trPr>
          <w:trHeight w:val="432"/>
        </w:trPr>
        <w:tc>
          <w:tcPr>
            <w:tcW w:w="4950" w:type="dxa"/>
            <w:vAlign w:val="center"/>
          </w:tcPr>
          <w:p w:rsidR="00E53C3F" w:rsidRPr="00E53C3F" w:rsidRDefault="00E53C3F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3C3F" w:rsidRPr="00E53C3F" w:rsidTr="00E5381E">
        <w:trPr>
          <w:trHeight w:val="432"/>
        </w:trPr>
        <w:tc>
          <w:tcPr>
            <w:tcW w:w="4950" w:type="dxa"/>
            <w:vAlign w:val="center"/>
          </w:tcPr>
          <w:p w:rsidR="00E53C3F" w:rsidRPr="00E53C3F" w:rsidRDefault="00E53C3F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53C3F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E53C3F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3C3F" w:rsidRPr="00E53C3F" w:rsidTr="00E5381E">
        <w:trPr>
          <w:trHeight w:val="245"/>
        </w:trPr>
        <w:tc>
          <w:tcPr>
            <w:tcW w:w="9900" w:type="dxa"/>
            <w:gridSpan w:val="2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E53C3F" w:rsidRPr="00E53C3F" w:rsidTr="00E5381E">
        <w:trPr>
          <w:trHeight w:val="432"/>
        </w:trPr>
        <w:tc>
          <w:tcPr>
            <w:tcW w:w="4950" w:type="dxa"/>
            <w:vAlign w:val="center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53C3F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E53C3F" w:rsidRPr="00E53C3F" w:rsidRDefault="00E53C3F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53C3F" w:rsidRPr="00E53C3F" w:rsidRDefault="00E53C3F" w:rsidP="00E53C3F">
      <w:pPr>
        <w:outlineLvl w:val="0"/>
        <w:rPr>
          <w:rFonts w:ascii="Times New Roman" w:hAnsi="Times New Roman"/>
          <w:sz w:val="28"/>
          <w:szCs w:val="28"/>
        </w:rPr>
      </w:pPr>
    </w:p>
    <w:p w:rsidR="00E53C3F" w:rsidRPr="00E53C3F" w:rsidRDefault="00E53C3F" w:rsidP="00E53C3F">
      <w:pPr>
        <w:outlineLvl w:val="0"/>
        <w:rPr>
          <w:rFonts w:ascii="Times New Roman" w:hAnsi="Times New Roman"/>
          <w:sz w:val="20"/>
          <w:szCs w:val="20"/>
        </w:rPr>
      </w:pPr>
      <w:r w:rsidRPr="00E53C3F">
        <w:rPr>
          <w:rFonts w:ascii="Times New Roman" w:hAnsi="Times New Roman"/>
          <w:sz w:val="20"/>
          <w:szCs w:val="20"/>
        </w:rPr>
        <w:t>Филиппов Д.В., 22-78</w:t>
      </w:r>
    </w:p>
    <w:p w:rsidR="00E53C3F" w:rsidRPr="00E53C3F" w:rsidRDefault="00E53C3F" w:rsidP="00E53C3F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1E3044" w:rsidRPr="00E53C3F" w:rsidRDefault="001E3044" w:rsidP="00E53C3F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sectPr w:rsidR="001E3044" w:rsidRPr="00E53C3F" w:rsidSect="00E53C3F">
      <w:footerReference w:type="default" r:id="rId16"/>
      <w:pgSz w:w="11906" w:h="16838"/>
      <w:pgMar w:top="141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0AB" w:rsidRDefault="009850AB">
      <w:r>
        <w:separator/>
      </w:r>
    </w:p>
  </w:endnote>
  <w:endnote w:type="continuationSeparator" w:id="0">
    <w:p w:rsidR="009850AB" w:rsidRDefault="00985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1E3044" w:rsidRDefault="001E3044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E3044" w:rsidRPr="00B768A4" w:rsidRDefault="005172D7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768A4">
              <w:rPr>
                <w:rFonts w:ascii="Times New Roman" w:hAnsi="Times New Roman"/>
                <w:sz w:val="16"/>
                <w:szCs w:val="16"/>
              </w:rPr>
              <w:t xml:space="preserve"> № 7284/247 Р</w:t>
            </w:r>
            <w:proofErr w:type="gramStart"/>
            <w:r w:rsidRPr="00B768A4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B768A4">
              <w:rPr>
                <w:rFonts w:ascii="Times New Roman" w:hAnsi="Times New Roman"/>
                <w:sz w:val="16"/>
                <w:szCs w:val="16"/>
              </w:rPr>
              <w:t xml:space="preserve">/З-15-4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768A4">
              <w:rPr>
                <w:rFonts w:ascii="Times New Roman" w:hAnsi="Times New Roman"/>
                <w:sz w:val="16"/>
                <w:szCs w:val="16"/>
              </w:rPr>
              <w:t xml:space="preserve"> «07»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768A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768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768A4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B768A4">
              <w:rPr>
                <w:rFonts w:ascii="Times New Roman" w:hAnsi="Times New Roman"/>
                <w:sz w:val="16"/>
                <w:szCs w:val="16"/>
              </w:rPr>
              <w:t>%} и оценке заявок на участие в открытом запросе цен  на право заключения договора на поставку по лоту № 7284/247 Р4/З-15 «Поставка шкафов №35,42,10 на ОУТ и ЭТО при строительстве энергоблока №4 Ростовской АЭС»</w:t>
            </w:r>
          </w:p>
          <w:p w:rsidR="001E3044" w:rsidRDefault="005172D7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53C3F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53C3F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E3044" w:rsidRDefault="001E304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0AB" w:rsidRDefault="009850AB">
      <w:r>
        <w:separator/>
      </w:r>
    </w:p>
  </w:footnote>
  <w:footnote w:type="continuationSeparator" w:id="0">
    <w:p w:rsidR="009850AB" w:rsidRDefault="009850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04A9E"/>
    <w:multiLevelType w:val="multilevel"/>
    <w:tmpl w:val="97367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2E572F"/>
    <w:multiLevelType w:val="multilevel"/>
    <w:tmpl w:val="EC366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1D2D1A"/>
    <w:multiLevelType w:val="multilevel"/>
    <w:tmpl w:val="19321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475516"/>
    <w:multiLevelType w:val="multilevel"/>
    <w:tmpl w:val="E4EA7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AE6457"/>
    <w:multiLevelType w:val="multilevel"/>
    <w:tmpl w:val="71C4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72D7"/>
    <w:rsid w:val="001E3044"/>
    <w:rsid w:val="005172D7"/>
    <w:rsid w:val="009850AB"/>
    <w:rsid w:val="00B768A4"/>
    <w:rsid w:val="00E5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B768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E53C3F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D88D3-DBBD-432B-8822-7587BB186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1351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2015-04-08T17:58:00Z</dcterms:created>
  <dcterms:modified xsi:type="dcterms:W3CDTF">2015-04-08T18:15:00Z</dcterms:modified>
</cp:coreProperties>
</file>