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3D7A0C" w:rsidRDefault="00486BBC" w:rsidP="00F90D3D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</w:rPr>
      </w:pPr>
      <w:r w:rsidRPr="003D7A0C">
        <w:rPr>
          <w:b/>
        </w:rPr>
        <w:t>ПРОТОКОЛ №</w:t>
      </w:r>
      <w:r w:rsidR="000E7858" w:rsidRPr="003D7A0C">
        <w:rPr>
          <w:b/>
        </w:rPr>
        <w:t xml:space="preserve"> </w:t>
      </w:r>
      <w:r w:rsidR="006174E9" w:rsidRPr="003D7A0C">
        <w:rPr>
          <w:b/>
        </w:rPr>
        <w:t>319-16Р</w:t>
      </w:r>
      <w:r w:rsidR="00590F42">
        <w:rPr>
          <w:b/>
        </w:rPr>
        <w:t>/</w:t>
      </w:r>
      <w:r w:rsidR="006174E9" w:rsidRPr="003D7A0C">
        <w:rPr>
          <w:b/>
        </w:rPr>
        <w:t>2</w:t>
      </w:r>
      <w:r w:rsidR="00590F42">
        <w:rPr>
          <w:b/>
        </w:rPr>
        <w:t>5</w:t>
      </w:r>
      <w:r w:rsidR="006174E9" w:rsidRPr="003D7A0C">
        <w:rPr>
          <w:b/>
        </w:rPr>
        <w:t>-ЗКПр</w:t>
      </w:r>
    </w:p>
    <w:p w:rsidR="00590F42" w:rsidRPr="00590F42" w:rsidRDefault="00CC5871" w:rsidP="00590F42">
      <w:pPr>
        <w:pStyle w:val="Style3"/>
        <w:widowControl/>
        <w:tabs>
          <w:tab w:val="left" w:leader="underscore" w:pos="8208"/>
        </w:tabs>
        <w:spacing w:line="240" w:lineRule="auto"/>
        <w:rPr>
          <w:rFonts w:eastAsia="Calibri"/>
          <w:b/>
          <w:bCs/>
        </w:rPr>
      </w:pPr>
      <w:r w:rsidRPr="003D7A0C">
        <w:rPr>
          <w:b/>
        </w:rPr>
        <w:t xml:space="preserve">заседания закупочной комиссии по рассмотрению заявок </w:t>
      </w:r>
      <w:r w:rsidR="004E08F5">
        <w:rPr>
          <w:b/>
        </w:rPr>
        <w:t>в открытом</w:t>
      </w:r>
      <w:r w:rsidR="00B218EB" w:rsidRPr="003D7A0C">
        <w:rPr>
          <w:b/>
        </w:rPr>
        <w:t xml:space="preserve"> запрос</w:t>
      </w:r>
      <w:r w:rsidR="004E08F5">
        <w:rPr>
          <w:b/>
        </w:rPr>
        <w:t>е</w:t>
      </w:r>
      <w:r w:rsidR="00B218EB" w:rsidRPr="003D7A0C">
        <w:rPr>
          <w:b/>
        </w:rPr>
        <w:t xml:space="preserve"> предложений </w:t>
      </w:r>
      <w:r w:rsidR="00857C93" w:rsidRPr="003D7A0C">
        <w:rPr>
          <w:b/>
        </w:rPr>
        <w:t xml:space="preserve">на право заключения договора </w:t>
      </w:r>
      <w:r w:rsidR="00C06CC0" w:rsidRPr="003D7A0C">
        <w:rPr>
          <w:b/>
          <w:bCs/>
        </w:rPr>
        <w:t xml:space="preserve">на </w:t>
      </w:r>
      <w:r w:rsidR="00590F42" w:rsidRPr="00590F42">
        <w:rPr>
          <w:rFonts w:eastAsia="Calibri"/>
          <w:b/>
          <w:bCs/>
        </w:rPr>
        <w:t>разработку критериев приемлемости для захоронения РАО в приповерхностном пункте захоронения радиоактивных отходов Новоуральского отделения филиала «Северский» ФГУП «НО РАО».</w:t>
      </w:r>
    </w:p>
    <w:p w:rsidR="00CA1AA8" w:rsidRPr="00590F42" w:rsidRDefault="00CA1AA8" w:rsidP="00CA1AA8">
      <w:pPr>
        <w:pStyle w:val="Style3"/>
        <w:widowControl/>
        <w:tabs>
          <w:tab w:val="left" w:leader="underscore" w:pos="8208"/>
        </w:tabs>
        <w:spacing w:line="240" w:lineRule="auto"/>
        <w:rPr>
          <w:b/>
        </w:rPr>
      </w:pPr>
    </w:p>
    <w:p w:rsidR="00486BBC" w:rsidRPr="003D7A0C" w:rsidRDefault="00486BBC" w:rsidP="00F90D3D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</w:rPr>
      </w:pPr>
      <w:r w:rsidRPr="003D7A0C">
        <w:rPr>
          <w:bCs/>
        </w:rPr>
        <w:t>г.</w:t>
      </w:r>
      <w:r w:rsidR="00EE3D95" w:rsidRPr="003D7A0C">
        <w:rPr>
          <w:bCs/>
        </w:rPr>
        <w:t xml:space="preserve"> Москва                                                                                       </w:t>
      </w:r>
      <w:r w:rsidR="00785C47" w:rsidRPr="003D7A0C">
        <w:rPr>
          <w:bCs/>
        </w:rPr>
        <w:t xml:space="preserve">          </w:t>
      </w:r>
      <w:r w:rsidR="00DF6024">
        <w:rPr>
          <w:bCs/>
        </w:rPr>
        <w:tab/>
        <w:t xml:space="preserve">           </w:t>
      </w:r>
      <w:r w:rsidR="00785C47" w:rsidRPr="003D7A0C">
        <w:rPr>
          <w:bCs/>
        </w:rPr>
        <w:t xml:space="preserve">  </w:t>
      </w:r>
      <w:r w:rsidR="00EE3D95" w:rsidRPr="003D7A0C">
        <w:rPr>
          <w:bCs/>
        </w:rPr>
        <w:t>«</w:t>
      </w:r>
      <w:r w:rsidR="00590F42">
        <w:rPr>
          <w:bCs/>
        </w:rPr>
        <w:t>30</w:t>
      </w:r>
      <w:r w:rsidR="002921D2" w:rsidRPr="003D7A0C">
        <w:rPr>
          <w:bCs/>
        </w:rPr>
        <w:t>»</w:t>
      </w:r>
      <w:r w:rsidR="007143B7" w:rsidRPr="003D7A0C">
        <w:rPr>
          <w:bCs/>
        </w:rPr>
        <w:t xml:space="preserve"> </w:t>
      </w:r>
      <w:r w:rsidR="006174E9" w:rsidRPr="003D7A0C">
        <w:rPr>
          <w:bCs/>
        </w:rPr>
        <w:t>марта</w:t>
      </w:r>
      <w:r w:rsidR="00482408" w:rsidRPr="003D7A0C">
        <w:rPr>
          <w:bCs/>
        </w:rPr>
        <w:t xml:space="preserve"> </w:t>
      </w:r>
      <w:r w:rsidR="005239BA" w:rsidRPr="003D7A0C">
        <w:rPr>
          <w:bCs/>
        </w:rPr>
        <w:t>201</w:t>
      </w:r>
      <w:r w:rsidR="006174E9" w:rsidRPr="003D7A0C">
        <w:rPr>
          <w:bCs/>
        </w:rPr>
        <w:t>5</w:t>
      </w:r>
      <w:r w:rsidR="00B218EB" w:rsidRPr="003D7A0C">
        <w:rPr>
          <w:bCs/>
        </w:rPr>
        <w:t xml:space="preserve"> </w:t>
      </w:r>
      <w:r w:rsidR="00557347" w:rsidRPr="003D7A0C">
        <w:rPr>
          <w:bCs/>
        </w:rPr>
        <w:t>г.</w:t>
      </w:r>
    </w:p>
    <w:p w:rsidR="00486BBC" w:rsidRPr="003D7A0C" w:rsidRDefault="00486BBC" w:rsidP="00F90D3D">
      <w:pPr>
        <w:pStyle w:val="Style5"/>
        <w:widowControl/>
        <w:spacing w:line="240" w:lineRule="auto"/>
        <w:ind w:left="5" w:right="5"/>
        <w:rPr>
          <w:bCs/>
        </w:rPr>
      </w:pPr>
    </w:p>
    <w:p w:rsidR="00CA1AA8" w:rsidRDefault="00CA1AA8" w:rsidP="00114EBE">
      <w:pPr>
        <w:pStyle w:val="Style4"/>
        <w:ind w:left="14"/>
        <w:jc w:val="both"/>
        <w:rPr>
          <w:bCs/>
        </w:rPr>
      </w:pPr>
      <w:r w:rsidRPr="003D7A0C">
        <w:rPr>
          <w:bCs/>
        </w:rPr>
        <w:t xml:space="preserve"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20.11.2014 № 66, а так же с использованием функционала </w:t>
      </w:r>
      <w:r w:rsidRPr="003D7A0C">
        <w:t>ЭТП «АКД»</w:t>
      </w:r>
      <w:r w:rsidRPr="003D7A0C">
        <w:rPr>
          <w:bCs/>
        </w:rPr>
        <w:t xml:space="preserve"> согласно регламенту ее работы.</w:t>
      </w:r>
    </w:p>
    <w:p w:rsidR="00302F38" w:rsidRPr="003D7A0C" w:rsidRDefault="00302F38" w:rsidP="00114EBE">
      <w:pPr>
        <w:pStyle w:val="Style4"/>
        <w:ind w:left="14"/>
        <w:jc w:val="both"/>
        <w:rPr>
          <w:bCs/>
        </w:rPr>
      </w:pPr>
    </w:p>
    <w:p w:rsidR="00486BBC" w:rsidRPr="003D7A0C" w:rsidRDefault="00486BBC" w:rsidP="00114EBE">
      <w:pPr>
        <w:pStyle w:val="Style4"/>
        <w:widowControl/>
        <w:spacing w:before="34"/>
        <w:ind w:left="14"/>
        <w:jc w:val="both"/>
        <w:rPr>
          <w:b/>
        </w:rPr>
      </w:pPr>
      <w:r w:rsidRPr="003D7A0C">
        <w:rPr>
          <w:b/>
        </w:rPr>
        <w:t>Информация о закупке:</w:t>
      </w:r>
    </w:p>
    <w:p w:rsidR="00B218EB" w:rsidRPr="003D7A0C" w:rsidRDefault="00E019D7" w:rsidP="00114EBE">
      <w:pPr>
        <w:pStyle w:val="Style5"/>
        <w:tabs>
          <w:tab w:val="left" w:leader="underscore" w:pos="7166"/>
        </w:tabs>
        <w:spacing w:line="240" w:lineRule="auto"/>
        <w:rPr>
          <w:bCs/>
        </w:rPr>
      </w:pPr>
      <w:r w:rsidRPr="003D7A0C">
        <w:rPr>
          <w:bCs/>
        </w:rPr>
        <w:t>Заказчик, являющийся Организатором запроса предложений: Федеральное государственное унитарное предприятие «Национальный оператор по обращению с радиоактивными отходами» (ФГУП «НО РАО»)</w:t>
      </w:r>
      <w:r w:rsidR="00F27095" w:rsidRPr="003D7A0C">
        <w:rPr>
          <w:bCs/>
        </w:rPr>
        <w:t>.</w:t>
      </w:r>
    </w:p>
    <w:p w:rsidR="009F1142" w:rsidRPr="009F1142" w:rsidRDefault="009F1142" w:rsidP="00114EBE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</w:rPr>
      </w:pPr>
      <w:r w:rsidRPr="009F1142">
        <w:rPr>
          <w:bCs/>
        </w:rPr>
        <w:t xml:space="preserve">Предмет открытого запроса предложений: </w:t>
      </w:r>
      <w:r w:rsidRPr="009F1142">
        <w:rPr>
          <w:spacing w:val="-6"/>
        </w:rPr>
        <w:t xml:space="preserve">право заключения договора </w:t>
      </w:r>
      <w:r w:rsidRPr="009F1142">
        <w:t>на</w:t>
      </w:r>
      <w:r w:rsidRPr="009F1142">
        <w:rPr>
          <w:rFonts w:eastAsia="Calibri"/>
          <w:bCs/>
          <w:i/>
        </w:rPr>
        <w:t xml:space="preserve"> </w:t>
      </w:r>
      <w:r w:rsidRPr="009F1142">
        <w:rPr>
          <w:rFonts w:eastAsia="Calibri"/>
          <w:bCs/>
        </w:rPr>
        <w:t>разработку критериев приемлемости для захоронения РАО в приповерхностном пункте захоронения радиоактивных отходов Новоуральского отделения филиала «Северский» ФГУП «НО РАО».</w:t>
      </w:r>
    </w:p>
    <w:p w:rsidR="002A3CEF" w:rsidRPr="009F1142" w:rsidRDefault="002A3CEF" w:rsidP="00114EBE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</w:rPr>
      </w:pPr>
    </w:p>
    <w:p w:rsidR="009F1142" w:rsidRPr="009F1142" w:rsidRDefault="009F1142" w:rsidP="00114EBE">
      <w:pPr>
        <w:tabs>
          <w:tab w:val="left" w:pos="1134"/>
        </w:tabs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F1142">
        <w:rPr>
          <w:rFonts w:ascii="Times New Roman" w:hAnsi="Times New Roman"/>
          <w:sz w:val="24"/>
          <w:szCs w:val="24"/>
        </w:rPr>
        <w:t xml:space="preserve">Начальная (максимальная) цена договора: </w:t>
      </w:r>
      <w:r w:rsidRPr="009F1142">
        <w:rPr>
          <w:rFonts w:ascii="Times New Roman" w:hAnsi="Times New Roman"/>
          <w:bCs/>
          <w:sz w:val="24"/>
          <w:szCs w:val="24"/>
        </w:rPr>
        <w:t>5 699 907,43 (пять миллионов шестьсот девяносто девять тысяч девятьсот семь) рублей 43 копейки, с учетом НДС 18% – 869 477,40 (восемьсот шестьдесят девять тысяч четыреста семьдесят семь) руб. 40 копеек</w:t>
      </w:r>
      <w:r w:rsidRPr="009F1142">
        <w:rPr>
          <w:rFonts w:ascii="Times New Roman" w:hAnsi="Times New Roman"/>
          <w:sz w:val="24"/>
          <w:szCs w:val="24"/>
        </w:rPr>
        <w:t>.</w:t>
      </w:r>
    </w:p>
    <w:p w:rsidR="005B5DFD" w:rsidRPr="009F1142" w:rsidRDefault="005B5DFD" w:rsidP="00114EBE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</w:rPr>
      </w:pPr>
    </w:p>
    <w:p w:rsidR="009F1142" w:rsidRPr="009F1142" w:rsidRDefault="009F1142" w:rsidP="00114EBE">
      <w:p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9F1142">
        <w:rPr>
          <w:rFonts w:ascii="Times New Roman" w:hAnsi="Times New Roman"/>
          <w:bCs/>
          <w:sz w:val="24"/>
          <w:szCs w:val="24"/>
        </w:rPr>
        <w:t xml:space="preserve">Извещение о проведении открытого запроса предложений и документация по открытому запросу предложений опубликованы 17.03.2015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9F1142">
          <w:rPr>
            <w:rFonts w:ascii="Times New Roman" w:hAnsi="Times New Roman"/>
            <w:bCs/>
            <w:sz w:val="24"/>
            <w:szCs w:val="24"/>
          </w:rPr>
          <w:t>http://zakupki.rosatom.ru/</w:t>
        </w:r>
      </w:hyperlink>
      <w:r w:rsidRPr="009F1142">
        <w:rPr>
          <w:rFonts w:ascii="Times New Roman" w:hAnsi="Times New Roman"/>
          <w:bCs/>
          <w:sz w:val="24"/>
          <w:szCs w:val="24"/>
        </w:rPr>
        <w:t xml:space="preserve">, закупка № </w:t>
      </w:r>
      <w:r w:rsidRPr="009F1142">
        <w:rPr>
          <w:rFonts w:ascii="Times New Roman" w:hAnsi="Times New Roman"/>
          <w:sz w:val="24"/>
          <w:szCs w:val="24"/>
          <w:lang w:eastAsia="ru-RU"/>
        </w:rPr>
        <w:t>150317/0482/027</w:t>
      </w:r>
      <w:r w:rsidRPr="009F1142">
        <w:rPr>
          <w:rFonts w:ascii="Times New Roman" w:hAnsi="Times New Roman"/>
          <w:bCs/>
          <w:sz w:val="24"/>
          <w:szCs w:val="24"/>
        </w:rPr>
        <w:t xml:space="preserve">, </w:t>
      </w:r>
      <w:r w:rsidRPr="009F1142">
        <w:rPr>
          <w:rFonts w:ascii="Times New Roman" w:hAnsi="Times New Roman"/>
          <w:sz w:val="24"/>
          <w:szCs w:val="24"/>
        </w:rPr>
        <w:t xml:space="preserve">а так же на ЭТП «АКД», процедура закупки № </w:t>
      </w:r>
      <w:r w:rsidRPr="009F1142">
        <w:rPr>
          <w:rFonts w:ascii="Times New Roman" w:hAnsi="Times New Roman"/>
          <w:sz w:val="24"/>
          <w:szCs w:val="24"/>
          <w:lang w:eastAsia="ru-RU"/>
        </w:rPr>
        <w:t>R026546</w:t>
      </w:r>
      <w:r w:rsidRPr="009F1142">
        <w:rPr>
          <w:rFonts w:ascii="Times New Roman" w:hAnsi="Times New Roman"/>
          <w:sz w:val="24"/>
          <w:szCs w:val="24"/>
        </w:rPr>
        <w:t>.</w:t>
      </w:r>
      <w:proofErr w:type="gramEnd"/>
    </w:p>
    <w:p w:rsidR="00CA1AA8" w:rsidRPr="003D7A0C" w:rsidRDefault="00CA1AA8" w:rsidP="00114EBE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86BBC" w:rsidRPr="003D7A0C" w:rsidRDefault="00917D43" w:rsidP="00114EBE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</w:rPr>
      </w:pPr>
      <w:r w:rsidRPr="003D7A0C">
        <w:rPr>
          <w:bCs/>
        </w:rPr>
        <w:t>Заседание</w:t>
      </w:r>
      <w:r w:rsidR="00486BBC" w:rsidRPr="003D7A0C">
        <w:rPr>
          <w:bCs/>
        </w:rPr>
        <w:t xml:space="preserve"> закупочн</w:t>
      </w:r>
      <w:r w:rsidRPr="003D7A0C">
        <w:rPr>
          <w:bCs/>
        </w:rPr>
        <w:t>ой комиссии</w:t>
      </w:r>
      <w:r w:rsidR="00F92901" w:rsidRPr="003D7A0C">
        <w:rPr>
          <w:bCs/>
        </w:rPr>
        <w:t xml:space="preserve"> проводится в </w:t>
      </w:r>
      <w:r w:rsidR="00814A34" w:rsidRPr="003D7A0C">
        <w:rPr>
          <w:bCs/>
        </w:rPr>
        <w:t>1</w:t>
      </w:r>
      <w:r w:rsidR="00B536B5">
        <w:rPr>
          <w:bCs/>
        </w:rPr>
        <w:t>4</w:t>
      </w:r>
      <w:r w:rsidR="00F92901" w:rsidRPr="003D7A0C">
        <w:rPr>
          <w:bCs/>
        </w:rPr>
        <w:t xml:space="preserve">:00 </w:t>
      </w:r>
      <w:r w:rsidR="00486BBC" w:rsidRPr="003D7A0C">
        <w:rPr>
          <w:bCs/>
        </w:rPr>
        <w:t>(время московское)</w:t>
      </w:r>
      <w:r w:rsidR="00686155" w:rsidRPr="003D7A0C">
        <w:rPr>
          <w:bCs/>
        </w:rPr>
        <w:t xml:space="preserve"> </w:t>
      </w:r>
      <w:r w:rsidR="00C11631" w:rsidRPr="003D7A0C">
        <w:rPr>
          <w:bCs/>
        </w:rPr>
        <w:t>«</w:t>
      </w:r>
      <w:r w:rsidR="009F1142">
        <w:rPr>
          <w:bCs/>
        </w:rPr>
        <w:t>30</w:t>
      </w:r>
      <w:r w:rsidR="00F92901" w:rsidRPr="003D7A0C">
        <w:rPr>
          <w:bCs/>
        </w:rPr>
        <w:t>»</w:t>
      </w:r>
      <w:r w:rsidRPr="003D7A0C">
        <w:rPr>
          <w:bCs/>
        </w:rPr>
        <w:t> </w:t>
      </w:r>
      <w:r w:rsidR="00CA1AA8" w:rsidRPr="003D7A0C">
        <w:rPr>
          <w:bCs/>
        </w:rPr>
        <w:t>марта</w:t>
      </w:r>
      <w:r w:rsidR="00482408" w:rsidRPr="003D7A0C">
        <w:rPr>
          <w:bCs/>
        </w:rPr>
        <w:t xml:space="preserve"> </w:t>
      </w:r>
      <w:r w:rsidR="00917C3A" w:rsidRPr="003D7A0C">
        <w:rPr>
          <w:bCs/>
        </w:rPr>
        <w:t>201</w:t>
      </w:r>
      <w:r w:rsidR="00CA1AA8" w:rsidRPr="003D7A0C">
        <w:rPr>
          <w:bCs/>
        </w:rPr>
        <w:t>5</w:t>
      </w:r>
      <w:r w:rsidR="00482408" w:rsidRPr="003D7A0C">
        <w:rPr>
          <w:bCs/>
        </w:rPr>
        <w:t xml:space="preserve"> </w:t>
      </w:r>
      <w:r w:rsidR="00F92901" w:rsidRPr="003D7A0C">
        <w:rPr>
          <w:bCs/>
        </w:rPr>
        <w:t xml:space="preserve">года, по адресу: </w:t>
      </w:r>
      <w:r w:rsidR="00482408" w:rsidRPr="003D7A0C">
        <w:rPr>
          <w:bCs/>
        </w:rPr>
        <w:t>г. Москва, Пятницкая, д.49А стр.2</w:t>
      </w:r>
    </w:p>
    <w:p w:rsidR="00686155" w:rsidRPr="003D7A0C" w:rsidRDefault="00686155" w:rsidP="00114EBE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</w:rPr>
      </w:pPr>
    </w:p>
    <w:p w:rsidR="00AA3B47" w:rsidRPr="003D7A0C" w:rsidRDefault="008B4D06" w:rsidP="00114EBE">
      <w:pPr>
        <w:pStyle w:val="Style9"/>
        <w:widowControl/>
        <w:spacing w:line="240" w:lineRule="auto"/>
        <w:jc w:val="both"/>
        <w:rPr>
          <w:b/>
        </w:rPr>
      </w:pPr>
      <w:r w:rsidRPr="003D7A0C">
        <w:rPr>
          <w:b/>
        </w:rPr>
        <w:t>На заседании присутствуют</w:t>
      </w:r>
    </w:p>
    <w:p w:rsidR="00CA1AA8" w:rsidRPr="003D7A0C" w:rsidRDefault="00CA1AA8" w:rsidP="00114EBE">
      <w:pPr>
        <w:pStyle w:val="Style9"/>
        <w:widowControl/>
        <w:spacing w:line="240" w:lineRule="auto"/>
        <w:jc w:val="both"/>
      </w:pPr>
      <w:r w:rsidRPr="003D7A0C">
        <w:t>Председатель закупочной комиссии: Егоров Д.Б.</w:t>
      </w:r>
    </w:p>
    <w:p w:rsidR="00721C09" w:rsidRPr="003D7A0C" w:rsidRDefault="00162EFD" w:rsidP="00114EBE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7A0C">
        <w:rPr>
          <w:rFonts w:ascii="Times New Roman" w:eastAsia="Times New Roman" w:hAnsi="Times New Roman"/>
          <w:sz w:val="24"/>
          <w:szCs w:val="24"/>
          <w:lang w:eastAsia="ru-RU"/>
        </w:rPr>
        <w:t>Заместитель председателя закупочной комиссии: Титов И.М.</w:t>
      </w:r>
    </w:p>
    <w:p w:rsidR="00E3225B" w:rsidRPr="003D7A0C" w:rsidRDefault="00486BBC" w:rsidP="00114EBE">
      <w:pPr>
        <w:pStyle w:val="Style11"/>
        <w:spacing w:line="240" w:lineRule="auto"/>
        <w:contextualSpacing/>
        <w:jc w:val="both"/>
      </w:pPr>
      <w:r w:rsidRPr="003D7A0C">
        <w:t>Члены закупочной комиссии:</w:t>
      </w:r>
      <w:r w:rsidR="00AB04EB" w:rsidRPr="003D7A0C">
        <w:t xml:space="preserve"> </w:t>
      </w:r>
      <w:r w:rsidR="00D45606">
        <w:t>Дубовых С.В</w:t>
      </w:r>
      <w:r w:rsidR="009216FF" w:rsidRPr="003D7A0C">
        <w:t>.</w:t>
      </w:r>
      <w:r w:rsidR="00162EFD" w:rsidRPr="003D7A0C">
        <w:t xml:space="preserve">, </w:t>
      </w:r>
      <w:r w:rsidR="00D45606">
        <w:t>Топор А</w:t>
      </w:r>
      <w:r w:rsidR="00162EFD" w:rsidRPr="003D7A0C">
        <w:t>.</w:t>
      </w:r>
      <w:r w:rsidR="00D45606">
        <w:t>Н.</w:t>
      </w:r>
      <w:r w:rsidR="002833B3" w:rsidRPr="003D7A0C">
        <w:t>,</w:t>
      </w:r>
      <w:r w:rsidR="00162EFD" w:rsidRPr="003D7A0C">
        <w:t xml:space="preserve"> </w:t>
      </w:r>
      <w:r w:rsidR="00440FFD" w:rsidRPr="003D7A0C">
        <w:t>Савенкова Е.П.</w:t>
      </w:r>
    </w:p>
    <w:p w:rsidR="00B218EB" w:rsidRPr="003D7A0C" w:rsidRDefault="00533974" w:rsidP="00114EBE">
      <w:pPr>
        <w:pStyle w:val="Style11"/>
        <w:widowControl/>
        <w:spacing w:line="240" w:lineRule="auto"/>
        <w:contextualSpacing/>
        <w:jc w:val="both"/>
      </w:pPr>
      <w:r w:rsidRPr="003D7A0C">
        <w:t>Секретарь закупочной комиссии</w:t>
      </w:r>
      <w:r w:rsidR="000B1802" w:rsidRPr="003D7A0C">
        <w:t xml:space="preserve"> (с правом голоса)</w:t>
      </w:r>
      <w:r w:rsidRPr="003D7A0C">
        <w:t>: Княжева К.Ю.</w:t>
      </w:r>
    </w:p>
    <w:p w:rsidR="00BB15FF" w:rsidRPr="003D7A0C" w:rsidRDefault="00486BBC" w:rsidP="00114EBE">
      <w:pPr>
        <w:pStyle w:val="Style11"/>
        <w:widowControl/>
        <w:spacing w:line="240" w:lineRule="auto"/>
        <w:contextualSpacing/>
        <w:jc w:val="both"/>
        <w:rPr>
          <w:bCs/>
        </w:rPr>
      </w:pPr>
      <w:r w:rsidRPr="003D7A0C">
        <w:rPr>
          <w:bCs/>
        </w:rPr>
        <w:t>Кворум имеется.</w:t>
      </w:r>
    </w:p>
    <w:p w:rsidR="008D30A1" w:rsidRDefault="00CC5871" w:rsidP="00114EBE">
      <w:pPr>
        <w:pStyle w:val="Style5"/>
        <w:widowControl/>
        <w:numPr>
          <w:ilvl w:val="0"/>
          <w:numId w:val="1"/>
        </w:numPr>
        <w:spacing w:before="235" w:line="240" w:lineRule="auto"/>
        <w:rPr>
          <w:bCs/>
        </w:rPr>
      </w:pPr>
      <w:r w:rsidRPr="003D7A0C">
        <w:rPr>
          <w:bCs/>
        </w:rPr>
        <w:t>Согласно протоколу процедуры открытия доступа к заявкам на участие в запросе предложе</w:t>
      </w:r>
      <w:r w:rsidR="00DA1442" w:rsidRPr="003D7A0C">
        <w:rPr>
          <w:bCs/>
        </w:rPr>
        <w:t>ний</w:t>
      </w:r>
      <w:r w:rsidR="00BB15FF" w:rsidRPr="003D7A0C">
        <w:rPr>
          <w:bCs/>
        </w:rPr>
        <w:t xml:space="preserve"> </w:t>
      </w:r>
      <w:r w:rsidR="00C06CC0" w:rsidRPr="003D7A0C">
        <w:rPr>
          <w:bCs/>
        </w:rPr>
        <w:t>от  «</w:t>
      </w:r>
      <w:r w:rsidR="00E63916">
        <w:rPr>
          <w:bCs/>
        </w:rPr>
        <w:t>26</w:t>
      </w:r>
      <w:r w:rsidR="00C06CC0" w:rsidRPr="003D7A0C">
        <w:rPr>
          <w:bCs/>
        </w:rPr>
        <w:t xml:space="preserve">» </w:t>
      </w:r>
      <w:r w:rsidR="00CA1AA8" w:rsidRPr="003D7A0C">
        <w:rPr>
          <w:bCs/>
        </w:rPr>
        <w:t>марта</w:t>
      </w:r>
      <w:r w:rsidR="00C06CC0" w:rsidRPr="003D7A0C">
        <w:rPr>
          <w:bCs/>
        </w:rPr>
        <w:t xml:space="preserve"> 201</w:t>
      </w:r>
      <w:r w:rsidR="00CA1AA8" w:rsidRPr="003D7A0C">
        <w:rPr>
          <w:bCs/>
        </w:rPr>
        <w:t>5</w:t>
      </w:r>
      <w:r w:rsidR="00C06CC0" w:rsidRPr="003D7A0C">
        <w:rPr>
          <w:bCs/>
        </w:rPr>
        <w:t xml:space="preserve"> года № </w:t>
      </w:r>
      <w:r w:rsidR="009F1142">
        <w:rPr>
          <w:b/>
        </w:rPr>
        <w:t>319-16Р/22</w:t>
      </w:r>
      <w:r w:rsidR="00CA1AA8" w:rsidRPr="003D7A0C">
        <w:rPr>
          <w:b/>
        </w:rPr>
        <w:t>-ЗКПр</w:t>
      </w:r>
      <w:r w:rsidRPr="003D7A0C">
        <w:rPr>
          <w:bCs/>
        </w:rPr>
        <w:t xml:space="preserve"> были поданы заявки на участие в запросе предложений следующими участниками запроса предложений:</w:t>
      </w: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93"/>
        <w:gridCol w:w="4394"/>
        <w:gridCol w:w="4678"/>
      </w:tblGrid>
      <w:tr w:rsidR="003D7A0C" w:rsidRPr="003D7A0C" w:rsidTr="000F4F9D">
        <w:trPr>
          <w:trHeight w:hRule="exact" w:val="79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7A0C" w:rsidRPr="003D7A0C" w:rsidRDefault="003D7A0C" w:rsidP="00114EBE">
            <w:pPr>
              <w:pStyle w:val="Style15"/>
              <w:widowControl/>
              <w:spacing w:line="240" w:lineRule="auto"/>
              <w:ind w:left="5" w:right="10"/>
              <w:jc w:val="both"/>
              <w:rPr>
                <w:rStyle w:val="FontStyle26"/>
              </w:rPr>
            </w:pPr>
            <w:r w:rsidRPr="003D7A0C">
              <w:rPr>
                <w:rStyle w:val="FontStyle26"/>
              </w:rPr>
              <w:t>№</w:t>
            </w:r>
            <w:r w:rsidRPr="003D7A0C">
              <w:rPr>
                <w:rStyle w:val="FontStyle26"/>
              </w:rPr>
              <w:br/>
              <w:t>заявки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7A0C" w:rsidRPr="003D7A0C" w:rsidRDefault="003D7A0C" w:rsidP="00114EBE">
            <w:pPr>
              <w:pStyle w:val="Style15"/>
              <w:widowControl/>
              <w:spacing w:line="240" w:lineRule="auto"/>
              <w:ind w:right="14"/>
              <w:jc w:val="both"/>
              <w:rPr>
                <w:rStyle w:val="FontStyle26"/>
              </w:rPr>
            </w:pPr>
            <w:r w:rsidRPr="003D7A0C">
              <w:rPr>
                <w:rStyle w:val="FontStyle26"/>
              </w:rPr>
              <w:t>Участник</w:t>
            </w:r>
            <w:r w:rsidRPr="003D7A0C">
              <w:rPr>
                <w:rStyle w:val="FontStyle26"/>
              </w:rPr>
              <w:br/>
              <w:t>открытого запроса предложений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7A0C" w:rsidRPr="003D7A0C" w:rsidRDefault="003D7A0C" w:rsidP="00114EBE">
            <w:pPr>
              <w:pStyle w:val="Style15"/>
              <w:widowControl/>
              <w:spacing w:line="240" w:lineRule="auto"/>
              <w:ind w:left="250" w:right="259"/>
              <w:jc w:val="both"/>
              <w:rPr>
                <w:rStyle w:val="FontStyle26"/>
              </w:rPr>
            </w:pPr>
            <w:r w:rsidRPr="003D7A0C">
              <w:rPr>
                <w:rStyle w:val="FontStyle26"/>
              </w:rPr>
              <w:t>Условия исполнения договора,</w:t>
            </w:r>
            <w:r w:rsidRPr="003D7A0C">
              <w:rPr>
                <w:rStyle w:val="FontStyle26"/>
              </w:rPr>
              <w:br/>
              <w:t>указанные в заявке</w:t>
            </w:r>
          </w:p>
        </w:tc>
      </w:tr>
      <w:tr w:rsidR="009F1142" w:rsidRPr="003D7A0C" w:rsidTr="000F4F9D">
        <w:trPr>
          <w:trHeight w:val="419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1142" w:rsidRPr="001F28BD" w:rsidRDefault="009F1142" w:rsidP="00114EBE">
            <w:pPr>
              <w:pStyle w:val="Style16"/>
              <w:widowControl/>
              <w:jc w:val="both"/>
              <w:rPr>
                <w:rStyle w:val="FontStyle24"/>
                <w:bCs w:val="0"/>
                <w:i w:val="0"/>
                <w:iCs w:val="0"/>
                <w:sz w:val="24"/>
                <w:szCs w:val="24"/>
              </w:rPr>
            </w:pPr>
            <w:r w:rsidRPr="001F28BD">
              <w:rPr>
                <w:rStyle w:val="FontStyle30"/>
                <w:sz w:val="24"/>
                <w:szCs w:val="24"/>
              </w:rPr>
              <w:t>1.</w:t>
            </w:r>
          </w:p>
          <w:p w:rsidR="009F1142" w:rsidRPr="001F28BD" w:rsidRDefault="009F1142" w:rsidP="00114EBE">
            <w:pPr>
              <w:spacing w:line="240" w:lineRule="auto"/>
              <w:jc w:val="both"/>
              <w:rPr>
                <w:rStyle w:val="FontStyle30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1142" w:rsidRPr="001127E3" w:rsidRDefault="009F1142" w:rsidP="00114EBE">
            <w:pPr>
              <w:pStyle w:val="Default"/>
              <w:jc w:val="both"/>
            </w:pPr>
            <w:r>
              <w:t>АО</w:t>
            </w:r>
            <w:r w:rsidRPr="001F28BD">
              <w:t xml:space="preserve"> «</w:t>
            </w:r>
            <w:r>
              <w:t>Радиевый институт имени В.Г. Хлопина</w:t>
            </w:r>
            <w:r w:rsidRPr="001127E3">
              <w:t>»</w:t>
            </w:r>
          </w:p>
          <w:p w:rsidR="009F1142" w:rsidRPr="001127E3" w:rsidRDefault="009F1142" w:rsidP="00114EBE">
            <w:pPr>
              <w:pStyle w:val="Default"/>
              <w:jc w:val="both"/>
            </w:pPr>
            <w:r w:rsidRPr="001127E3">
              <w:t xml:space="preserve">ИНН  </w:t>
            </w:r>
            <w:r>
              <w:rPr>
                <w:rFonts w:eastAsia="Times New Roman"/>
                <w:bCs/>
                <w:u w:val="single"/>
              </w:rPr>
              <w:t>7802846922</w:t>
            </w:r>
            <w:r w:rsidRPr="001127E3">
              <w:t xml:space="preserve"> </w:t>
            </w:r>
          </w:p>
          <w:p w:rsidR="009F1142" w:rsidRPr="001127E3" w:rsidRDefault="009F1142" w:rsidP="00114EBE">
            <w:pPr>
              <w:pStyle w:val="Style17"/>
              <w:widowControl/>
              <w:spacing w:line="240" w:lineRule="auto"/>
              <w:jc w:val="both"/>
            </w:pPr>
            <w:r w:rsidRPr="001127E3">
              <w:t>Юридический адрес:</w:t>
            </w:r>
          </w:p>
          <w:p w:rsidR="009F1142" w:rsidRPr="001127E3" w:rsidRDefault="009F1142" w:rsidP="00114EBE">
            <w:pPr>
              <w:pStyle w:val="Default"/>
              <w:jc w:val="both"/>
              <w:rPr>
                <w:rFonts w:eastAsia="Times New Roman"/>
                <w:bCs/>
                <w:u w:val="single"/>
              </w:rPr>
            </w:pPr>
            <w:r>
              <w:rPr>
                <w:rFonts w:eastAsia="Times New Roman"/>
                <w:bCs/>
                <w:u w:val="single"/>
              </w:rPr>
              <w:t>194021</w:t>
            </w:r>
            <w:r w:rsidRPr="001127E3">
              <w:rPr>
                <w:rFonts w:eastAsia="Times New Roman"/>
                <w:bCs/>
                <w:u w:val="single"/>
              </w:rPr>
              <w:t xml:space="preserve">, РФ </w:t>
            </w:r>
            <w:r>
              <w:rPr>
                <w:rFonts w:eastAsia="Times New Roman"/>
                <w:bCs/>
                <w:u w:val="single"/>
              </w:rPr>
              <w:t>Санкт-Петербург, 2-й Муринский пр., д.28</w:t>
            </w:r>
          </w:p>
          <w:p w:rsidR="009F1142" w:rsidRPr="001127E3" w:rsidRDefault="009F1142" w:rsidP="00114EBE">
            <w:pPr>
              <w:pStyle w:val="Default"/>
              <w:jc w:val="both"/>
            </w:pPr>
            <w:r w:rsidRPr="001127E3">
              <w:t xml:space="preserve">Фактический адрес: </w:t>
            </w:r>
          </w:p>
          <w:p w:rsidR="009F1142" w:rsidRPr="001F28BD" w:rsidRDefault="009F1142" w:rsidP="00114EBE">
            <w:pPr>
              <w:pStyle w:val="Style17"/>
              <w:widowControl/>
              <w:spacing w:line="240" w:lineRule="auto"/>
              <w:jc w:val="both"/>
              <w:rPr>
                <w:rStyle w:val="FontStyle24"/>
                <w:sz w:val="24"/>
                <w:szCs w:val="24"/>
              </w:rPr>
            </w:pPr>
            <w:r>
              <w:rPr>
                <w:bCs/>
                <w:u w:val="single"/>
              </w:rPr>
              <w:t>194021</w:t>
            </w:r>
            <w:r w:rsidRPr="001127E3">
              <w:rPr>
                <w:bCs/>
                <w:u w:val="single"/>
              </w:rPr>
              <w:t xml:space="preserve">, РФ </w:t>
            </w:r>
            <w:r>
              <w:rPr>
                <w:bCs/>
                <w:u w:val="single"/>
              </w:rPr>
              <w:t xml:space="preserve">Санкт-Петербург, 2-й </w:t>
            </w:r>
            <w:r>
              <w:rPr>
                <w:bCs/>
                <w:u w:val="single"/>
              </w:rPr>
              <w:lastRenderedPageBreak/>
              <w:t>Муринский пр., д.28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569"/>
            </w:tblGrid>
            <w:tr w:rsidR="009F1142" w:rsidRPr="00F87A12" w:rsidTr="008902F7">
              <w:trPr>
                <w:trHeight w:val="374"/>
              </w:trPr>
              <w:tc>
                <w:tcPr>
                  <w:tcW w:w="4569" w:type="dxa"/>
                </w:tcPr>
                <w:p w:rsidR="009F1142" w:rsidRPr="00F87A12" w:rsidRDefault="009F1142" w:rsidP="00114EBE">
                  <w:pPr>
                    <w:pStyle w:val="Default"/>
                    <w:jc w:val="both"/>
                  </w:pPr>
                  <w:r w:rsidRPr="00F87A12">
                    <w:rPr>
                      <w:rFonts w:eastAsia="Times New Roman"/>
                    </w:rPr>
                    <w:lastRenderedPageBreak/>
                    <w:t xml:space="preserve">Цена </w:t>
                  </w:r>
                  <w:r w:rsidRPr="001127E3">
                    <w:rPr>
                      <w:rFonts w:eastAsia="Times New Roman"/>
                    </w:rPr>
                    <w:t xml:space="preserve">заявки: </w:t>
                  </w:r>
                  <w:r>
                    <w:rPr>
                      <w:b/>
                    </w:rPr>
                    <w:t>4.673.924,09</w:t>
                  </w:r>
                  <w:r w:rsidRPr="001127E3">
                    <w:rPr>
                      <w:b/>
                    </w:rPr>
                    <w:t xml:space="preserve"> </w:t>
                  </w:r>
                  <w:r w:rsidRPr="001127E3">
                    <w:t>(</w:t>
                  </w:r>
                  <w:r>
                    <w:t>Четыре миллиона шестьсот семьдесят три тысячи девятьсот двадцать четыре рублей</w:t>
                  </w:r>
                  <w:r w:rsidRPr="00F87A12">
                    <w:t xml:space="preserve">) </w:t>
                  </w:r>
                  <w:r>
                    <w:t>09</w:t>
                  </w:r>
                  <w:r w:rsidRPr="00F87A12">
                    <w:t xml:space="preserve"> коп</w:t>
                  </w:r>
                  <w:r>
                    <w:t>еек</w:t>
                  </w:r>
                  <w:r w:rsidRPr="00F87A12">
                    <w:t xml:space="preserve"> </w:t>
                  </w:r>
                  <w:r>
                    <w:t>с</w:t>
                  </w:r>
                  <w:r w:rsidRPr="00F87A12">
                    <w:t xml:space="preserve"> учет</w:t>
                  </w:r>
                  <w:r>
                    <w:t>ом</w:t>
                  </w:r>
                  <w:r w:rsidRPr="00F87A12">
                    <w:t xml:space="preserve"> НДС</w:t>
                  </w:r>
                  <w:r>
                    <w:t xml:space="preserve"> 712.971,47 (Семьсот двенадцать тысяч девятьсот семьдесят один рубль) 47 копеек</w:t>
                  </w:r>
                  <w:r w:rsidRPr="00F87A12">
                    <w:t xml:space="preserve">. </w:t>
                  </w:r>
                </w:p>
              </w:tc>
            </w:tr>
          </w:tbl>
          <w:p w:rsidR="009F1142" w:rsidRPr="00782CF1" w:rsidRDefault="009F1142" w:rsidP="00114EBE">
            <w:p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F1142" w:rsidRPr="003D7A0C" w:rsidTr="007C3DFC">
        <w:trPr>
          <w:trHeight w:val="156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1142" w:rsidRPr="001F28BD" w:rsidRDefault="009F1142" w:rsidP="00114EBE">
            <w:pPr>
              <w:pStyle w:val="Style16"/>
              <w:widowControl/>
              <w:jc w:val="both"/>
              <w:rPr>
                <w:rStyle w:val="FontStyle30"/>
                <w:sz w:val="24"/>
                <w:szCs w:val="24"/>
              </w:rPr>
            </w:pPr>
            <w:r>
              <w:rPr>
                <w:rStyle w:val="FontStyle30"/>
                <w:sz w:val="24"/>
                <w:szCs w:val="24"/>
              </w:rPr>
              <w:lastRenderedPageBreak/>
              <w:t>2.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1142" w:rsidRPr="001127E3" w:rsidRDefault="009F1142" w:rsidP="00114EBE">
            <w:pPr>
              <w:pStyle w:val="Default"/>
              <w:jc w:val="both"/>
            </w:pPr>
            <w:r>
              <w:t>ФБУ «НТЦ ЯРБ</w:t>
            </w:r>
            <w:r w:rsidRPr="001127E3">
              <w:t>»</w:t>
            </w:r>
          </w:p>
          <w:p w:rsidR="009F1142" w:rsidRPr="001127E3" w:rsidRDefault="009F1142" w:rsidP="00114EBE">
            <w:pPr>
              <w:pStyle w:val="Default"/>
              <w:jc w:val="both"/>
            </w:pPr>
            <w:r w:rsidRPr="001127E3">
              <w:t xml:space="preserve">ИНН  </w:t>
            </w:r>
            <w:r>
              <w:rPr>
                <w:rFonts w:eastAsia="Times New Roman"/>
                <w:bCs/>
                <w:u w:val="single"/>
              </w:rPr>
              <w:t>7725010048</w:t>
            </w:r>
            <w:r w:rsidRPr="001127E3">
              <w:t xml:space="preserve"> </w:t>
            </w:r>
          </w:p>
          <w:p w:rsidR="009F1142" w:rsidRPr="001127E3" w:rsidRDefault="009F1142" w:rsidP="00114EBE">
            <w:pPr>
              <w:pStyle w:val="Style17"/>
              <w:widowControl/>
              <w:spacing w:line="240" w:lineRule="auto"/>
              <w:jc w:val="both"/>
            </w:pPr>
            <w:r w:rsidRPr="001127E3">
              <w:t>Юридический адрес:</w:t>
            </w:r>
          </w:p>
          <w:p w:rsidR="009F1142" w:rsidRPr="001127E3" w:rsidRDefault="009F1142" w:rsidP="00114EBE">
            <w:pPr>
              <w:pStyle w:val="Default"/>
              <w:jc w:val="both"/>
              <w:rPr>
                <w:rFonts w:eastAsia="Times New Roman"/>
                <w:bCs/>
                <w:u w:val="single"/>
              </w:rPr>
            </w:pPr>
            <w:r>
              <w:rPr>
                <w:rFonts w:eastAsia="Times New Roman"/>
                <w:bCs/>
                <w:u w:val="single"/>
              </w:rPr>
              <w:t>107140</w:t>
            </w:r>
            <w:r w:rsidRPr="001127E3">
              <w:rPr>
                <w:rFonts w:eastAsia="Times New Roman"/>
                <w:bCs/>
                <w:u w:val="single"/>
              </w:rPr>
              <w:t xml:space="preserve">, РФ </w:t>
            </w:r>
            <w:r>
              <w:rPr>
                <w:rFonts w:eastAsia="Times New Roman"/>
                <w:bCs/>
                <w:u w:val="single"/>
              </w:rPr>
              <w:t>г. Москва, ул. Малая Красносельская, д.2/8, корп.5</w:t>
            </w:r>
          </w:p>
          <w:p w:rsidR="009F1142" w:rsidRPr="001127E3" w:rsidRDefault="009F1142" w:rsidP="00114EBE">
            <w:pPr>
              <w:pStyle w:val="Default"/>
              <w:jc w:val="both"/>
            </w:pPr>
            <w:r w:rsidRPr="001127E3">
              <w:t xml:space="preserve">Фактический адрес: </w:t>
            </w:r>
          </w:p>
          <w:p w:rsidR="009F1142" w:rsidRPr="001F28BD" w:rsidRDefault="009F1142" w:rsidP="00114EBE">
            <w:pPr>
              <w:pStyle w:val="Default"/>
              <w:jc w:val="both"/>
              <w:rPr>
                <w:rStyle w:val="FontStyle24"/>
                <w:sz w:val="24"/>
                <w:szCs w:val="24"/>
              </w:rPr>
            </w:pPr>
            <w:r>
              <w:rPr>
                <w:rFonts w:eastAsia="Times New Roman"/>
                <w:bCs/>
                <w:u w:val="single"/>
              </w:rPr>
              <w:t>107140</w:t>
            </w:r>
            <w:r w:rsidRPr="001127E3">
              <w:rPr>
                <w:rFonts w:eastAsia="Times New Roman"/>
                <w:bCs/>
                <w:u w:val="single"/>
              </w:rPr>
              <w:t xml:space="preserve">, РФ </w:t>
            </w:r>
            <w:r>
              <w:rPr>
                <w:rFonts w:eastAsia="Times New Roman"/>
                <w:bCs/>
                <w:u w:val="single"/>
              </w:rPr>
              <w:t>г. Москва, ул. Малая Красносельская, д.2/8, корп.5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569"/>
            </w:tblGrid>
            <w:tr w:rsidR="009F1142" w:rsidRPr="00F87A12" w:rsidTr="008902F7">
              <w:trPr>
                <w:trHeight w:val="374"/>
              </w:trPr>
              <w:tc>
                <w:tcPr>
                  <w:tcW w:w="4569" w:type="dxa"/>
                </w:tcPr>
                <w:p w:rsidR="009F1142" w:rsidRPr="00F87A12" w:rsidRDefault="009F1142" w:rsidP="00114EBE">
                  <w:pPr>
                    <w:pStyle w:val="Default"/>
                    <w:jc w:val="both"/>
                  </w:pPr>
                  <w:r w:rsidRPr="00F87A12">
                    <w:rPr>
                      <w:rFonts w:eastAsia="Times New Roman"/>
                    </w:rPr>
                    <w:t xml:space="preserve">Цена </w:t>
                  </w:r>
                  <w:r w:rsidRPr="001127E3">
                    <w:rPr>
                      <w:rFonts w:eastAsia="Times New Roman"/>
                    </w:rPr>
                    <w:t xml:space="preserve">заявки: </w:t>
                  </w:r>
                  <w:r>
                    <w:rPr>
                      <w:b/>
                    </w:rPr>
                    <w:t>5.699.429,41</w:t>
                  </w:r>
                  <w:r w:rsidRPr="001127E3">
                    <w:rPr>
                      <w:b/>
                    </w:rPr>
                    <w:t xml:space="preserve"> </w:t>
                  </w:r>
                  <w:r w:rsidRPr="001127E3">
                    <w:t>(</w:t>
                  </w:r>
                  <w:r>
                    <w:t>Пять миллионов шестьсот девяносто девять тысяч четыреста двадцать девять рублей</w:t>
                  </w:r>
                  <w:r w:rsidRPr="00F87A12">
                    <w:t xml:space="preserve">) </w:t>
                  </w:r>
                  <w:r>
                    <w:t>41</w:t>
                  </w:r>
                  <w:r w:rsidRPr="00F87A12">
                    <w:t xml:space="preserve"> коп</w:t>
                  </w:r>
                  <w:r>
                    <w:t>ейка</w:t>
                  </w:r>
                  <w:r w:rsidRPr="00F87A12">
                    <w:t xml:space="preserve"> </w:t>
                  </w:r>
                  <w:r>
                    <w:t>с</w:t>
                  </w:r>
                  <w:r w:rsidRPr="00F87A12">
                    <w:t xml:space="preserve"> учет</w:t>
                  </w:r>
                  <w:r>
                    <w:t>ом</w:t>
                  </w:r>
                  <w:r w:rsidRPr="00F87A12">
                    <w:t xml:space="preserve"> НДС</w:t>
                  </w:r>
                  <w:r>
                    <w:t xml:space="preserve"> 869.404,49 (Восемьсот шестьдесят девять тысяч четыреста четыре рубля) 49 копеек</w:t>
                  </w:r>
                  <w:r w:rsidRPr="00F87A12">
                    <w:t xml:space="preserve">. </w:t>
                  </w:r>
                </w:p>
              </w:tc>
            </w:tr>
          </w:tbl>
          <w:p w:rsidR="009F1142" w:rsidRPr="00782CF1" w:rsidRDefault="009F1142" w:rsidP="00114EBE">
            <w:p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CC5871" w:rsidRPr="003D7A0C" w:rsidRDefault="00CC5871" w:rsidP="00114EBE">
      <w:pPr>
        <w:pStyle w:val="Style3"/>
        <w:spacing w:line="240" w:lineRule="auto"/>
        <w:jc w:val="both"/>
        <w:rPr>
          <w:bCs/>
        </w:rPr>
      </w:pPr>
      <w:r w:rsidRPr="003D7A0C">
        <w:rPr>
          <w:bCs/>
        </w:rPr>
        <w:t xml:space="preserve">2. 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CC5871" w:rsidRPr="003D7A0C" w:rsidRDefault="00CC5871" w:rsidP="00114EBE">
      <w:pPr>
        <w:pStyle w:val="Style3"/>
        <w:spacing w:line="240" w:lineRule="auto"/>
        <w:jc w:val="both"/>
        <w:rPr>
          <w:bCs/>
        </w:rPr>
      </w:pPr>
      <w:r w:rsidRPr="003D7A0C">
        <w:rPr>
          <w:bCs/>
        </w:rPr>
        <w:t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предложений:</w:t>
      </w:r>
    </w:p>
    <w:p w:rsidR="009F1142" w:rsidRPr="001127E3" w:rsidRDefault="00CC5871" w:rsidP="00114EBE">
      <w:pPr>
        <w:pStyle w:val="Default"/>
        <w:jc w:val="both"/>
      </w:pPr>
      <w:r w:rsidRPr="003D7A0C">
        <w:rPr>
          <w:bCs/>
        </w:rPr>
        <w:t xml:space="preserve">2.1.1. </w:t>
      </w:r>
      <w:r w:rsidR="009F1142">
        <w:t>АО</w:t>
      </w:r>
      <w:r w:rsidR="009F1142" w:rsidRPr="001F28BD">
        <w:t xml:space="preserve"> «</w:t>
      </w:r>
      <w:r w:rsidR="009F1142">
        <w:t>Радиевый институт имени В.Г. Хлопина</w:t>
      </w:r>
      <w:r w:rsidR="009F1142" w:rsidRPr="001127E3">
        <w:t>»</w:t>
      </w:r>
    </w:p>
    <w:p w:rsidR="00CC5871" w:rsidRPr="003D7A0C" w:rsidRDefault="00CC5871" w:rsidP="00114EBE">
      <w:pPr>
        <w:pStyle w:val="Style3"/>
        <w:spacing w:line="240" w:lineRule="auto"/>
        <w:jc w:val="both"/>
        <w:rPr>
          <w:bCs/>
        </w:rPr>
      </w:pPr>
      <w:r w:rsidRPr="003D7A0C">
        <w:rPr>
          <w:bCs/>
        </w:rPr>
        <w:t>Результаты голосования членов закупочной комиссии:</w:t>
      </w:r>
    </w:p>
    <w:p w:rsidR="00CC5871" w:rsidRDefault="00CC5871" w:rsidP="00114EBE">
      <w:pPr>
        <w:pStyle w:val="Style3"/>
        <w:spacing w:line="240" w:lineRule="auto"/>
        <w:jc w:val="both"/>
        <w:rPr>
          <w:bCs/>
        </w:rPr>
      </w:pPr>
      <w:r w:rsidRPr="003D7A0C">
        <w:rPr>
          <w:bCs/>
        </w:rPr>
        <w:t xml:space="preserve">«за» – </w:t>
      </w:r>
      <w:r w:rsidR="003D7A0C" w:rsidRPr="003D7A0C">
        <w:rPr>
          <w:bCs/>
        </w:rPr>
        <w:t>6</w:t>
      </w:r>
      <w:r w:rsidR="002F3676" w:rsidRPr="003D7A0C">
        <w:rPr>
          <w:bCs/>
        </w:rPr>
        <w:t xml:space="preserve"> голосов</w:t>
      </w:r>
      <w:r w:rsidRPr="003D7A0C">
        <w:rPr>
          <w:bCs/>
        </w:rPr>
        <w:t xml:space="preserve"> (</w:t>
      </w:r>
      <w:r w:rsidR="003D7A0C" w:rsidRPr="003D7A0C">
        <w:rPr>
          <w:bCs/>
        </w:rPr>
        <w:t xml:space="preserve">Егоров Д.Б., </w:t>
      </w:r>
      <w:r w:rsidR="00162EFD" w:rsidRPr="003D7A0C">
        <w:rPr>
          <w:bCs/>
        </w:rPr>
        <w:t xml:space="preserve">Титов И.М., </w:t>
      </w:r>
      <w:r w:rsidR="00D45606">
        <w:t>Дубовых С.В</w:t>
      </w:r>
      <w:r w:rsidR="00D45606" w:rsidRPr="003D7A0C">
        <w:t xml:space="preserve">., </w:t>
      </w:r>
      <w:r w:rsidR="00D45606">
        <w:t>Топор А</w:t>
      </w:r>
      <w:r w:rsidR="00D45606" w:rsidRPr="003D7A0C">
        <w:t>.</w:t>
      </w:r>
      <w:r w:rsidR="00D45606">
        <w:t>Н</w:t>
      </w:r>
      <w:r w:rsidR="00162EFD" w:rsidRPr="003D7A0C">
        <w:rPr>
          <w:bCs/>
        </w:rPr>
        <w:t>.</w:t>
      </w:r>
      <w:r w:rsidR="00D41ACE" w:rsidRPr="003D7A0C">
        <w:rPr>
          <w:bCs/>
        </w:rPr>
        <w:t>,</w:t>
      </w:r>
      <w:r w:rsidR="00162EFD" w:rsidRPr="003D7A0C">
        <w:rPr>
          <w:bCs/>
        </w:rPr>
        <w:t xml:space="preserve"> </w:t>
      </w:r>
      <w:r w:rsidR="002F3676" w:rsidRPr="003D7A0C">
        <w:rPr>
          <w:bCs/>
        </w:rPr>
        <w:t xml:space="preserve">Савенкова Е.П., </w:t>
      </w:r>
      <w:r w:rsidR="00162EFD" w:rsidRPr="003D7A0C">
        <w:rPr>
          <w:bCs/>
        </w:rPr>
        <w:t xml:space="preserve">    </w:t>
      </w:r>
      <w:r w:rsidRPr="003D7A0C">
        <w:t>Княжева К.Ю.</w:t>
      </w:r>
      <w:r w:rsidRPr="003D7A0C">
        <w:rPr>
          <w:bCs/>
        </w:rPr>
        <w:t>).</w:t>
      </w:r>
    </w:p>
    <w:p w:rsidR="009F1142" w:rsidRPr="001127E3" w:rsidRDefault="009F1142" w:rsidP="00114EBE">
      <w:pPr>
        <w:pStyle w:val="Default"/>
        <w:jc w:val="both"/>
      </w:pPr>
      <w:r>
        <w:rPr>
          <w:bCs/>
        </w:rPr>
        <w:t xml:space="preserve">2.1.2. </w:t>
      </w:r>
      <w:r>
        <w:t>ФБУ «НТЦ ЯРБ</w:t>
      </w:r>
      <w:r w:rsidRPr="001127E3">
        <w:t>»</w:t>
      </w:r>
    </w:p>
    <w:p w:rsidR="009F1142" w:rsidRPr="003D7A0C" w:rsidRDefault="009F1142" w:rsidP="00114EBE">
      <w:pPr>
        <w:pStyle w:val="Style3"/>
        <w:spacing w:line="240" w:lineRule="auto"/>
        <w:jc w:val="both"/>
        <w:rPr>
          <w:bCs/>
        </w:rPr>
      </w:pPr>
      <w:r w:rsidRPr="003D7A0C">
        <w:rPr>
          <w:bCs/>
        </w:rPr>
        <w:t>Результаты голосования членов закупочной комиссии:</w:t>
      </w:r>
    </w:p>
    <w:p w:rsidR="009F1142" w:rsidRDefault="009F1142" w:rsidP="00114EBE">
      <w:pPr>
        <w:pStyle w:val="Style3"/>
        <w:spacing w:line="240" w:lineRule="auto"/>
        <w:jc w:val="both"/>
        <w:rPr>
          <w:bCs/>
        </w:rPr>
      </w:pPr>
      <w:r w:rsidRPr="003D7A0C">
        <w:rPr>
          <w:bCs/>
        </w:rPr>
        <w:t>«за» – 6 голосов (</w:t>
      </w:r>
      <w:r w:rsidR="00D45606" w:rsidRPr="003D7A0C">
        <w:rPr>
          <w:bCs/>
        </w:rPr>
        <w:t xml:space="preserve">Егоров Д.Б., Титов И.М., </w:t>
      </w:r>
      <w:r w:rsidR="00D45606">
        <w:t>Дубовых С.В</w:t>
      </w:r>
      <w:r w:rsidR="00D45606" w:rsidRPr="003D7A0C">
        <w:t xml:space="preserve">., </w:t>
      </w:r>
      <w:r w:rsidR="00D45606">
        <w:t>Топор А</w:t>
      </w:r>
      <w:r w:rsidR="00D45606" w:rsidRPr="003D7A0C">
        <w:t>.</w:t>
      </w:r>
      <w:r w:rsidR="00D45606">
        <w:t>Н</w:t>
      </w:r>
      <w:r w:rsidR="00D45606" w:rsidRPr="003D7A0C">
        <w:rPr>
          <w:bCs/>
        </w:rPr>
        <w:t xml:space="preserve">., Савенкова Е.П.,     </w:t>
      </w:r>
      <w:r w:rsidR="00D45606" w:rsidRPr="003D7A0C">
        <w:t>Княжева К.Ю.</w:t>
      </w:r>
      <w:r w:rsidRPr="003D7A0C">
        <w:t>.</w:t>
      </w:r>
      <w:r w:rsidRPr="003D7A0C">
        <w:rPr>
          <w:bCs/>
        </w:rPr>
        <w:t>).</w:t>
      </w:r>
    </w:p>
    <w:p w:rsidR="00DB428A" w:rsidRDefault="00DB428A" w:rsidP="00114EBE">
      <w:pPr>
        <w:pStyle w:val="Style3"/>
        <w:spacing w:line="240" w:lineRule="auto"/>
        <w:jc w:val="both"/>
      </w:pPr>
      <w:r>
        <w:rPr>
          <w:bCs/>
        </w:rPr>
        <w:t xml:space="preserve">2.2. Провести процедуры переторжки в режиме реального времени </w:t>
      </w:r>
      <w:r w:rsidR="00C70F66">
        <w:rPr>
          <w:bCs/>
        </w:rPr>
        <w:t>с</w:t>
      </w:r>
      <w:r>
        <w:rPr>
          <w:bCs/>
        </w:rPr>
        <w:t xml:space="preserve"> 15:00 </w:t>
      </w:r>
      <w:r w:rsidR="00C70F66">
        <w:rPr>
          <w:bCs/>
        </w:rPr>
        <w:t xml:space="preserve">по 16:00 </w:t>
      </w:r>
      <w:r>
        <w:rPr>
          <w:bCs/>
        </w:rPr>
        <w:t xml:space="preserve">(по московскому времени) «01» апреля 2015 года на </w:t>
      </w:r>
      <w:r w:rsidRPr="009F1142">
        <w:t>ЭТП «АКД»</w:t>
      </w:r>
      <w:r>
        <w:t xml:space="preserve"> с допущенными участниками запр</w:t>
      </w:r>
      <w:r w:rsidR="00E8014C">
        <w:t>о</w:t>
      </w:r>
      <w:r>
        <w:t xml:space="preserve">са предложений: </w:t>
      </w:r>
    </w:p>
    <w:p w:rsidR="00DB428A" w:rsidRDefault="00DB428A" w:rsidP="00114EBE">
      <w:pPr>
        <w:pStyle w:val="Style3"/>
        <w:spacing w:line="240" w:lineRule="auto"/>
        <w:jc w:val="both"/>
      </w:pPr>
      <w:r>
        <w:t>2.2.1.</w:t>
      </w:r>
      <w:r w:rsidRPr="00DB428A">
        <w:t xml:space="preserve"> </w:t>
      </w:r>
      <w:r>
        <w:t>АО</w:t>
      </w:r>
      <w:r w:rsidRPr="001F28BD">
        <w:t xml:space="preserve"> «</w:t>
      </w:r>
      <w:r>
        <w:t>Радиевый институт имени В.Г. Хлопина</w:t>
      </w:r>
      <w:r w:rsidRPr="001127E3">
        <w:t>»</w:t>
      </w:r>
    </w:p>
    <w:p w:rsidR="00DB428A" w:rsidRDefault="00DB428A" w:rsidP="00114EBE">
      <w:pPr>
        <w:pStyle w:val="Style3"/>
        <w:spacing w:line="240" w:lineRule="auto"/>
        <w:jc w:val="both"/>
      </w:pPr>
      <w:r>
        <w:t>2.2.2.</w:t>
      </w:r>
      <w:r w:rsidRPr="00DB428A">
        <w:t xml:space="preserve"> </w:t>
      </w:r>
      <w:r>
        <w:t>ФБУ «НТЦ ЯРБ</w:t>
      </w:r>
      <w:r w:rsidRPr="001127E3">
        <w:t>»</w:t>
      </w:r>
    </w:p>
    <w:p w:rsidR="00E37B6D" w:rsidRPr="003D7A0C" w:rsidRDefault="00E37B6D" w:rsidP="00114EBE">
      <w:pPr>
        <w:pStyle w:val="Style3"/>
        <w:spacing w:line="240" w:lineRule="auto"/>
        <w:jc w:val="both"/>
        <w:rPr>
          <w:bCs/>
        </w:rPr>
      </w:pPr>
      <w:r w:rsidRPr="003D7A0C">
        <w:rPr>
          <w:bCs/>
        </w:rPr>
        <w:t>Результаты голосования членов закупочной комиссии:</w:t>
      </w:r>
    </w:p>
    <w:p w:rsidR="00E37B6D" w:rsidRDefault="00E37B6D" w:rsidP="00114EBE">
      <w:pPr>
        <w:pStyle w:val="Style3"/>
        <w:spacing w:line="240" w:lineRule="auto"/>
        <w:jc w:val="both"/>
        <w:rPr>
          <w:bCs/>
        </w:rPr>
      </w:pPr>
      <w:r w:rsidRPr="003D7A0C">
        <w:rPr>
          <w:bCs/>
        </w:rPr>
        <w:t>«за» – 6 голосов (</w:t>
      </w:r>
      <w:r w:rsidR="00D45606" w:rsidRPr="003D7A0C">
        <w:rPr>
          <w:bCs/>
        </w:rPr>
        <w:t xml:space="preserve">Егоров Д.Б., Титов И.М., </w:t>
      </w:r>
      <w:r w:rsidR="00D45606">
        <w:t>Дубовых С.В</w:t>
      </w:r>
      <w:r w:rsidR="00D45606" w:rsidRPr="003D7A0C">
        <w:t xml:space="preserve">., </w:t>
      </w:r>
      <w:r w:rsidR="00D45606">
        <w:t>Топор А</w:t>
      </w:r>
      <w:r w:rsidR="00D45606" w:rsidRPr="003D7A0C">
        <w:t>.</w:t>
      </w:r>
      <w:r w:rsidR="00D45606">
        <w:t>Н</w:t>
      </w:r>
      <w:r w:rsidR="00D45606" w:rsidRPr="003D7A0C">
        <w:rPr>
          <w:bCs/>
        </w:rPr>
        <w:t xml:space="preserve">., Савенкова Е.П.,     </w:t>
      </w:r>
      <w:r w:rsidR="00D45606" w:rsidRPr="003D7A0C">
        <w:t>Княжева К.Ю.</w:t>
      </w:r>
      <w:r w:rsidRPr="003D7A0C">
        <w:rPr>
          <w:bCs/>
        </w:rPr>
        <w:t>).</w:t>
      </w:r>
    </w:p>
    <w:p w:rsidR="007D192D" w:rsidRDefault="007D192D" w:rsidP="00114EBE">
      <w:pPr>
        <w:pStyle w:val="Style3"/>
        <w:spacing w:line="240" w:lineRule="auto"/>
        <w:jc w:val="both"/>
        <w:rPr>
          <w:bCs/>
        </w:rPr>
      </w:pPr>
      <w:proofErr w:type="gramStart"/>
      <w:r>
        <w:rPr>
          <w:bCs/>
        </w:rPr>
        <w:t>По результатам переторжки участники, участвовавшие в переторжке на ЭТП и снизившие первоначальную цену, обязаны дополнительно представить откорректированные с учетом новой полученной после переторжки цены документы, определяющие его коммерческое предложение, оформленные в порядке, предусмотренном для подачи заявки на участие в запросе предложений в срок 15:00 (по московскому времени) «</w:t>
      </w:r>
      <w:r w:rsidR="00D90CF1">
        <w:rPr>
          <w:bCs/>
        </w:rPr>
        <w:t>03</w:t>
      </w:r>
      <w:r>
        <w:rPr>
          <w:bCs/>
        </w:rPr>
        <w:t>» апреля 2015 года.</w:t>
      </w:r>
      <w:bookmarkStart w:id="0" w:name="_GoBack"/>
      <w:bookmarkEnd w:id="0"/>
      <w:proofErr w:type="gramEnd"/>
    </w:p>
    <w:sectPr w:rsidR="007D192D" w:rsidSect="00B633C6">
      <w:headerReference w:type="default" r:id="rId10"/>
      <w:pgSz w:w="11906" w:h="16838"/>
      <w:pgMar w:top="567" w:right="851" w:bottom="567" w:left="1134" w:header="1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CAF" w:rsidRDefault="00A55CAF" w:rsidP="000F3575">
      <w:pPr>
        <w:spacing w:line="240" w:lineRule="auto"/>
      </w:pPr>
      <w:r>
        <w:separator/>
      </w:r>
    </w:p>
  </w:endnote>
  <w:endnote w:type="continuationSeparator" w:id="0">
    <w:p w:rsidR="00A55CAF" w:rsidRDefault="00A55CAF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CAF" w:rsidRDefault="00A55CAF" w:rsidP="000F3575">
      <w:pPr>
        <w:spacing w:line="240" w:lineRule="auto"/>
      </w:pPr>
      <w:r>
        <w:separator/>
      </w:r>
    </w:p>
  </w:footnote>
  <w:footnote w:type="continuationSeparator" w:id="0">
    <w:p w:rsidR="00A55CAF" w:rsidRDefault="00A55CAF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551775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237A8C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01364"/>
    <w:multiLevelType w:val="hybridMultilevel"/>
    <w:tmpl w:val="9D9CE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485E94"/>
    <w:multiLevelType w:val="hybridMultilevel"/>
    <w:tmpl w:val="D610A31A"/>
    <w:lvl w:ilvl="0" w:tplc="B20ACE82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2">
    <w:nsid w:val="26856772"/>
    <w:multiLevelType w:val="hybridMultilevel"/>
    <w:tmpl w:val="4656C468"/>
    <w:lvl w:ilvl="0" w:tplc="F7F8A130">
      <w:start w:val="3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11FFA"/>
    <w:rsid w:val="00012DD3"/>
    <w:rsid w:val="0002021A"/>
    <w:rsid w:val="00021D61"/>
    <w:rsid w:val="00021FDC"/>
    <w:rsid w:val="0002415C"/>
    <w:rsid w:val="000272D3"/>
    <w:rsid w:val="0002747A"/>
    <w:rsid w:val="000274FB"/>
    <w:rsid w:val="000365F5"/>
    <w:rsid w:val="00036F5D"/>
    <w:rsid w:val="00060E55"/>
    <w:rsid w:val="0006591A"/>
    <w:rsid w:val="000801EB"/>
    <w:rsid w:val="00080B77"/>
    <w:rsid w:val="00084C00"/>
    <w:rsid w:val="00090982"/>
    <w:rsid w:val="000A464B"/>
    <w:rsid w:val="000A485A"/>
    <w:rsid w:val="000A6992"/>
    <w:rsid w:val="000B1802"/>
    <w:rsid w:val="000D7C58"/>
    <w:rsid w:val="000E09CA"/>
    <w:rsid w:val="000E7858"/>
    <w:rsid w:val="000F3575"/>
    <w:rsid w:val="000F493E"/>
    <w:rsid w:val="000F4A8F"/>
    <w:rsid w:val="000F4F9D"/>
    <w:rsid w:val="000F6329"/>
    <w:rsid w:val="00104A66"/>
    <w:rsid w:val="00105807"/>
    <w:rsid w:val="00105E29"/>
    <w:rsid w:val="00114EBE"/>
    <w:rsid w:val="00115EC3"/>
    <w:rsid w:val="00126900"/>
    <w:rsid w:val="00131D23"/>
    <w:rsid w:val="001425B9"/>
    <w:rsid w:val="00143AE5"/>
    <w:rsid w:val="00144FEE"/>
    <w:rsid w:val="00147438"/>
    <w:rsid w:val="00162EFD"/>
    <w:rsid w:val="001637BF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D76A0"/>
    <w:rsid w:val="001E2043"/>
    <w:rsid w:val="001F244E"/>
    <w:rsid w:val="001F7377"/>
    <w:rsid w:val="0020424B"/>
    <w:rsid w:val="002152D3"/>
    <w:rsid w:val="002158FF"/>
    <w:rsid w:val="00223021"/>
    <w:rsid w:val="002271F2"/>
    <w:rsid w:val="00237A8C"/>
    <w:rsid w:val="0027020F"/>
    <w:rsid w:val="0027060F"/>
    <w:rsid w:val="002833B3"/>
    <w:rsid w:val="00283437"/>
    <w:rsid w:val="002921D2"/>
    <w:rsid w:val="002929B8"/>
    <w:rsid w:val="002A0369"/>
    <w:rsid w:val="002A1AA3"/>
    <w:rsid w:val="002A3CEF"/>
    <w:rsid w:val="002B5EE4"/>
    <w:rsid w:val="002C47BF"/>
    <w:rsid w:val="002C7686"/>
    <w:rsid w:val="002C79B6"/>
    <w:rsid w:val="002D0CD0"/>
    <w:rsid w:val="002D2D35"/>
    <w:rsid w:val="002D3D25"/>
    <w:rsid w:val="002D6FDD"/>
    <w:rsid w:val="002E29C9"/>
    <w:rsid w:val="002F1413"/>
    <w:rsid w:val="002F3676"/>
    <w:rsid w:val="00302F38"/>
    <w:rsid w:val="0030714C"/>
    <w:rsid w:val="00310C11"/>
    <w:rsid w:val="00317174"/>
    <w:rsid w:val="0032319E"/>
    <w:rsid w:val="003319D7"/>
    <w:rsid w:val="00343312"/>
    <w:rsid w:val="00345C94"/>
    <w:rsid w:val="003462C3"/>
    <w:rsid w:val="003642FB"/>
    <w:rsid w:val="00386C50"/>
    <w:rsid w:val="003B1746"/>
    <w:rsid w:val="003C172C"/>
    <w:rsid w:val="003D7A0C"/>
    <w:rsid w:val="003E0525"/>
    <w:rsid w:val="003E642F"/>
    <w:rsid w:val="00411777"/>
    <w:rsid w:val="004168C4"/>
    <w:rsid w:val="004407CB"/>
    <w:rsid w:val="00440FFD"/>
    <w:rsid w:val="00452902"/>
    <w:rsid w:val="0045380F"/>
    <w:rsid w:val="0046218C"/>
    <w:rsid w:val="004666DE"/>
    <w:rsid w:val="004672B4"/>
    <w:rsid w:val="00472C88"/>
    <w:rsid w:val="00474702"/>
    <w:rsid w:val="00477F6E"/>
    <w:rsid w:val="00482408"/>
    <w:rsid w:val="00485DA1"/>
    <w:rsid w:val="00486BBC"/>
    <w:rsid w:val="0049274E"/>
    <w:rsid w:val="004967C6"/>
    <w:rsid w:val="004B202A"/>
    <w:rsid w:val="004B21E1"/>
    <w:rsid w:val="004C5146"/>
    <w:rsid w:val="004E08F5"/>
    <w:rsid w:val="004F0344"/>
    <w:rsid w:val="004F429F"/>
    <w:rsid w:val="00502D3C"/>
    <w:rsid w:val="00507AFE"/>
    <w:rsid w:val="005239BA"/>
    <w:rsid w:val="00526FC8"/>
    <w:rsid w:val="005335F5"/>
    <w:rsid w:val="00533974"/>
    <w:rsid w:val="0053623B"/>
    <w:rsid w:val="00536839"/>
    <w:rsid w:val="005416B9"/>
    <w:rsid w:val="00552957"/>
    <w:rsid w:val="00557347"/>
    <w:rsid w:val="00562F26"/>
    <w:rsid w:val="00565B22"/>
    <w:rsid w:val="005660A4"/>
    <w:rsid w:val="00582630"/>
    <w:rsid w:val="00590722"/>
    <w:rsid w:val="00590F42"/>
    <w:rsid w:val="005923A7"/>
    <w:rsid w:val="005B5DFD"/>
    <w:rsid w:val="005C425B"/>
    <w:rsid w:val="005D7470"/>
    <w:rsid w:val="005E3E87"/>
    <w:rsid w:val="005F14A9"/>
    <w:rsid w:val="006046B5"/>
    <w:rsid w:val="00612223"/>
    <w:rsid w:val="006174E9"/>
    <w:rsid w:val="006174ED"/>
    <w:rsid w:val="006244DC"/>
    <w:rsid w:val="00643367"/>
    <w:rsid w:val="00653FC0"/>
    <w:rsid w:val="0067459F"/>
    <w:rsid w:val="00676000"/>
    <w:rsid w:val="00682620"/>
    <w:rsid w:val="00686155"/>
    <w:rsid w:val="00691A09"/>
    <w:rsid w:val="00691C62"/>
    <w:rsid w:val="006A1EC1"/>
    <w:rsid w:val="006B7E63"/>
    <w:rsid w:val="006C67BC"/>
    <w:rsid w:val="006D4DAC"/>
    <w:rsid w:val="006E10D8"/>
    <w:rsid w:val="006F041D"/>
    <w:rsid w:val="006F17C3"/>
    <w:rsid w:val="006F3776"/>
    <w:rsid w:val="0070351F"/>
    <w:rsid w:val="007143B7"/>
    <w:rsid w:val="00714780"/>
    <w:rsid w:val="00721C09"/>
    <w:rsid w:val="00722C3F"/>
    <w:rsid w:val="007648F7"/>
    <w:rsid w:val="00785C47"/>
    <w:rsid w:val="007A1E21"/>
    <w:rsid w:val="007A7907"/>
    <w:rsid w:val="007B3A41"/>
    <w:rsid w:val="007D192D"/>
    <w:rsid w:val="007F5821"/>
    <w:rsid w:val="007F6D3F"/>
    <w:rsid w:val="00814A34"/>
    <w:rsid w:val="008166C3"/>
    <w:rsid w:val="0082366B"/>
    <w:rsid w:val="0083245D"/>
    <w:rsid w:val="00834200"/>
    <w:rsid w:val="008442E6"/>
    <w:rsid w:val="0084795D"/>
    <w:rsid w:val="00851289"/>
    <w:rsid w:val="00857C93"/>
    <w:rsid w:val="008738AE"/>
    <w:rsid w:val="008A6F7B"/>
    <w:rsid w:val="008B4D06"/>
    <w:rsid w:val="008B67A4"/>
    <w:rsid w:val="008B74FD"/>
    <w:rsid w:val="008C5721"/>
    <w:rsid w:val="008D30A1"/>
    <w:rsid w:val="008E48EB"/>
    <w:rsid w:val="008F4236"/>
    <w:rsid w:val="008F766B"/>
    <w:rsid w:val="0090007E"/>
    <w:rsid w:val="009147BA"/>
    <w:rsid w:val="00917C3A"/>
    <w:rsid w:val="00917D43"/>
    <w:rsid w:val="009216FF"/>
    <w:rsid w:val="009267CC"/>
    <w:rsid w:val="00932250"/>
    <w:rsid w:val="00933764"/>
    <w:rsid w:val="009353CA"/>
    <w:rsid w:val="00935B5D"/>
    <w:rsid w:val="00956297"/>
    <w:rsid w:val="009871B1"/>
    <w:rsid w:val="009A1798"/>
    <w:rsid w:val="009A375B"/>
    <w:rsid w:val="009A3821"/>
    <w:rsid w:val="009F1142"/>
    <w:rsid w:val="009F1851"/>
    <w:rsid w:val="009F1DB0"/>
    <w:rsid w:val="009F2585"/>
    <w:rsid w:val="00A05C05"/>
    <w:rsid w:val="00A06745"/>
    <w:rsid w:val="00A11992"/>
    <w:rsid w:val="00A20A92"/>
    <w:rsid w:val="00A31BF6"/>
    <w:rsid w:val="00A54438"/>
    <w:rsid w:val="00A55CAF"/>
    <w:rsid w:val="00A67792"/>
    <w:rsid w:val="00A7121C"/>
    <w:rsid w:val="00A84284"/>
    <w:rsid w:val="00A96B50"/>
    <w:rsid w:val="00A97D32"/>
    <w:rsid w:val="00AA3B47"/>
    <w:rsid w:val="00AA5B2D"/>
    <w:rsid w:val="00AB04EB"/>
    <w:rsid w:val="00AB20C9"/>
    <w:rsid w:val="00AC0668"/>
    <w:rsid w:val="00AC483D"/>
    <w:rsid w:val="00AD3485"/>
    <w:rsid w:val="00AD61A5"/>
    <w:rsid w:val="00AF4D0C"/>
    <w:rsid w:val="00AF7F2D"/>
    <w:rsid w:val="00B008E6"/>
    <w:rsid w:val="00B140A5"/>
    <w:rsid w:val="00B218EB"/>
    <w:rsid w:val="00B247B7"/>
    <w:rsid w:val="00B346EC"/>
    <w:rsid w:val="00B47202"/>
    <w:rsid w:val="00B5284A"/>
    <w:rsid w:val="00B536B5"/>
    <w:rsid w:val="00B5779D"/>
    <w:rsid w:val="00B60AAD"/>
    <w:rsid w:val="00B62028"/>
    <w:rsid w:val="00B633C6"/>
    <w:rsid w:val="00B64E69"/>
    <w:rsid w:val="00B70192"/>
    <w:rsid w:val="00B744E7"/>
    <w:rsid w:val="00B80EF8"/>
    <w:rsid w:val="00B86D23"/>
    <w:rsid w:val="00B914D6"/>
    <w:rsid w:val="00B91DFE"/>
    <w:rsid w:val="00BB15FF"/>
    <w:rsid w:val="00BC21D3"/>
    <w:rsid w:val="00BC466C"/>
    <w:rsid w:val="00BD3610"/>
    <w:rsid w:val="00BE1ECD"/>
    <w:rsid w:val="00BE5F2F"/>
    <w:rsid w:val="00BF3552"/>
    <w:rsid w:val="00BF6334"/>
    <w:rsid w:val="00C027ED"/>
    <w:rsid w:val="00C06CC0"/>
    <w:rsid w:val="00C07211"/>
    <w:rsid w:val="00C11631"/>
    <w:rsid w:val="00C12DAD"/>
    <w:rsid w:val="00C1552F"/>
    <w:rsid w:val="00C21AEB"/>
    <w:rsid w:val="00C24C36"/>
    <w:rsid w:val="00C50267"/>
    <w:rsid w:val="00C50378"/>
    <w:rsid w:val="00C52475"/>
    <w:rsid w:val="00C56CA8"/>
    <w:rsid w:val="00C70CBA"/>
    <w:rsid w:val="00C70F66"/>
    <w:rsid w:val="00C74315"/>
    <w:rsid w:val="00C87BC0"/>
    <w:rsid w:val="00C9777B"/>
    <w:rsid w:val="00CA1AA8"/>
    <w:rsid w:val="00CA3149"/>
    <w:rsid w:val="00CB6E8F"/>
    <w:rsid w:val="00CC0B7B"/>
    <w:rsid w:val="00CC5871"/>
    <w:rsid w:val="00CC6D50"/>
    <w:rsid w:val="00CD67C7"/>
    <w:rsid w:val="00CE0E7F"/>
    <w:rsid w:val="00CE3B7C"/>
    <w:rsid w:val="00CF043D"/>
    <w:rsid w:val="00D04A9C"/>
    <w:rsid w:val="00D06D6C"/>
    <w:rsid w:val="00D138FD"/>
    <w:rsid w:val="00D15AE1"/>
    <w:rsid w:val="00D15F55"/>
    <w:rsid w:val="00D3329E"/>
    <w:rsid w:val="00D41ACE"/>
    <w:rsid w:val="00D44613"/>
    <w:rsid w:val="00D45606"/>
    <w:rsid w:val="00D56994"/>
    <w:rsid w:val="00D66919"/>
    <w:rsid w:val="00D73D64"/>
    <w:rsid w:val="00D90CF1"/>
    <w:rsid w:val="00D92C12"/>
    <w:rsid w:val="00D95466"/>
    <w:rsid w:val="00D95FA1"/>
    <w:rsid w:val="00DA1442"/>
    <w:rsid w:val="00DA5611"/>
    <w:rsid w:val="00DB428A"/>
    <w:rsid w:val="00DC32F8"/>
    <w:rsid w:val="00DD1559"/>
    <w:rsid w:val="00DD6EDF"/>
    <w:rsid w:val="00DF1032"/>
    <w:rsid w:val="00DF2F8B"/>
    <w:rsid w:val="00DF6024"/>
    <w:rsid w:val="00E011F8"/>
    <w:rsid w:val="00E019D7"/>
    <w:rsid w:val="00E01D11"/>
    <w:rsid w:val="00E15D2A"/>
    <w:rsid w:val="00E2518C"/>
    <w:rsid w:val="00E3060B"/>
    <w:rsid w:val="00E3225B"/>
    <w:rsid w:val="00E37B6D"/>
    <w:rsid w:val="00E37E43"/>
    <w:rsid w:val="00E41F7A"/>
    <w:rsid w:val="00E47F60"/>
    <w:rsid w:val="00E61A42"/>
    <w:rsid w:val="00E63916"/>
    <w:rsid w:val="00E648F0"/>
    <w:rsid w:val="00E66F1F"/>
    <w:rsid w:val="00E7687F"/>
    <w:rsid w:val="00E8014C"/>
    <w:rsid w:val="00E9387F"/>
    <w:rsid w:val="00E9393E"/>
    <w:rsid w:val="00EA5B18"/>
    <w:rsid w:val="00EB6FAF"/>
    <w:rsid w:val="00EC2FE2"/>
    <w:rsid w:val="00EC5592"/>
    <w:rsid w:val="00EC7F18"/>
    <w:rsid w:val="00ED015F"/>
    <w:rsid w:val="00ED6102"/>
    <w:rsid w:val="00EE3D95"/>
    <w:rsid w:val="00EF70A0"/>
    <w:rsid w:val="00F0798D"/>
    <w:rsid w:val="00F10FED"/>
    <w:rsid w:val="00F22899"/>
    <w:rsid w:val="00F23DD4"/>
    <w:rsid w:val="00F27095"/>
    <w:rsid w:val="00F403AD"/>
    <w:rsid w:val="00F40495"/>
    <w:rsid w:val="00F52B90"/>
    <w:rsid w:val="00F90672"/>
    <w:rsid w:val="00F90D3D"/>
    <w:rsid w:val="00F92901"/>
    <w:rsid w:val="00FA0509"/>
    <w:rsid w:val="00FB4154"/>
    <w:rsid w:val="00FF5C5C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3D7A0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c">
    <w:name w:val="Table Grid"/>
    <w:basedOn w:val="a1"/>
    <w:uiPriority w:val="59"/>
    <w:rsid w:val="001F24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3D7A0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c">
    <w:name w:val="Table Grid"/>
    <w:basedOn w:val="a1"/>
    <w:uiPriority w:val="59"/>
    <w:rsid w:val="001F24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BACA7-D83C-4D5B-AE4B-284D9B260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757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5062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Стефановская Юлия Владимировна</cp:lastModifiedBy>
  <cp:revision>61</cp:revision>
  <cp:lastPrinted>2014-10-27T14:02:00Z</cp:lastPrinted>
  <dcterms:created xsi:type="dcterms:W3CDTF">2014-10-27T14:04:00Z</dcterms:created>
  <dcterms:modified xsi:type="dcterms:W3CDTF">2015-03-30T12:50:00Z</dcterms:modified>
</cp:coreProperties>
</file>