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2A" w:rsidRPr="0013267D" w:rsidRDefault="007116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-2015/390</w:t>
      </w:r>
    </w:p>
    <w:p w:rsidR="00E0612A" w:rsidRPr="0013267D" w:rsidRDefault="007116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2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пускателей и контакторов электромагнитных. 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 </w:t>
      </w:r>
    </w:p>
    <w:p w:rsidR="00E0612A" w:rsidRPr="0013267D" w:rsidRDefault="00E061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612A" w:rsidRPr="0013267D" w:rsidRDefault="00E061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0612A">
        <w:tc>
          <w:tcPr>
            <w:tcW w:w="5149" w:type="dxa"/>
            <w:hideMark/>
          </w:tcPr>
          <w:p w:rsidR="00E0612A" w:rsidRDefault="007116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0612A" w:rsidRDefault="0071162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0612A" w:rsidRDefault="00E0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Default="007116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0612A" w:rsidRDefault="00E0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Default="007116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0612A" w:rsidRDefault="007116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0612A" w:rsidRPr="0013267D" w:rsidRDefault="007116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0612A" w:rsidRPr="0013267D" w:rsidRDefault="007116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пускателей и контакторов электромагнитных. 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 </w:t>
      </w:r>
    </w:p>
    <w:p w:rsidR="00E0612A" w:rsidRPr="0013267D" w:rsidRDefault="00711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пускателей и контакторов электромагнитных. 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 </w:t>
      </w:r>
    </w:p>
    <w:p w:rsidR="00E0612A" w:rsidRPr="0013267D" w:rsidRDefault="00E06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Pr="0013267D" w:rsidRDefault="00711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360 900 (Триста шестьдесят тысяч девятьсот) рублей 73 копейки, включая НДС. </w:t>
      </w:r>
    </w:p>
    <w:p w:rsidR="00E0612A" w:rsidRPr="0013267D" w:rsidRDefault="00E06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Default="007116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326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31502178457,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№150326/0506/190,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№Z037536.</w:t>
      </w:r>
    </w:p>
    <w:p w:rsidR="00E0612A" w:rsidRDefault="00E061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Default="007116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1326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«08» апреля 2015 года, по адресу: г.Северск, ул.Курчатова-1, ЕЗК.</w:t>
      </w:r>
    </w:p>
    <w:p w:rsidR="00E0612A" w:rsidRDefault="007116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«08» апреля 2015 года на ЭТП Аук. Конк. Дом:</w:t>
      </w:r>
    </w:p>
    <w:p w:rsidR="00E0612A" w:rsidRDefault="007116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0612A" w:rsidRDefault="00E061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12A" w:rsidRDefault="007116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612A" w:rsidRPr="0013267D" w:rsidRDefault="00711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пускателей и контакторов электромагнитных. 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 </w:t>
      </w:r>
    </w:p>
    <w:p w:rsidR="00E0612A" w:rsidRPr="0013267D" w:rsidRDefault="00711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142"/>
        <w:gridCol w:w="2208"/>
        <w:gridCol w:w="3649"/>
      </w:tblGrid>
      <w:tr w:rsidR="00E061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061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60252307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"ЭКО СВЕТ ЗАПАД"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302 518 (Триста две тысячи пятьсот восемнадцать) рублей 40 копеек , включая НДС </w:t>
            </w:r>
          </w:p>
        </w:tc>
      </w:tr>
      <w:tr w:rsidR="00E061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346 481 (Триста сорок шесть тысяч четыреста восемьдесят один) рубль 71 копейка , включая НДС </w:t>
            </w:r>
          </w:p>
        </w:tc>
      </w:tr>
      <w:tr w:rsidR="00E061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711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337 421 (Триста тридцать семь тысяч четыреста двадцать один) рубль 00 копеек , включая НДС </w:t>
            </w:r>
          </w:p>
        </w:tc>
      </w:tr>
    </w:tbl>
    <w:p w:rsidR="00E0612A" w:rsidRPr="0013267D" w:rsidRDefault="00711627">
      <w:pPr>
        <w:pStyle w:val="af4"/>
        <w:jc w:val="both"/>
        <w:rPr>
          <w:rFonts w:eastAsia="Times New Roman"/>
          <w:sz w:val="28"/>
          <w:szCs w:val="28"/>
        </w:rPr>
      </w:pPr>
      <w:r w:rsidRPr="0013267D">
        <w:rPr>
          <w:rFonts w:eastAsia="Times New Roman"/>
          <w:sz w:val="28"/>
          <w:szCs w:val="28"/>
        </w:rPr>
        <w:t>Заявки участников Общество с ограниченной ответственностью "ЭКО СВЕТ ЗАПАД", Общество с ограниченной ответственностью "Вольт", Общество с ограниченной ответственностью "Энергия-плюс" приняты к рассмотрению.</w:t>
      </w:r>
    </w:p>
    <w:p w:rsidR="0013267D" w:rsidRPr="0013267D" w:rsidRDefault="0013267D" w:rsidP="0013267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3267D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13267D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13267D">
        <w:rPr>
          <w:rFonts w:ascii="Times New Roman" w:hAnsi="Times New Roman" w:cs="Times New Roman"/>
          <w:iCs/>
          <w:sz w:val="28"/>
          <w:szCs w:val="28"/>
        </w:rPr>
        <w:t>.</w:t>
      </w:r>
    </w:p>
    <w:p w:rsidR="0013267D" w:rsidRPr="0013267D" w:rsidRDefault="0013267D" w:rsidP="0013267D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67D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13267D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13267D" w:rsidRPr="0013267D" w:rsidRDefault="0013267D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E061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E06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E06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12A" w:rsidRDefault="00E06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278FD" w:rsidRDefault="00A278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278FD" w:rsidRDefault="00A278FD" w:rsidP="00A278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278FD" w:rsidRDefault="00A278FD" w:rsidP="00A278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278FD" w:rsidTr="00A278FD">
        <w:tc>
          <w:tcPr>
            <w:tcW w:w="2562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278FD" w:rsidTr="00A278FD">
        <w:tc>
          <w:tcPr>
            <w:tcW w:w="2562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08.04.2015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A278FD" w:rsidRDefault="00A278FD" w:rsidP="00A278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711627" w:rsidRPr="0013267D" w:rsidRDefault="00711627" w:rsidP="00A278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11627" w:rsidRPr="0013267D" w:rsidSect="00E0612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19C" w:rsidRDefault="0037619C">
      <w:pPr>
        <w:spacing w:after="0" w:line="240" w:lineRule="auto"/>
      </w:pPr>
      <w:r>
        <w:separator/>
      </w:r>
    </w:p>
  </w:endnote>
  <w:endnote w:type="continuationSeparator" w:id="0">
    <w:p w:rsidR="0037619C" w:rsidRDefault="0037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12A" w:rsidRDefault="0071162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708-SH-2015/390</w:t>
    </w:r>
  </w:p>
  <w:p w:rsidR="00E0612A" w:rsidRDefault="0071162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пускателей и контакторов электромагнитных. 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 </w:t>
    </w:r>
  </w:p>
  <w:p w:rsidR="00E0612A" w:rsidRDefault="00E0612A">
    <w:pPr>
      <w:pStyle w:val="a9"/>
      <w:jc w:val="center"/>
      <w:rPr>
        <w:bCs/>
        <w:sz w:val="16"/>
        <w:szCs w:val="16"/>
      </w:rPr>
    </w:pPr>
  </w:p>
  <w:p w:rsidR="00E0612A" w:rsidRDefault="0057651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116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16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2F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116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16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E2F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19C" w:rsidRDefault="0037619C">
      <w:pPr>
        <w:spacing w:after="0" w:line="240" w:lineRule="auto"/>
      </w:pPr>
      <w:r>
        <w:separator/>
      </w:r>
    </w:p>
  </w:footnote>
  <w:footnote w:type="continuationSeparator" w:id="0">
    <w:p w:rsidR="0037619C" w:rsidRDefault="003761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3267D"/>
    <w:rsid w:val="0013267D"/>
    <w:rsid w:val="002F3FF2"/>
    <w:rsid w:val="0037619C"/>
    <w:rsid w:val="004E2FED"/>
    <w:rsid w:val="00576513"/>
    <w:rsid w:val="00711627"/>
    <w:rsid w:val="00A278FD"/>
    <w:rsid w:val="00E0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12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12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612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06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0612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06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0612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06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0612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0612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0612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0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0612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0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0612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0612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0612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0612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0612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144BD-ABC1-46CD-B137-30BEDAB0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2015-04-08T04:51:00Z</dcterms:created>
  <dcterms:modified xsi:type="dcterms:W3CDTF">2015-04-08T04:51:00Z</dcterms:modified>
</cp:coreProperties>
</file>