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519E" w:rsidRPr="00B1519E" w:rsidRDefault="00B1519E" w:rsidP="00B1519E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1519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ПРОТОКОЛ № </w:t>
      </w:r>
      <w:r w:rsidRPr="00B1519E">
        <w:rPr>
          <w:rFonts w:ascii="Arial Narrow" w:eastAsia="Times New Roman" w:hAnsi="Arial Narrow" w:cs="Times New Roman"/>
          <w:b/>
          <w:bCs/>
          <w:sz w:val="24"/>
          <w:szCs w:val="24"/>
          <w:lang w:val="en-US" w:eastAsia="ru-RU"/>
        </w:rPr>
        <w:t>Z</w:t>
      </w:r>
      <w:r w:rsidRPr="00B1519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037549-1</w:t>
      </w:r>
    </w:p>
    <w:p w:rsidR="00B1519E" w:rsidRPr="00B1519E" w:rsidRDefault="00B1519E" w:rsidP="00B1519E">
      <w:pPr>
        <w:keepLines/>
        <w:spacing w:after="0" w:line="240" w:lineRule="auto"/>
        <w:jc w:val="center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1519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на поставку судового оборудования радиосвязи с установкой на алв «Севморпуть» (номенклатурная группа №5.1 - поставка судового оборудования радиосвязи с установкой) для нужд ФГУП «Атомфлот»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44"/>
        <w:gridCol w:w="4991"/>
      </w:tblGrid>
      <w:tr w:rsidR="00B1519E" w:rsidRPr="00B1519E" w:rsidTr="003611A7">
        <w:tc>
          <w:tcPr>
            <w:tcW w:w="5149" w:type="dxa"/>
            <w:hideMark/>
          </w:tcPr>
          <w:p w:rsidR="00B1519E" w:rsidRPr="00B1519E" w:rsidRDefault="00B1519E" w:rsidP="00B1519E">
            <w:pPr>
              <w:keepLines/>
              <w:spacing w:after="0" w:line="240" w:lineRule="auto"/>
              <w:jc w:val="both"/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</w:pPr>
            <w:r w:rsidRPr="00B1519E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>г</w:t>
            </w:r>
            <w:r w:rsidRPr="00B1519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B1519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Мурманск</w:t>
            </w:r>
            <w:proofErr w:type="spellEnd"/>
          </w:p>
        </w:tc>
        <w:tc>
          <w:tcPr>
            <w:tcW w:w="5102" w:type="dxa"/>
            <w:hideMark/>
          </w:tcPr>
          <w:p w:rsidR="00B1519E" w:rsidRPr="00B1519E" w:rsidRDefault="00B1519E" w:rsidP="00B1519E">
            <w:pPr>
              <w:keepLines/>
              <w:spacing w:after="0" w:line="240" w:lineRule="auto"/>
              <w:jc w:val="right"/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</w:pPr>
            <w:r w:rsidRPr="00B1519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«03» </w:t>
            </w:r>
            <w:proofErr w:type="spellStart"/>
            <w:r w:rsidRPr="00B1519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>апреля</w:t>
            </w:r>
            <w:proofErr w:type="spellEnd"/>
            <w:r w:rsidRPr="00B1519E">
              <w:rPr>
                <w:rFonts w:ascii="Arial Narrow" w:eastAsia="Times New Roman" w:hAnsi="Arial Narrow" w:cs="Times New Roman"/>
                <w:bCs/>
                <w:sz w:val="24"/>
                <w:szCs w:val="24"/>
                <w:lang w:val="en-US" w:eastAsia="ru-RU"/>
              </w:rPr>
              <w:t xml:space="preserve"> 2015</w:t>
            </w:r>
            <w:r w:rsidRPr="00B1519E">
              <w:rPr>
                <w:rFonts w:ascii="Arial Narrow" w:eastAsia="Times New Roman" w:hAnsi="Arial Narrow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1519E" w:rsidRPr="00B1519E" w:rsidRDefault="00B1519E" w:rsidP="00B1519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519E" w:rsidRPr="00B1519E" w:rsidRDefault="00B1519E" w:rsidP="00B1519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(Далее – ЕОСЗ) в его действующей редакции,</w:t>
      </w:r>
      <w:r w:rsidRPr="00B1519E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 использованием функционала ЭТП </w:t>
      </w:r>
      <w:r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согласно регламенту ее работы.</w:t>
      </w:r>
    </w:p>
    <w:p w:rsidR="00B1519E" w:rsidRPr="00B1519E" w:rsidRDefault="00B1519E" w:rsidP="00B1519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519E" w:rsidRPr="00B1519E" w:rsidRDefault="00B1519E" w:rsidP="00B1519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</w:pPr>
      <w:r w:rsidRPr="00B1519E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B1519E" w:rsidRPr="00B1519E" w:rsidRDefault="00B1519E" w:rsidP="00B1519E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Заказчик: Федеральное государственное унитарное предприятие атомного флота</w:t>
      </w:r>
    </w:p>
    <w:p w:rsidR="00B1519E" w:rsidRPr="00B1519E" w:rsidRDefault="00B1519E" w:rsidP="00B1519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Организатор </w:t>
      </w:r>
      <w:r w:rsidRPr="00B1519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: ФГУП атомного флота (ФГУП "Атомфлот")</w:t>
      </w:r>
    </w:p>
    <w:p w:rsidR="00B1519E" w:rsidRPr="00B1519E" w:rsidRDefault="00B1519E" w:rsidP="00B1519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Предмет </w:t>
      </w:r>
      <w:r w:rsidRPr="00B1519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: право заключения договора на поставку судового оборудования радиосвязи с установкой на алв «Севморпуть» (номенклатурная группа №5.1 - поставка судового оборудования радиосвязи с установкой) для нужд ФГУП «Атомфлот» </w:t>
      </w:r>
    </w:p>
    <w:p w:rsidR="00B1519E" w:rsidRPr="00B1519E" w:rsidRDefault="00B1519E" w:rsidP="00B1519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519E" w:rsidRPr="00B1519E" w:rsidRDefault="00B1519E" w:rsidP="00B1519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Начальная (максимальная) цена договора: 3 655 615 (Три миллиона шестьсот пятьдесят пять тысяч шестьсот пятнадцать) рублей 60 копеек, включая НДС. </w:t>
      </w:r>
    </w:p>
    <w:p w:rsidR="00B1519E" w:rsidRPr="00B1519E" w:rsidRDefault="00B1519E" w:rsidP="00B1519E">
      <w:pPr>
        <w:spacing w:after="0" w:line="240" w:lineRule="auto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519E" w:rsidRPr="00B1519E" w:rsidRDefault="00B1519E" w:rsidP="00B1519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Извещение о проведении </w:t>
      </w:r>
      <w:r w:rsidRPr="00B1519E">
        <w:rPr>
          <w:rFonts w:ascii="Arial Narrow" w:eastAsia="Times New Roman" w:hAnsi="Arial Narrow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«26»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5" w:history="1">
        <w:r w:rsidRPr="00953B6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http://www.zakupki.gov.ru</w:t>
        </w:r>
      </w:hyperlink>
      <w:r w:rsidRPr="00953B60">
        <w:rPr>
          <w:rFonts w:ascii="Arial Narrow" w:eastAsia="Times New Roman" w:hAnsi="Arial Narrow" w:cs="Times New Roman"/>
          <w:color w:val="0000FF"/>
          <w:sz w:val="24"/>
          <w:szCs w:val="24"/>
          <w:lang w:eastAsia="ru-RU"/>
        </w:rPr>
        <w:t>/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,</w:t>
      </w:r>
      <w:r w:rsidRPr="00B1519E">
        <w:rPr>
          <w:rFonts w:ascii="Arial Narrow" w:eastAsia="Times New Roman" w:hAnsi="Arial Narrow" w:cs="Times New Roman"/>
          <w:sz w:val="24"/>
          <w:szCs w:val="24"/>
        </w:rPr>
        <w:t xml:space="preserve"> 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закупка 31502180619, на официальном сайте о размещении заказов на закупки товаров, работ и услуг для нужд Госкорпорации «Росатом» </w:t>
      </w:r>
      <w:hyperlink r:id="rId6" w:history="1">
        <w:r w:rsidRPr="00953B60">
          <w:rPr>
            <w:rFonts w:ascii="Arial Narrow" w:eastAsia="Times New Roman" w:hAnsi="Arial Narrow" w:cs="Times New Roman"/>
            <w:color w:val="0000FF"/>
            <w:sz w:val="24"/>
            <w:szCs w:val="24"/>
            <w:lang w:eastAsia="ru-RU"/>
          </w:rPr>
          <w:t>http://zakupki.rosatom.ru/</w:t>
        </w:r>
      </w:hyperlink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№150326/0466/123,</w:t>
      </w:r>
      <w:r w:rsidRPr="00B1519E">
        <w:rPr>
          <w:rFonts w:ascii="Arial Narrow" w:eastAsia="Times New Roman" w:hAnsi="Arial Narrow" w:cs="Times New Roman"/>
          <w:color w:val="FF0000"/>
          <w:sz w:val="24"/>
          <w:szCs w:val="24"/>
          <w:lang w:eastAsia="ru-RU"/>
        </w:rPr>
        <w:t xml:space="preserve"> 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на ЭТП </w:t>
      </w:r>
      <w:r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, закупка №Z037549.</w:t>
      </w:r>
    </w:p>
    <w:p w:rsidR="00B1519E" w:rsidRPr="00B1519E" w:rsidRDefault="00B1519E" w:rsidP="00B1519E">
      <w:pPr>
        <w:keepLines/>
        <w:tabs>
          <w:tab w:val="left" w:pos="252"/>
        </w:tabs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519E" w:rsidRPr="00B1519E" w:rsidRDefault="00B1519E" w:rsidP="00B1519E">
      <w:pPr>
        <w:suppressAutoHyphen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ar-SA"/>
        </w:rPr>
      </w:pPr>
      <w:r w:rsidRPr="00B1519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Заседание </w:t>
      </w:r>
      <w:r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>Единой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  <w:bookmarkStart w:id="0" w:name="_GoBack"/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комис</w:t>
      </w:r>
      <w:bookmarkEnd w:id="0"/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сии</w:t>
      </w:r>
      <w:r w:rsidRPr="00B1519E">
        <w:rPr>
          <w:rFonts w:ascii="Arial Narrow" w:eastAsia="Times New Roman" w:hAnsi="Arial Narrow" w:cs="Times New Roman"/>
          <w:sz w:val="24"/>
          <w:szCs w:val="24"/>
          <w:lang w:eastAsia="ar-SA"/>
        </w:rPr>
        <w:t xml:space="preserve"> проводится в 15:00:00 (время московское) «03» апреля 2015 года, по адресу: 183017, г. Мурманск-17, ФГУП «Атомфлот».</w:t>
      </w:r>
    </w:p>
    <w:p w:rsidR="00B1519E" w:rsidRPr="00953B60" w:rsidRDefault="00B1519E" w:rsidP="00B1519E">
      <w:pPr>
        <w:keepLines/>
        <w:spacing w:before="120"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53B60">
        <w:rPr>
          <w:rFonts w:ascii="Arial Narrow" w:eastAsia="Times New Roman" w:hAnsi="Arial Narrow" w:cs="Times New Roman"/>
          <w:b/>
          <w:bCs/>
          <w:sz w:val="24"/>
          <w:szCs w:val="24"/>
          <w:lang w:eastAsia="ru-RU"/>
        </w:rPr>
        <w:t>На заседании присутствуют:</w:t>
      </w:r>
      <w:r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3394"/>
        <w:gridCol w:w="6625"/>
      </w:tblGrid>
      <w:tr w:rsidR="00B1519E" w:rsidRPr="00953B60" w:rsidTr="00517DA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7" w:history="1">
              <w:r w:rsidRPr="00953B6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ФИО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8" w:history="1">
              <w:r w:rsidRPr="00953B6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Должность</w:t>
              </w:r>
            </w:hyperlink>
          </w:p>
        </w:tc>
      </w:tr>
      <w:tr w:rsidR="00B1519E" w:rsidRPr="00953B60" w:rsidTr="00517DA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1519E" w:rsidRPr="00953B60" w:rsidTr="00517DA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Мантула Николай Владимирович 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</w:tr>
      <w:tr w:rsidR="00B1519E" w:rsidRPr="00953B60" w:rsidTr="00517DA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B1519E" w:rsidRPr="00953B60" w:rsidTr="00517DA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9" w:history="1">
              <w:r w:rsidRPr="00953B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Ковалев Владимир Александрович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0" w:history="1">
              <w:r w:rsidRPr="00953B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Начальник отдела экономической безопасности </w:t>
              </w:r>
            </w:hyperlink>
          </w:p>
        </w:tc>
      </w:tr>
      <w:tr w:rsidR="00B1519E" w:rsidRPr="00953B60" w:rsidTr="00517DA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Никитенко Виктор Эдуардович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Theme="minorEastAsia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</w:tr>
      <w:tr w:rsidR="00B1519E" w:rsidRPr="00953B60" w:rsidTr="00517DA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1" w:history="1">
              <w:r w:rsidRPr="00953B6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Члены Единой комиссии:</w:t>
              </w:r>
            </w:hyperlink>
          </w:p>
        </w:tc>
      </w:tr>
      <w:tr w:rsidR="00B1519E" w:rsidRPr="00953B60" w:rsidTr="00517DA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953B60">
              <w:rPr>
                <w:rFonts w:ascii="Arial Narrow" w:hAnsi="Arial Narrow"/>
                <w:sz w:val="24"/>
                <w:szCs w:val="24"/>
              </w:rPr>
              <w:t>Лободенко Наталья Владимировна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953B6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</w:tr>
      <w:tr w:rsidR="00B1519E" w:rsidRPr="00953B60" w:rsidTr="00517DA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953B60">
              <w:rPr>
                <w:rFonts w:ascii="Arial Narrow" w:hAnsi="Arial Narrow"/>
                <w:sz w:val="24"/>
                <w:szCs w:val="24"/>
              </w:rPr>
              <w:t>Долгушев Владимир Дмитриевич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953B60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</w:tr>
      <w:tr w:rsidR="00B1519E" w:rsidRPr="00953B60" w:rsidTr="00517DA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2" w:history="1">
              <w:r w:rsidRPr="00953B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</w:tr>
      <w:tr w:rsidR="00B1519E" w:rsidRPr="00953B60" w:rsidTr="00517DA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hyperlink r:id="rId13" w:history="1">
              <w:r w:rsidRPr="00953B60">
                <w:rPr>
                  <w:rFonts w:ascii="Arial Narrow" w:eastAsia="Times New Roman" w:hAnsi="Arial Narrow" w:cs="Times New Roman"/>
                  <w:b/>
                  <w:bCs/>
                  <w:sz w:val="24"/>
                  <w:szCs w:val="24"/>
                  <w:lang w:eastAsia="ru-RU"/>
                </w:rPr>
                <w:t>Секретарь Единой комиссии с правом голоса:</w:t>
              </w:r>
            </w:hyperlink>
          </w:p>
        </w:tc>
      </w:tr>
      <w:tr w:rsidR="00B1519E" w:rsidRPr="00953B60" w:rsidTr="00517DA9">
        <w:tc>
          <w:tcPr>
            <w:tcW w:w="16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4" w:history="1">
              <w:r w:rsidRPr="00953B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Румянцева Елена Владимировна</w:t>
              </w:r>
            </w:hyperlink>
          </w:p>
        </w:tc>
        <w:tc>
          <w:tcPr>
            <w:tcW w:w="330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5" w:history="1">
              <w:r w:rsidRPr="00953B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Ведущий экономист отдела по организации и сопровождению закупок</w:t>
              </w:r>
            </w:hyperlink>
          </w:p>
        </w:tc>
      </w:tr>
    </w:tbl>
    <w:p w:rsidR="00B1519E" w:rsidRPr="00953B60" w:rsidRDefault="00B1519E" w:rsidP="00B1519E">
      <w:pPr>
        <w:keepLines/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519E" w:rsidRPr="00B1519E" w:rsidRDefault="00B1519E" w:rsidP="00B1519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Заседание проводится в присутствии </w:t>
      </w:r>
      <w:r w:rsidR="00953B60"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>7</w:t>
      </w:r>
      <w:r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из 9 членов Единой комиссии. Кворум имеется.</w:t>
      </w:r>
    </w:p>
    <w:p w:rsidR="00B1519E" w:rsidRPr="00B1519E" w:rsidRDefault="00B1519E" w:rsidP="00B1519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lastRenderedPageBreak/>
        <w:t xml:space="preserve">На момент окончания срока подачи на участие в запросе цен на 15:00:00 (время московское) «03» апреля 2015 года на ЭТП </w:t>
      </w:r>
      <w:r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>«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Аук. Конк. Дом</w:t>
      </w:r>
      <w:r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>»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95"/>
        <w:gridCol w:w="2024"/>
      </w:tblGrid>
      <w:tr w:rsidR="00B1519E" w:rsidRPr="00953B60" w:rsidTr="00517DA9">
        <w:trPr>
          <w:jc w:val="center"/>
        </w:trPr>
        <w:tc>
          <w:tcPr>
            <w:tcW w:w="4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953B60" w:rsidRDefault="00B1519E" w:rsidP="00517DA9">
            <w:pPr>
              <w:widowControl w:val="0"/>
              <w:spacing w:after="0" w:line="240" w:lineRule="auto"/>
              <w:jc w:val="both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Количество заявок на участие в запросе цен в электронной форме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953B60" w:rsidRDefault="00B1519E" w:rsidP="00517DA9">
            <w:pPr>
              <w:widowControl w:val="0"/>
              <w:spacing w:after="0" w:line="240" w:lineRule="auto"/>
              <w:jc w:val="center"/>
              <w:rPr>
                <w:rFonts w:ascii="Arial Narrow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hAnsi="Arial Narrow" w:cs="Times New Roman"/>
                <w:sz w:val="24"/>
                <w:szCs w:val="24"/>
                <w:lang w:eastAsia="ru-RU"/>
              </w:rPr>
              <w:t>3</w:t>
            </w:r>
          </w:p>
        </w:tc>
      </w:tr>
    </w:tbl>
    <w:p w:rsidR="00B1519E" w:rsidRPr="00B1519E" w:rsidRDefault="00B1519E" w:rsidP="00B1519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</w:p>
    <w:p w:rsidR="00B1519E" w:rsidRPr="00B1519E" w:rsidRDefault="00B1519E" w:rsidP="00B1519E">
      <w:pPr>
        <w:keepLines/>
        <w:spacing w:after="0" w:line="240" w:lineRule="auto"/>
        <w:jc w:val="both"/>
        <w:outlineLvl w:val="0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519E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>:</w:t>
      </w:r>
    </w:p>
    <w:p w:rsidR="00B1519E" w:rsidRPr="00B1519E" w:rsidRDefault="00B1519E" w:rsidP="00B1519E">
      <w:pPr>
        <w:spacing w:after="0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9"/>
        <w:gridCol w:w="1775"/>
        <w:gridCol w:w="4112"/>
        <w:gridCol w:w="3323"/>
      </w:tblGrid>
      <w:tr w:rsidR="00953B60" w:rsidRPr="00953B60" w:rsidTr="00953B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B1519E" w:rsidRDefault="00B1519E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1519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B1519E" w:rsidRDefault="00B1519E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1519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Участник запроса цен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B1519E" w:rsidRDefault="00B1519E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1519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Предложение участника запроса цен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B1519E" w:rsidRDefault="00B1519E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B1519E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953B60" w:rsidRPr="00953B60" w:rsidTr="00953B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B1519E" w:rsidRDefault="00B1519E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519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60249941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953B60" w:rsidRDefault="00953B60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 "Эра-Сервис"</w:t>
            </w:r>
          </w:p>
          <w:p w:rsidR="00953B60" w:rsidRPr="00B1519E" w:rsidRDefault="00953B60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953B60">
              <w:rPr>
                <w:rFonts w:ascii="Arial Narrow" w:hAnsi="Arial Narrow"/>
                <w:b/>
                <w:sz w:val="24"/>
                <w:szCs w:val="24"/>
              </w:rPr>
              <w:t>5190195629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953B60" w:rsidRDefault="00B1519E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="00953B60"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953B60" w:rsidRPr="00953B60">
              <w:rPr>
                <w:rFonts w:ascii="Arial Narrow" w:hAnsi="Arial Narrow"/>
                <w:sz w:val="24"/>
                <w:szCs w:val="24"/>
              </w:rPr>
              <w:t xml:space="preserve">183038, </w:t>
            </w:r>
            <w:r w:rsidR="00953B60" w:rsidRPr="00953B60">
              <w:rPr>
                <w:rFonts w:ascii="Arial Narrow" w:hAnsi="Arial Narrow"/>
                <w:sz w:val="24"/>
                <w:szCs w:val="24"/>
              </w:rPr>
              <w:t>г. Мурманск, ул. Е</w:t>
            </w:r>
            <w:r w:rsidR="00953B60" w:rsidRPr="00953B60">
              <w:rPr>
                <w:rFonts w:ascii="Arial Narrow" w:hAnsi="Arial Narrow"/>
                <w:sz w:val="24"/>
                <w:szCs w:val="24"/>
              </w:rPr>
              <w:t>горова, 6</w:t>
            </w:r>
          </w:p>
          <w:p w:rsidR="00B1519E" w:rsidRPr="00B1519E" w:rsidRDefault="00B1519E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="00953B60"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="00953B60" w:rsidRPr="00953B60">
              <w:rPr>
                <w:rFonts w:ascii="Arial Narrow" w:hAnsi="Arial Narrow"/>
                <w:sz w:val="24"/>
                <w:szCs w:val="24"/>
              </w:rPr>
              <w:t>183038, г. Мурманск, ул. Егорова, 6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B1519E" w:rsidRDefault="00B1519E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519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2 998 200 (Два миллиона девятьсот девяносто восемь</w:t>
            </w:r>
            <w:r w:rsidR="00953B60"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тысяч двести) рублей 00 копеек</w:t>
            </w:r>
            <w:r w:rsidRPr="00B1519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953B60" w:rsidRPr="00953B60" w:rsidTr="00953B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B1519E" w:rsidRDefault="00B1519E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519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60250024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953B60" w:rsidRDefault="00953B60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ЗАО "Полар СПб"</w:t>
            </w:r>
          </w:p>
          <w:p w:rsidR="00953B60" w:rsidRPr="00B1519E" w:rsidRDefault="00953B60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953B60">
              <w:rPr>
                <w:rFonts w:ascii="Arial Narrow" w:hAnsi="Arial Narrow"/>
                <w:b/>
                <w:sz w:val="24"/>
                <w:szCs w:val="24"/>
              </w:rPr>
              <w:t>7811336808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B60" w:rsidRPr="00953B60" w:rsidRDefault="00953B60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953B60">
              <w:rPr>
                <w:rFonts w:ascii="Arial Narrow" w:hAnsi="Arial Narrow"/>
                <w:sz w:val="24"/>
                <w:szCs w:val="24"/>
              </w:rPr>
              <w:t>1</w:t>
            </w:r>
            <w:r w:rsidRPr="00953B60">
              <w:rPr>
                <w:rFonts w:ascii="Arial Narrow" w:hAnsi="Arial Narrow"/>
                <w:sz w:val="24"/>
                <w:szCs w:val="24"/>
              </w:rPr>
              <w:t xml:space="preserve">99178, </w:t>
            </w:r>
            <w:r w:rsidRPr="00953B60">
              <w:rPr>
                <w:rFonts w:ascii="Arial Narrow" w:hAnsi="Arial Narrow"/>
                <w:sz w:val="24"/>
                <w:szCs w:val="24"/>
              </w:rPr>
              <w:t>Санкт-Петербург, 13-я Линия В.О., дом 30, офис 2</w:t>
            </w:r>
          </w:p>
          <w:p w:rsidR="00B1519E" w:rsidRPr="00B1519E" w:rsidRDefault="00953B60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953B60">
              <w:rPr>
                <w:rFonts w:ascii="Arial Narrow" w:hAnsi="Arial Narrow"/>
                <w:sz w:val="24"/>
                <w:szCs w:val="24"/>
              </w:rPr>
              <w:t>199178, Санкт-Петербург, 13-я Линия В.О., дом 30, офис 2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B1519E" w:rsidRDefault="00B1519E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519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2 771 720 (Два миллиона семьсот семьдесят одна тысяча сем</w:t>
            </w:r>
            <w:r w:rsidR="00953B60"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ьсот двадцать) рублей 00 копеек</w:t>
            </w:r>
            <w:r w:rsidRPr="00B1519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включая НДС</w:t>
            </w:r>
          </w:p>
        </w:tc>
      </w:tr>
      <w:tr w:rsidR="00953B60" w:rsidRPr="00953B60" w:rsidTr="00953B6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B1519E" w:rsidRDefault="00B1519E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519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60250472</w:t>
            </w:r>
          </w:p>
        </w:tc>
        <w:tc>
          <w:tcPr>
            <w:tcW w:w="87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B60" w:rsidRPr="00953B60" w:rsidRDefault="00953B60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ООО</w:t>
            </w:r>
            <w:r w:rsidR="00B1519E" w:rsidRPr="00B1519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"Победит"</w:t>
            </w:r>
          </w:p>
          <w:p w:rsidR="00B1519E" w:rsidRPr="00B1519E" w:rsidRDefault="00953B60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 xml:space="preserve">ИНН: </w:t>
            </w:r>
            <w:r w:rsidRPr="00953B60">
              <w:rPr>
                <w:rFonts w:ascii="Arial Narrow" w:hAnsi="Arial Narrow"/>
                <w:b/>
                <w:sz w:val="24"/>
                <w:szCs w:val="24"/>
              </w:rPr>
              <w:t>5193409734</w:t>
            </w:r>
          </w:p>
        </w:tc>
        <w:tc>
          <w:tcPr>
            <w:tcW w:w="203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3B60" w:rsidRPr="00953B60" w:rsidRDefault="00953B60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Юридический адрес:</w:t>
            </w: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953B60">
              <w:rPr>
                <w:rFonts w:ascii="Arial Narrow" w:hAnsi="Arial Narrow"/>
                <w:sz w:val="24"/>
                <w:szCs w:val="24"/>
              </w:rPr>
              <w:t>183001, г. Мурманск, ул. Траловая, д.2</w:t>
            </w:r>
          </w:p>
          <w:p w:rsidR="00B1519E" w:rsidRPr="00B1519E" w:rsidRDefault="00953B60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Фактический адрес:</w:t>
            </w: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</w:t>
            </w:r>
            <w:r w:rsidRPr="00953B60">
              <w:rPr>
                <w:rFonts w:ascii="Arial Narrow" w:hAnsi="Arial Narrow"/>
                <w:sz w:val="24"/>
                <w:szCs w:val="24"/>
              </w:rPr>
              <w:t>183001, г. Мурманск, ул. Траловая, д.2</w:t>
            </w:r>
          </w:p>
        </w:tc>
        <w:tc>
          <w:tcPr>
            <w:tcW w:w="16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1519E" w:rsidRPr="00B1519E" w:rsidRDefault="00B1519E" w:rsidP="00953B6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B1519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Цена заявки: 2 654 110 (Два миллиона шестьсот пятьдесят четыре тыся</w:t>
            </w:r>
            <w:r w:rsidR="00953B60"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чи сто десять) рублей 00 копеек</w:t>
            </w:r>
            <w:r w:rsidRPr="00B1519E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, НДС не облагается</w:t>
            </w:r>
          </w:p>
        </w:tc>
      </w:tr>
    </w:tbl>
    <w:p w:rsidR="00B1519E" w:rsidRPr="00B1519E" w:rsidRDefault="00B1519E" w:rsidP="00B1519E">
      <w:pPr>
        <w:spacing w:before="100" w:beforeAutospacing="1" w:after="100" w:afterAutospacing="1" w:line="240" w:lineRule="auto"/>
        <w:jc w:val="both"/>
        <w:rPr>
          <w:rFonts w:ascii="Arial Narrow" w:eastAsia="Times New Roman" w:hAnsi="Arial Narrow" w:cs="Times New Roman"/>
          <w:sz w:val="24"/>
          <w:szCs w:val="24"/>
          <w:lang w:eastAsia="ru-RU"/>
        </w:rPr>
      </w:pP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Заявки участников </w:t>
      </w:r>
      <w:r w:rsidR="00953B60"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"Эра-Сервис", </w:t>
      </w:r>
      <w:r w:rsidR="00953B60"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>ЗАО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"Полар СПб", </w:t>
      </w:r>
      <w:r w:rsidR="00953B60" w:rsidRPr="00953B60">
        <w:rPr>
          <w:rFonts w:ascii="Arial Narrow" w:eastAsia="Times New Roman" w:hAnsi="Arial Narrow" w:cs="Times New Roman"/>
          <w:sz w:val="24"/>
          <w:szCs w:val="24"/>
          <w:lang w:eastAsia="ru-RU"/>
        </w:rPr>
        <w:t>ООО</w:t>
      </w:r>
      <w:r w:rsidRPr="00B1519E">
        <w:rPr>
          <w:rFonts w:ascii="Arial Narrow" w:eastAsia="Times New Roman" w:hAnsi="Arial Narrow" w:cs="Times New Roman"/>
          <w:sz w:val="24"/>
          <w:szCs w:val="24"/>
          <w:lang w:eastAsia="ru-RU"/>
        </w:rPr>
        <w:t xml:space="preserve"> "Победит" приняты к рассмотрению.</w:t>
      </w:r>
    </w:p>
    <w:p w:rsidR="00B1519E" w:rsidRPr="00953B60" w:rsidRDefault="00B1519E" w:rsidP="00B1519E">
      <w:pPr>
        <w:spacing w:after="0" w:line="240" w:lineRule="auto"/>
        <w:rPr>
          <w:rFonts w:ascii="Arial Narrow" w:eastAsia="Times New Roman" w:hAnsi="Arial Narrow" w:cs="Times New Roman"/>
          <w:b/>
          <w:sz w:val="24"/>
          <w:szCs w:val="24"/>
          <w:lang w:eastAsia="ru-RU"/>
        </w:rPr>
      </w:pPr>
      <w:r w:rsidRPr="00953B60">
        <w:rPr>
          <w:rFonts w:ascii="Arial Narrow" w:eastAsia="Times New Roman" w:hAnsi="Arial Narrow" w:cs="Times New Roman"/>
          <w:b/>
          <w:sz w:val="24"/>
          <w:szCs w:val="24"/>
          <w:lang w:eastAsia="ru-RU"/>
        </w:rPr>
        <w:t>Единая комиссия:</w:t>
      </w:r>
    </w:p>
    <w:tbl>
      <w:tblPr>
        <w:tblW w:w="4963" w:type="pct"/>
        <w:tblInd w:w="37" w:type="dxa"/>
        <w:tblLook w:val="04A0" w:firstRow="1" w:lastRow="0" w:firstColumn="1" w:lastColumn="0" w:noHBand="0" w:noVBand="1"/>
      </w:tblPr>
      <w:tblGrid>
        <w:gridCol w:w="1798"/>
        <w:gridCol w:w="6522"/>
        <w:gridCol w:w="1625"/>
      </w:tblGrid>
      <w:tr w:rsidR="00B1519E" w:rsidRPr="00953B60" w:rsidTr="00517DA9"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ФИО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Подпись</w:t>
            </w:r>
          </w:p>
        </w:tc>
      </w:tr>
      <w:tr w:rsidR="00B1519E" w:rsidRPr="00953B60" w:rsidTr="00517DA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Председатель Единой комиссии:</w:t>
            </w:r>
          </w:p>
        </w:tc>
      </w:tr>
      <w:tr w:rsidR="00B1519E" w:rsidRPr="00953B60" w:rsidTr="00517DA9">
        <w:trPr>
          <w:trHeight w:val="67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Мантула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Заместитель генерального директора по базированию и спецпроизводству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1519E" w:rsidRPr="00953B60" w:rsidTr="00517DA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b/>
                <w:sz w:val="24"/>
                <w:szCs w:val="24"/>
                <w:lang w:eastAsia="ru-RU"/>
              </w:rPr>
              <w:t>Заместители Председателя Единой комиссии:</w:t>
            </w:r>
          </w:p>
        </w:tc>
      </w:tr>
      <w:tr w:rsidR="00B1519E" w:rsidRPr="00953B60" w:rsidTr="00517DA9">
        <w:trPr>
          <w:trHeight w:val="635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6" w:history="1">
              <w:r w:rsidRPr="00953B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 xml:space="preserve">Ковалев </w:t>
              </w:r>
            </w:hyperlink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В.А.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отдела экономической безопасности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1519E" w:rsidRPr="00953B60" w:rsidTr="00517DA9">
        <w:trPr>
          <w:trHeight w:val="617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Никитенко В.Э.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Начальник управления технической эксплуатации флота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1519E" w:rsidRPr="00953B60" w:rsidTr="00517DA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Члены Единой комиссии:</w:t>
            </w:r>
          </w:p>
        </w:tc>
      </w:tr>
      <w:tr w:rsidR="00B1519E" w:rsidRPr="00953B60" w:rsidTr="00517DA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953B60">
              <w:rPr>
                <w:rFonts w:ascii="Arial Narrow" w:hAnsi="Arial Narrow"/>
                <w:sz w:val="24"/>
                <w:szCs w:val="24"/>
              </w:rPr>
              <w:t>Лободенко Н.В.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953B60">
              <w:rPr>
                <w:rFonts w:ascii="Arial Narrow" w:hAnsi="Arial Narrow"/>
                <w:sz w:val="24"/>
                <w:szCs w:val="24"/>
              </w:rPr>
              <w:t>Начальник финансово-экономического управления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1519E" w:rsidRPr="00953B60" w:rsidTr="00517DA9">
        <w:trPr>
          <w:trHeight w:val="609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953B60">
              <w:rPr>
                <w:rFonts w:ascii="Arial Narrow" w:hAnsi="Arial Narrow"/>
                <w:sz w:val="24"/>
                <w:szCs w:val="24"/>
              </w:rPr>
              <w:t>Долгушев В.Д.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hAnsi="Arial Narrow"/>
                <w:sz w:val="24"/>
                <w:szCs w:val="24"/>
              </w:rPr>
            </w:pPr>
            <w:r w:rsidRPr="00953B60">
              <w:rPr>
                <w:rFonts w:ascii="Arial Narrow" w:hAnsi="Arial Narrow"/>
                <w:sz w:val="24"/>
                <w:szCs w:val="24"/>
              </w:rPr>
              <w:t>Ведущий специалист отдела материально-технического обеспечения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1519E" w:rsidRPr="00953B60" w:rsidTr="00517DA9">
        <w:trPr>
          <w:trHeight w:val="603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hyperlink r:id="rId17" w:history="1">
              <w:r w:rsidRPr="00953B60">
                <w:rPr>
                  <w:rFonts w:ascii="Arial Narrow" w:eastAsia="Times New Roman" w:hAnsi="Arial Narrow" w:cs="Times New Roman"/>
                  <w:sz w:val="24"/>
                  <w:szCs w:val="24"/>
                  <w:lang w:eastAsia="ru-RU"/>
                </w:rPr>
                <w:t>Шеленин</w:t>
              </w:r>
            </w:hyperlink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 xml:space="preserve"> Д.Н.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специалист отдела капитального строительства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  <w:tr w:rsidR="00B1519E" w:rsidRPr="00953B60" w:rsidTr="00517DA9">
        <w:tc>
          <w:tcPr>
            <w:tcW w:w="0" w:type="auto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b/>
                <w:bCs/>
                <w:sz w:val="24"/>
                <w:szCs w:val="24"/>
                <w:lang w:eastAsia="ru-RU"/>
              </w:rPr>
              <w:t>Секретарь Единой комиссии с правом голоса:</w:t>
            </w:r>
          </w:p>
        </w:tc>
      </w:tr>
      <w:tr w:rsidR="00B1519E" w:rsidRPr="00953B60" w:rsidTr="00517DA9">
        <w:trPr>
          <w:trHeight w:val="490"/>
        </w:trPr>
        <w:tc>
          <w:tcPr>
            <w:tcW w:w="9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Румянцева Е.В.</w:t>
            </w:r>
          </w:p>
        </w:tc>
        <w:tc>
          <w:tcPr>
            <w:tcW w:w="327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  <w:r w:rsidRPr="00953B60"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  <w:t>Ведущий экономист отдела по организации и сопровождению закупок</w:t>
            </w:r>
          </w:p>
        </w:tc>
        <w:tc>
          <w:tcPr>
            <w:tcW w:w="81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1519E" w:rsidRPr="00953B60" w:rsidRDefault="00B1519E" w:rsidP="00517DA9">
            <w:pPr>
              <w:spacing w:after="0" w:line="240" w:lineRule="auto"/>
              <w:rPr>
                <w:rFonts w:ascii="Arial Narrow" w:eastAsia="Times New Roman" w:hAnsi="Arial Narrow" w:cs="Times New Roman"/>
                <w:sz w:val="24"/>
                <w:szCs w:val="24"/>
                <w:lang w:eastAsia="ru-RU"/>
              </w:rPr>
            </w:pPr>
          </w:p>
        </w:tc>
      </w:tr>
    </w:tbl>
    <w:p w:rsidR="00984337" w:rsidRPr="00953B60" w:rsidRDefault="00984337">
      <w:pPr>
        <w:rPr>
          <w:rFonts w:ascii="Arial Narrow" w:hAnsi="Arial Narrow"/>
          <w:sz w:val="24"/>
          <w:szCs w:val="24"/>
        </w:rPr>
      </w:pPr>
    </w:p>
    <w:sectPr w:rsidR="00984337" w:rsidRPr="00953B60" w:rsidSect="00517DA9">
      <w:footerReference w:type="default" r:id="rId1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7DA9" w:rsidRDefault="00953B60">
    <w:pPr>
      <w:pStyle w:val="a4"/>
      <w:jc w:val="center"/>
      <w:rPr>
        <w:rFonts w:ascii="Times New Roman" w:hAnsi="Times New Roman"/>
        <w:sz w:val="16"/>
        <w:szCs w:val="16"/>
        <w:lang w:eastAsia="ru-RU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5F4E49"/>
    <w:multiLevelType w:val="multilevel"/>
    <w:tmpl w:val="04626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4F1"/>
    <w:rsid w:val="002D14F1"/>
    <w:rsid w:val="00953B60"/>
    <w:rsid w:val="00984337"/>
    <w:rsid w:val="00B151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89E60-77C3-4898-AAD6-1D72F76D5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519E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B1519E"/>
    <w:pPr>
      <w:tabs>
        <w:tab w:val="center" w:pos="4677"/>
        <w:tab w:val="right" w:pos="9355"/>
      </w:tabs>
      <w:spacing w:after="0" w:line="240" w:lineRule="auto"/>
    </w:pPr>
    <w:rPr>
      <w:rFonts w:eastAsia="Times New Roman" w:cs="Times New Roman"/>
    </w:rPr>
  </w:style>
  <w:style w:type="character" w:customStyle="1" w:styleId="a5">
    <w:name w:val="Нижний колонтитул Знак"/>
    <w:basedOn w:val="a0"/>
    <w:link w:val="a4"/>
    <w:uiPriority w:val="99"/>
    <w:semiHidden/>
    <w:rsid w:val="00B1519E"/>
    <w:rPr>
      <w:rFonts w:eastAsia="Times New Roman" w:cs="Times New Roman"/>
    </w:rPr>
  </w:style>
  <w:style w:type="paragraph" w:styleId="a6">
    <w:name w:val="Body Text"/>
    <w:basedOn w:val="a"/>
    <w:link w:val="a7"/>
    <w:uiPriority w:val="99"/>
    <w:semiHidden/>
    <w:unhideWhenUsed/>
    <w:rsid w:val="00B1519E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B1519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B1519E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hyperlink" Target="http://www.zakupki.gov.ru/" TargetMode="Externa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Панаськов Никита Андреевич</cp:lastModifiedBy>
  <cp:revision>2</cp:revision>
  <dcterms:created xsi:type="dcterms:W3CDTF">2015-04-06T07:09:00Z</dcterms:created>
  <dcterms:modified xsi:type="dcterms:W3CDTF">2015-04-06T07:42:00Z</dcterms:modified>
</cp:coreProperties>
</file>