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E68CA" w:rsidRDefault="00165729" w:rsidP="00BE68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E68CA">
        <w:rPr>
          <w:rFonts w:ascii="Times New Roman" w:hAnsi="Times New Roman"/>
          <w:b/>
          <w:bCs/>
          <w:sz w:val="26"/>
          <w:szCs w:val="26"/>
        </w:rPr>
        <w:t>ПРОТОКОЛ № 7284/229 Р</w:t>
      </w:r>
      <w:proofErr w:type="gramStart"/>
      <w:r w:rsidRPr="00BE68CA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BE68CA">
        <w:rPr>
          <w:rFonts w:ascii="Times New Roman" w:hAnsi="Times New Roman"/>
          <w:b/>
          <w:bCs/>
          <w:sz w:val="26"/>
          <w:szCs w:val="26"/>
        </w:rPr>
        <w:t xml:space="preserve">/П-15-2 </w:t>
      </w:r>
    </w:p>
    <w:p w:rsidR="00000000" w:rsidRPr="00BE68CA" w:rsidRDefault="00165729" w:rsidP="00BE68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E68CA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№7284/229 Р</w:t>
      </w:r>
      <w:proofErr w:type="gramStart"/>
      <w:r w:rsidRPr="00BE68CA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BE68CA">
        <w:rPr>
          <w:rFonts w:ascii="Times New Roman" w:hAnsi="Times New Roman"/>
          <w:b/>
          <w:bCs/>
          <w:sz w:val="26"/>
          <w:szCs w:val="26"/>
        </w:rPr>
        <w:t>/П-15 «Поставка арматуры защитной DN 125 мм для сооружени</w:t>
      </w:r>
      <w:r w:rsidRPr="00BE68CA">
        <w:rPr>
          <w:rFonts w:ascii="Times New Roman" w:hAnsi="Times New Roman"/>
          <w:b/>
          <w:bCs/>
          <w:sz w:val="26"/>
          <w:szCs w:val="26"/>
        </w:rPr>
        <w:t>я энергоблока № 4 Ростовской АЭС»</w:t>
      </w:r>
    </w:p>
    <w:p w:rsidR="00000000" w:rsidRPr="00BE68CA" w:rsidRDefault="00165729" w:rsidP="00BE68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BE68CA">
        <w:tc>
          <w:tcPr>
            <w:tcW w:w="5210" w:type="dxa"/>
            <w:hideMark/>
          </w:tcPr>
          <w:p w:rsidR="00000000" w:rsidRPr="00BE68CA" w:rsidRDefault="00165729" w:rsidP="00BE68CA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BE68C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BE68C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BE68CA" w:rsidRDefault="00165729" w:rsidP="00BE68CA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E68C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«21» апреля 2015</w:t>
            </w:r>
            <w:r w:rsidRPr="00BE68C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BE68CA" w:rsidRDefault="00165729" w:rsidP="00BE68CA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E68CA" w:rsidRPr="00BE68CA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E68CA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E68C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E68CA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E68C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E68C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E68C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E68CA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BE68C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E68CA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BE68CA">
        <w:rPr>
          <w:rFonts w:ascii="Times New Roman" w:hAnsi="Times New Roman"/>
          <w:sz w:val="26"/>
          <w:szCs w:val="26"/>
        </w:rPr>
        <w:t>a-k-d.ru</w:t>
      </w:r>
      <w:proofErr w:type="spellEnd"/>
      <w:r w:rsidRPr="00BE68CA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BE68CA" w:rsidRPr="00BE68CA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BE68CA" w:rsidRPr="00BE68CA" w:rsidRDefault="00BE68CA" w:rsidP="00BE68C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E68CA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E68CA" w:rsidRPr="00BE68CA" w:rsidRDefault="00BE68CA" w:rsidP="00BE68C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BE68CA">
        <w:rPr>
          <w:rFonts w:ascii="Times New Roman" w:hAnsi="Times New Roman"/>
          <w:sz w:val="26"/>
          <w:szCs w:val="26"/>
        </w:rPr>
        <w:t>Заказчик: АО «НИАЭП».</w:t>
      </w:r>
    </w:p>
    <w:p w:rsidR="00BE68CA" w:rsidRPr="00BE68CA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E68CA">
        <w:rPr>
          <w:rFonts w:ascii="Times New Roman" w:hAnsi="Times New Roman"/>
          <w:sz w:val="26"/>
          <w:szCs w:val="26"/>
        </w:rPr>
        <w:t xml:space="preserve">Организатор </w:t>
      </w:r>
      <w:r w:rsidRPr="00BE68CA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E68CA">
        <w:rPr>
          <w:rFonts w:ascii="Times New Roman" w:hAnsi="Times New Roman"/>
          <w:sz w:val="26"/>
          <w:szCs w:val="26"/>
        </w:rPr>
        <w:t>: АО «НИАЭП».</w:t>
      </w:r>
    </w:p>
    <w:p w:rsidR="00BE68CA" w:rsidRPr="00BE68CA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E68CA">
        <w:rPr>
          <w:rFonts w:ascii="Times New Roman" w:hAnsi="Times New Roman"/>
          <w:sz w:val="26"/>
          <w:szCs w:val="26"/>
        </w:rPr>
        <w:t xml:space="preserve">Предмет </w:t>
      </w:r>
      <w:r w:rsidRPr="00BE68CA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E68CA">
        <w:rPr>
          <w:rFonts w:ascii="Times New Roman" w:hAnsi="Times New Roman"/>
          <w:sz w:val="26"/>
          <w:szCs w:val="26"/>
        </w:rPr>
        <w:t>: право заключения договора на поставку по лоту №7284/229 Р</w:t>
      </w:r>
      <w:proofErr w:type="gramStart"/>
      <w:r w:rsidRPr="00BE68CA">
        <w:rPr>
          <w:rFonts w:ascii="Times New Roman" w:hAnsi="Times New Roman"/>
          <w:sz w:val="26"/>
          <w:szCs w:val="26"/>
        </w:rPr>
        <w:t>4</w:t>
      </w:r>
      <w:proofErr w:type="gramEnd"/>
      <w:r w:rsidRPr="00BE68CA">
        <w:rPr>
          <w:rFonts w:ascii="Times New Roman" w:hAnsi="Times New Roman"/>
          <w:sz w:val="26"/>
          <w:szCs w:val="26"/>
        </w:rPr>
        <w:t xml:space="preserve">/П-15 «Поставка арматуры защитной </w:t>
      </w:r>
      <w:r w:rsidRPr="00BE68CA">
        <w:rPr>
          <w:rFonts w:ascii="Times New Roman" w:hAnsi="Times New Roman"/>
          <w:sz w:val="26"/>
          <w:szCs w:val="26"/>
          <w:lang w:val="en-US"/>
        </w:rPr>
        <w:t>DN</w:t>
      </w:r>
      <w:r w:rsidRPr="00BE68CA">
        <w:rPr>
          <w:rFonts w:ascii="Times New Roman" w:hAnsi="Times New Roman"/>
          <w:sz w:val="26"/>
          <w:szCs w:val="26"/>
        </w:rPr>
        <w:t xml:space="preserve"> 125 мм для сооружения энергоблока № 4 Ростовской АЭС»</w:t>
      </w:r>
    </w:p>
    <w:p w:rsidR="00BE68CA" w:rsidRPr="00BE68CA" w:rsidRDefault="00BE68CA" w:rsidP="00BE68CA">
      <w:pPr>
        <w:ind w:firstLine="567"/>
        <w:rPr>
          <w:rFonts w:ascii="Times New Roman" w:hAnsi="Times New Roman"/>
          <w:sz w:val="26"/>
          <w:szCs w:val="26"/>
        </w:rPr>
      </w:pPr>
      <w:r w:rsidRPr="00BE68CA">
        <w:rPr>
          <w:rFonts w:ascii="Times New Roman" w:hAnsi="Times New Roman"/>
          <w:sz w:val="26"/>
          <w:szCs w:val="26"/>
        </w:rPr>
        <w:t xml:space="preserve">Предмет договора: Поставка арматуры защитной </w:t>
      </w:r>
      <w:r w:rsidRPr="00BE68CA">
        <w:rPr>
          <w:rFonts w:ascii="Times New Roman" w:hAnsi="Times New Roman"/>
          <w:sz w:val="26"/>
          <w:szCs w:val="26"/>
          <w:lang w:val="en-US"/>
        </w:rPr>
        <w:t>DN</w:t>
      </w:r>
      <w:r w:rsidRPr="00BE68CA">
        <w:rPr>
          <w:rFonts w:ascii="Times New Roman" w:hAnsi="Times New Roman"/>
          <w:sz w:val="26"/>
          <w:szCs w:val="26"/>
        </w:rPr>
        <w:t xml:space="preserve"> 125 мм для сооружения энергоблока № 4 Ростовской АЭС </w:t>
      </w:r>
    </w:p>
    <w:p w:rsidR="00BE68CA" w:rsidRPr="00BE68CA" w:rsidRDefault="00BE68CA" w:rsidP="00BE68CA">
      <w:pPr>
        <w:ind w:firstLine="567"/>
        <w:rPr>
          <w:rFonts w:ascii="Times New Roman" w:hAnsi="Times New Roman"/>
          <w:sz w:val="26"/>
          <w:szCs w:val="26"/>
        </w:rPr>
      </w:pPr>
      <w:r w:rsidRPr="00BE68CA">
        <w:rPr>
          <w:rFonts w:ascii="Times New Roman" w:hAnsi="Times New Roman"/>
          <w:sz w:val="26"/>
          <w:szCs w:val="26"/>
        </w:rPr>
        <w:t>Начальная (максимальная) цена договора: 8</w:t>
      </w:r>
      <w:r>
        <w:rPr>
          <w:rFonts w:ascii="Times New Roman" w:hAnsi="Times New Roman"/>
          <w:sz w:val="26"/>
          <w:szCs w:val="26"/>
        </w:rPr>
        <w:t> </w:t>
      </w:r>
      <w:r w:rsidRPr="00BE68CA">
        <w:rPr>
          <w:rFonts w:ascii="Times New Roman" w:hAnsi="Times New Roman"/>
          <w:sz w:val="26"/>
          <w:szCs w:val="26"/>
        </w:rPr>
        <w:t xml:space="preserve">494 503,44 (Восемь миллионов четыреста девяносто четыре тысячи пятьсот три) рубля 44 копейки, включая НДС. </w:t>
      </w:r>
    </w:p>
    <w:p w:rsidR="00BE68CA" w:rsidRPr="00BE68CA" w:rsidRDefault="00BE68CA" w:rsidP="00BE68CA">
      <w:pPr>
        <w:ind w:firstLine="567"/>
        <w:rPr>
          <w:rFonts w:ascii="Times New Roman" w:hAnsi="Times New Roman"/>
          <w:sz w:val="26"/>
          <w:szCs w:val="26"/>
        </w:rPr>
      </w:pPr>
      <w:r w:rsidRPr="00BE68CA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BE68CA" w:rsidRPr="00BE68CA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E68CA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BE68CA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E68CA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BE68CA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E68CA">
        <w:rPr>
          <w:rFonts w:ascii="Times New Roman" w:hAnsi="Times New Roman"/>
          <w:sz w:val="26"/>
          <w:szCs w:val="26"/>
        </w:rPr>
        <w:t xml:space="preserve"> опубликован</w:t>
      </w:r>
      <w:r w:rsidRPr="00BE68CA">
        <w:rPr>
          <w:rFonts w:ascii="Times New Roman" w:hAnsi="Times New Roman"/>
          <w:color w:val="000000"/>
          <w:sz w:val="26"/>
          <w:szCs w:val="26"/>
          <w:lang w:eastAsia="ar-SA"/>
        </w:rPr>
        <w:t>ы «01» апреля 2015 года в информационно</w:t>
      </w:r>
      <w:r w:rsidRPr="00BE68CA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E68CA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BE68CA">
        <w:rPr>
          <w:rStyle w:val="a3"/>
          <w:rFonts w:ascii="Times New Roman" w:hAnsi="Times New Roman"/>
          <w:sz w:val="26"/>
          <w:szCs w:val="26"/>
        </w:rPr>
        <w:t>/</w:t>
      </w:r>
      <w:r w:rsidRPr="00BE68CA">
        <w:rPr>
          <w:rFonts w:ascii="Times New Roman" w:hAnsi="Times New Roman"/>
          <w:sz w:val="26"/>
          <w:szCs w:val="26"/>
        </w:rPr>
        <w:t xml:space="preserve">, закупка 31502204087, на официальном сайте о размещении заказов на закупки товаров, работ и услуг для нужд </w:t>
      </w:r>
      <w:proofErr w:type="spellStart"/>
      <w:r w:rsidRPr="00BE68C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E68C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E68C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E68CA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BE68CA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BE68CA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BE68CA">
        <w:rPr>
          <w:rFonts w:ascii="Times New Roman" w:hAnsi="Times New Roman"/>
          <w:sz w:val="26"/>
          <w:szCs w:val="26"/>
        </w:rPr>
        <w:t>, закупка №150401/0536/307,</w:t>
      </w:r>
      <w:r w:rsidRPr="00BE68C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E68CA">
        <w:rPr>
          <w:rFonts w:ascii="Times New Roman" w:hAnsi="Times New Roman"/>
          <w:sz w:val="26"/>
          <w:szCs w:val="26"/>
        </w:rPr>
        <w:t>на ЭТП «</w:t>
      </w:r>
      <w:proofErr w:type="spellStart"/>
      <w:r w:rsidRPr="00BE68CA">
        <w:rPr>
          <w:rFonts w:ascii="Times New Roman" w:hAnsi="Times New Roman"/>
          <w:sz w:val="26"/>
          <w:szCs w:val="26"/>
        </w:rPr>
        <w:t>a-k-d.ru</w:t>
      </w:r>
      <w:proofErr w:type="spellEnd"/>
      <w:r w:rsidRPr="00BE68CA">
        <w:rPr>
          <w:rFonts w:ascii="Times New Roman" w:hAnsi="Times New Roman"/>
          <w:sz w:val="26"/>
          <w:szCs w:val="26"/>
        </w:rPr>
        <w:t>», закупка №R026683.</w:t>
      </w:r>
    </w:p>
    <w:p w:rsidR="00BE68CA" w:rsidRPr="00BE68CA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BE68CA" w:rsidRPr="00BE68CA" w:rsidRDefault="00BE68CA" w:rsidP="00BE68CA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BE68CA">
        <w:rPr>
          <w:b w:val="0"/>
          <w:bCs w:val="0"/>
        </w:rPr>
        <w:t xml:space="preserve">Заседание закупочной комиссии проводится в 10:00:00 (время московское) «21» апреля 2015 года, по адресу: </w:t>
      </w:r>
      <w:r w:rsidRPr="00BE68CA">
        <w:rPr>
          <w:b w:val="0"/>
          <w:bCs w:val="0"/>
          <w:color w:val="000000"/>
        </w:rPr>
        <w:t>603006, г.Н.Новгород, пл. Свободы, д.3.</w:t>
      </w:r>
    </w:p>
    <w:p w:rsidR="00BE68CA" w:rsidRPr="00BE68CA" w:rsidRDefault="00BE68CA" w:rsidP="00BE68CA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BE68CA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BE68CA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BE68CA" w:rsidRPr="00BE68CA" w:rsidTr="00BE68CA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E68CA" w:rsidRPr="00BE68CA" w:rsidTr="00BE68CA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E68CA" w:rsidRPr="00BE68CA" w:rsidTr="00BE68CA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BE68CA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BE68CA">
              <w:rPr>
                <w:rFonts w:ascii="Times New Roman" w:hAnsi="Times New Roman"/>
                <w:sz w:val="26"/>
                <w:szCs w:val="26"/>
              </w:rPr>
              <w:t> «НИАЭП»</w:t>
            </w:r>
          </w:p>
        </w:tc>
      </w:tr>
      <w:tr w:rsidR="00BE68CA" w:rsidRPr="00BE68CA" w:rsidTr="00BE68CA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E68CA" w:rsidRPr="00BE68CA" w:rsidTr="00BE68C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</w:t>
            </w: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BE68CA" w:rsidRPr="00BE68CA" w:rsidTr="00BE68CA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BE68CA" w:rsidRPr="00BE68CA" w:rsidTr="00BE68C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BE68CA" w:rsidRPr="00BE68CA" w:rsidTr="00BE68C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E68CA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BE68CA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BE68CA" w:rsidRPr="00BE68CA" w:rsidTr="00BE68C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E68CA" w:rsidRPr="00BE68CA" w:rsidTr="00BE68C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Начальник управления договорной работы АО «НИАЭП»</w:t>
            </w:r>
          </w:p>
        </w:tc>
      </w:tr>
      <w:tr w:rsidR="00BE68CA" w:rsidRPr="00BE68CA" w:rsidTr="00BE68C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BE68CA" w:rsidRPr="00BE68CA" w:rsidTr="00BE68C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BE68CA" w:rsidRPr="00BE68CA" w:rsidTr="00BE68C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BE68CA" w:rsidRPr="00BE68CA" w:rsidTr="00BE68C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" w:history="1">
              <w:r w:rsidRPr="00BE68CA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BE68CA" w:rsidRPr="00BE68CA" w:rsidTr="00BE68C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E68CA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BE68CA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BE68CA" w:rsidRPr="00BE68CA" w:rsidTr="00BE68CA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E68CA" w:rsidRPr="00BE68CA" w:rsidTr="00BE68C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E68CA" w:rsidRPr="00BE68CA" w:rsidRDefault="00BE68CA" w:rsidP="00BE68CA">
      <w:pPr>
        <w:ind w:firstLine="851"/>
        <w:rPr>
          <w:rFonts w:ascii="Times New Roman" w:hAnsi="Times New Roman"/>
          <w:b/>
          <w:bCs/>
          <w:sz w:val="26"/>
          <w:szCs w:val="26"/>
        </w:rPr>
      </w:pPr>
      <w:r w:rsidRPr="00BE68CA">
        <w:rPr>
          <w:rFonts w:ascii="Times New Roman" w:hAnsi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000000" w:rsidRPr="00BE68CA" w:rsidRDefault="00165729" w:rsidP="00BE68CA">
      <w:pPr>
        <w:rPr>
          <w:rFonts w:ascii="Times New Roman" w:hAnsi="Times New Roman"/>
          <w:sz w:val="26"/>
          <w:szCs w:val="26"/>
        </w:rPr>
      </w:pPr>
    </w:p>
    <w:p w:rsidR="00000000" w:rsidRPr="00BE68CA" w:rsidRDefault="00165729" w:rsidP="00BE68CA">
      <w:pPr>
        <w:rPr>
          <w:rFonts w:ascii="Times New Roman" w:hAnsi="Times New Roman"/>
          <w:sz w:val="26"/>
          <w:szCs w:val="26"/>
        </w:rPr>
      </w:pPr>
      <w:r w:rsidRPr="00BE68CA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«14» апреля 2015 года № 7284/229 Р</w:t>
      </w:r>
      <w:proofErr w:type="gramStart"/>
      <w:r w:rsidRPr="00BE68CA">
        <w:rPr>
          <w:rFonts w:ascii="Times New Roman" w:hAnsi="Times New Roman"/>
          <w:sz w:val="26"/>
          <w:szCs w:val="26"/>
        </w:rPr>
        <w:t>4</w:t>
      </w:r>
      <w:proofErr w:type="gramEnd"/>
      <w:r w:rsidRPr="00BE68CA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BE68CA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BE68CA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750"/>
        <w:gridCol w:w="2633"/>
        <w:gridCol w:w="3714"/>
      </w:tblGrid>
      <w:tr w:rsidR="00BE68CA" w:rsidRPr="00BE68CA" w:rsidTr="00BE6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E68CA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BE68CA" w:rsidRPr="00BE68CA" w:rsidTr="00BE6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60254589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BE68CA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BE68CA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 xml:space="preserve">347387, Ростовская область, </w:t>
            </w:r>
            <w:proofErr w:type="gramStart"/>
            <w:r w:rsidRPr="00BE68CA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BE68CA">
              <w:rPr>
                <w:rFonts w:ascii="Times New Roman" w:hAnsi="Times New Roman"/>
                <w:sz w:val="26"/>
                <w:szCs w:val="26"/>
              </w:rPr>
              <w:t>. Волгодонск, ул. Карла Маркса, 44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8 142 000,00 (Восемь миллионов сто сорок две тысячи) рублей 00 копеек, включая НДС</w:t>
            </w:r>
          </w:p>
        </w:tc>
      </w:tr>
      <w:tr w:rsidR="00BE68CA" w:rsidRPr="00BE68CA" w:rsidTr="00BE6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60255040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 xml:space="preserve">ЗАО «ЗЭО </w:t>
            </w:r>
            <w:proofErr w:type="spellStart"/>
            <w:r w:rsidRPr="00BE68CA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BE68CA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ИНН 7702640773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607328, Нижегородская область, п. Сатис, Парковая, д.3, оф.4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6 938 400,00 (Шесть миллионов девятьсот тридцать восемь тысяч четыреста) рублей 00 копеек, включая НДС</w:t>
            </w:r>
          </w:p>
        </w:tc>
      </w:tr>
    </w:tbl>
    <w:p w:rsidR="00000000" w:rsidRPr="00BE68CA" w:rsidRDefault="00165729" w:rsidP="00BE68CA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BE68CA" w:rsidRDefault="00165729" w:rsidP="00BE68CA">
      <w:pPr>
        <w:outlineLvl w:val="0"/>
        <w:rPr>
          <w:rFonts w:ascii="Times New Roman" w:hAnsi="Times New Roman"/>
          <w:sz w:val="26"/>
          <w:szCs w:val="26"/>
        </w:rPr>
      </w:pPr>
      <w:r w:rsidRPr="00BE68CA">
        <w:rPr>
          <w:rFonts w:ascii="Times New Roman" w:hAnsi="Times New Roman"/>
          <w:sz w:val="26"/>
          <w:szCs w:val="26"/>
        </w:rPr>
        <w:t>2. По результатам</w:t>
      </w:r>
      <w:r w:rsidRPr="00BE68CA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 закупочной комиссией были</w:t>
      </w:r>
      <w:r w:rsidRPr="00BE68C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BE68CA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BE68CA" w:rsidRPr="00BE68CA" w:rsidRDefault="00BE68CA" w:rsidP="00BE68CA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BE68CA">
        <w:rPr>
          <w:sz w:val="26"/>
          <w:szCs w:val="26"/>
        </w:rPr>
        <w:t xml:space="preserve">2.1. </w:t>
      </w:r>
      <w:r w:rsidRPr="00BE68CA">
        <w:rPr>
          <w:rFonts w:eastAsia="Times New Roman"/>
          <w:sz w:val="26"/>
          <w:szCs w:val="26"/>
        </w:rPr>
        <w:t xml:space="preserve">В соответствии с п. 14.8.4 и п. 19.8.1. ЕОСЗ и пунктом </w:t>
      </w:r>
      <w:r w:rsidRPr="00BE68CA">
        <w:rPr>
          <w:sz w:val="26"/>
          <w:szCs w:val="26"/>
        </w:rPr>
        <w:t>4.14.1.8</w:t>
      </w:r>
      <w:r w:rsidRPr="00BE68CA">
        <w:rPr>
          <w:rFonts w:eastAsia="Times New Roman"/>
          <w:sz w:val="26"/>
          <w:szCs w:val="26"/>
        </w:rPr>
        <w:t xml:space="preserve"> документации направить запросы по уточнению заявок на участие в запросе предложений, а именно:</w:t>
      </w:r>
    </w:p>
    <w:p w:rsidR="00BE68CA" w:rsidRPr="00BE68CA" w:rsidRDefault="00BE68CA" w:rsidP="00BE68CA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BE68CA">
        <w:rPr>
          <w:sz w:val="26"/>
          <w:szCs w:val="26"/>
        </w:rPr>
        <w:lastRenderedPageBreak/>
        <w:t>2.1.1. н</w:t>
      </w:r>
      <w:r w:rsidRPr="00BE68CA">
        <w:rPr>
          <w:rFonts w:eastAsia="Times New Roman"/>
          <w:sz w:val="26"/>
          <w:szCs w:val="26"/>
        </w:rPr>
        <w:t xml:space="preserve">аправить участнику запроса предложений </w:t>
      </w:r>
      <w:r w:rsidRPr="00BE68CA">
        <w:rPr>
          <w:sz w:val="26"/>
          <w:szCs w:val="26"/>
        </w:rPr>
        <w:t>ОАО «</w:t>
      </w:r>
      <w:proofErr w:type="spellStart"/>
      <w:r w:rsidRPr="00BE68CA">
        <w:rPr>
          <w:sz w:val="26"/>
          <w:szCs w:val="26"/>
        </w:rPr>
        <w:t>Атоммашэкспорт</w:t>
      </w:r>
      <w:proofErr w:type="spellEnd"/>
      <w:r w:rsidRPr="00BE68CA">
        <w:rPr>
          <w:sz w:val="26"/>
          <w:szCs w:val="26"/>
        </w:rPr>
        <w:t>»</w:t>
      </w:r>
      <w:r w:rsidRPr="00BE68CA">
        <w:rPr>
          <w:rFonts w:eastAsia="Times New Roman"/>
          <w:sz w:val="26"/>
          <w:szCs w:val="26"/>
        </w:rPr>
        <w:t xml:space="preserve"> </w:t>
      </w:r>
      <w:r w:rsidRPr="00BE68CA">
        <w:rPr>
          <w:sz w:val="26"/>
          <w:szCs w:val="26"/>
        </w:rPr>
        <w:t>запрос о предоставлении представленных не в полном объеме документов</w:t>
      </w:r>
      <w:r w:rsidRPr="00BE68CA">
        <w:rPr>
          <w:rFonts w:eastAsia="Times New Roman"/>
          <w:sz w:val="26"/>
          <w:szCs w:val="26"/>
        </w:rPr>
        <w:t>;</w:t>
      </w:r>
    </w:p>
    <w:p w:rsidR="00BE68CA" w:rsidRDefault="00BE68CA" w:rsidP="00BE68CA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BE68CA" w:rsidRPr="00BE68CA" w:rsidRDefault="00BE68CA" w:rsidP="00BE68CA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BE68C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E68CA">
        <w:rPr>
          <w:rFonts w:ascii="Times New Roman" w:hAnsi="Times New Roman"/>
          <w:i/>
          <w:sz w:val="26"/>
          <w:szCs w:val="26"/>
        </w:rPr>
        <w:br/>
        <w:t>«за» - 11 голосов;</w:t>
      </w:r>
      <w:r w:rsidRPr="00BE68CA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E68CA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BE68CA" w:rsidRPr="00BE68CA" w:rsidRDefault="00BE68CA" w:rsidP="00BE68CA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BE68CA" w:rsidRPr="00BE68CA" w:rsidRDefault="00BE68CA" w:rsidP="00BE68CA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BE68CA">
        <w:rPr>
          <w:sz w:val="26"/>
          <w:szCs w:val="26"/>
        </w:rPr>
        <w:t>2.1.</w:t>
      </w:r>
      <w:r>
        <w:rPr>
          <w:sz w:val="26"/>
          <w:szCs w:val="26"/>
        </w:rPr>
        <w:t>2</w:t>
      </w:r>
      <w:r w:rsidRPr="00BE68CA">
        <w:rPr>
          <w:sz w:val="26"/>
          <w:szCs w:val="26"/>
        </w:rPr>
        <w:t>. н</w:t>
      </w:r>
      <w:r w:rsidRPr="00BE68CA">
        <w:rPr>
          <w:rFonts w:eastAsia="Times New Roman"/>
          <w:sz w:val="26"/>
          <w:szCs w:val="26"/>
        </w:rPr>
        <w:t xml:space="preserve">аправить участнику запроса предложений </w:t>
      </w:r>
      <w:r w:rsidRPr="00BE68CA">
        <w:rPr>
          <w:sz w:val="26"/>
          <w:szCs w:val="26"/>
        </w:rPr>
        <w:t xml:space="preserve">ЗАО «ЗЭО </w:t>
      </w:r>
      <w:proofErr w:type="spellStart"/>
      <w:r w:rsidRPr="00BE68CA">
        <w:rPr>
          <w:sz w:val="26"/>
          <w:szCs w:val="26"/>
        </w:rPr>
        <w:t>Энергопоток</w:t>
      </w:r>
      <w:proofErr w:type="spellEnd"/>
      <w:r w:rsidRPr="00BE68CA">
        <w:rPr>
          <w:sz w:val="26"/>
          <w:szCs w:val="26"/>
        </w:rPr>
        <w:t>»</w:t>
      </w:r>
      <w:r w:rsidRPr="00BE68CA">
        <w:rPr>
          <w:rFonts w:eastAsia="Times New Roman"/>
          <w:sz w:val="26"/>
          <w:szCs w:val="26"/>
        </w:rPr>
        <w:t xml:space="preserve"> </w:t>
      </w:r>
      <w:r w:rsidRPr="00BE68CA">
        <w:rPr>
          <w:sz w:val="26"/>
          <w:szCs w:val="26"/>
        </w:rPr>
        <w:t>запрос о предоставлении представленных не в полном объеме документов</w:t>
      </w:r>
      <w:r w:rsidRPr="00BE68CA">
        <w:rPr>
          <w:rFonts w:eastAsia="Times New Roman"/>
          <w:sz w:val="26"/>
          <w:szCs w:val="26"/>
        </w:rPr>
        <w:t>;</w:t>
      </w:r>
    </w:p>
    <w:p w:rsidR="00BE68CA" w:rsidRDefault="00BE68CA" w:rsidP="00BE68CA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BE68CA" w:rsidRPr="00BE68CA" w:rsidRDefault="00BE68CA" w:rsidP="00BE68CA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BE68C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E68CA">
        <w:rPr>
          <w:rFonts w:ascii="Times New Roman" w:hAnsi="Times New Roman"/>
          <w:i/>
          <w:sz w:val="26"/>
          <w:szCs w:val="26"/>
        </w:rPr>
        <w:br/>
        <w:t>«за» - 11 голосов;</w:t>
      </w:r>
      <w:r w:rsidRPr="00BE68CA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E68CA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BE68CA" w:rsidRPr="00BE68CA" w:rsidRDefault="00BE68CA" w:rsidP="00BE68CA">
      <w:pPr>
        <w:outlineLvl w:val="0"/>
        <w:rPr>
          <w:rFonts w:ascii="Times New Roman" w:hAnsi="Times New Roman"/>
          <w:sz w:val="26"/>
          <w:szCs w:val="26"/>
        </w:rPr>
      </w:pPr>
    </w:p>
    <w:p w:rsidR="00BE68CA" w:rsidRPr="00BE68CA" w:rsidRDefault="00BE68CA" w:rsidP="00BE68CA">
      <w:pPr>
        <w:pStyle w:val="1"/>
        <w:ind w:left="0" w:firstLine="540"/>
        <w:outlineLvl w:val="0"/>
        <w:rPr>
          <w:rFonts w:ascii="Times New Roman" w:eastAsiaTheme="minorEastAsia" w:hAnsi="Times New Roman"/>
          <w:b/>
          <w:sz w:val="26"/>
          <w:szCs w:val="26"/>
        </w:rPr>
      </w:pPr>
      <w:r w:rsidRPr="00BE68CA">
        <w:rPr>
          <w:rFonts w:ascii="Times New Roman" w:eastAsiaTheme="minorEastAsia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E68CA" w:rsidRPr="00BE68CA" w:rsidTr="00BE68C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BE68CA">
              <w:rPr>
                <w:rFonts w:ascii="Times New Roman" w:eastAsiaTheme="minorEastAsia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BE68CA">
              <w:rPr>
                <w:rFonts w:ascii="Times New Roman" w:eastAsiaTheme="minorEastAsia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BE68CA" w:rsidRPr="00BE68CA" w:rsidTr="00BE68C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BE68CA">
              <w:rPr>
                <w:rFonts w:ascii="Times New Roman" w:eastAsiaTheme="minorEastAsia" w:hAnsi="Times New Roman"/>
                <w:b/>
                <w:sz w:val="26"/>
                <w:szCs w:val="26"/>
              </w:rPr>
              <w:t>Председатель закупочной комиссии:</w:t>
            </w:r>
          </w:p>
        </w:tc>
      </w:tr>
      <w:tr w:rsidR="00BE68CA" w:rsidRPr="00BE68CA" w:rsidTr="00BE68C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BE68CA">
              <w:rPr>
                <w:rFonts w:ascii="Times New Roman" w:eastAsiaTheme="minorEastAsia" w:hAnsi="Times New Roman"/>
                <w:b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BE68CA">
              <w:rPr>
                <w:rFonts w:ascii="Times New Roman" w:eastAsiaTheme="minorEastAsia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BE68CA">
              <w:rPr>
                <w:rFonts w:ascii="Times New Roman" w:eastAsiaTheme="minorEastAsia" w:hAnsi="Times New Roman"/>
                <w:b/>
                <w:sz w:val="26"/>
                <w:szCs w:val="26"/>
              </w:rPr>
              <w:t>Члены закупочной комиссии:</w:t>
            </w: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rPr>
                <w:rFonts w:ascii="Times New Roman" w:eastAsiaTheme="minorEastAsia" w:hAnsi="Times New Roman"/>
                <w:sz w:val="26"/>
                <w:szCs w:val="26"/>
              </w:rPr>
            </w:pPr>
            <w:proofErr w:type="spellStart"/>
            <w:r w:rsidRPr="00BE68CA">
              <w:rPr>
                <w:rFonts w:ascii="Times New Roman" w:eastAsiaTheme="minorEastAsia" w:hAnsi="Times New Roman"/>
                <w:sz w:val="26"/>
                <w:szCs w:val="26"/>
              </w:rPr>
              <w:t>Мильниченко</w:t>
            </w:r>
            <w:proofErr w:type="spellEnd"/>
            <w:r w:rsidRPr="00BE68CA">
              <w:rPr>
                <w:rFonts w:ascii="Times New Roman" w:eastAsiaTheme="minorEastAsia" w:hAnsi="Times New Roman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rPr>
                <w:rFonts w:ascii="Times New Roman" w:eastAsiaTheme="minorEastAsia" w:hAnsi="Times New Roman"/>
                <w:sz w:val="26"/>
                <w:szCs w:val="26"/>
              </w:rPr>
            </w:pPr>
            <w:proofErr w:type="spellStart"/>
            <w:r w:rsidRPr="00BE68CA">
              <w:rPr>
                <w:rFonts w:ascii="Times New Roman" w:eastAsiaTheme="minorEastAsia" w:hAnsi="Times New Roman"/>
                <w:sz w:val="26"/>
                <w:szCs w:val="26"/>
              </w:rPr>
              <w:t>Шкитилев</w:t>
            </w:r>
            <w:proofErr w:type="spellEnd"/>
            <w:r w:rsidRPr="00BE68CA">
              <w:rPr>
                <w:rFonts w:ascii="Times New Roman" w:eastAsiaTheme="minorEastAsia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BE68CA">
              <w:rPr>
                <w:rFonts w:ascii="Times New Roman" w:eastAsiaTheme="minorEastAsia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68CA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rPr>
                <w:rFonts w:ascii="Times New Roman" w:eastAsiaTheme="minorEastAsia" w:hAnsi="Times New Roman"/>
                <w:sz w:val="26"/>
                <w:szCs w:val="26"/>
              </w:rPr>
            </w:pPr>
            <w:hyperlink r:id="rId10" w:history="1">
              <w:r w:rsidRPr="00BE68CA">
                <w:rPr>
                  <w:rFonts w:ascii="Times New Roman" w:eastAsiaTheme="minorEastAsia" w:hAnsi="Times New Roman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widowControl w:val="0"/>
              <w:jc w:val="left"/>
              <w:rPr>
                <w:rFonts w:ascii="Times New Roman" w:eastAsiaTheme="minorEastAsia" w:hAnsi="Times New Roman"/>
                <w:sz w:val="26"/>
                <w:szCs w:val="26"/>
              </w:rPr>
            </w:pPr>
            <w:proofErr w:type="spellStart"/>
            <w:r w:rsidRPr="00BE68CA">
              <w:rPr>
                <w:rFonts w:ascii="Times New Roman" w:eastAsiaTheme="minorEastAsia" w:hAnsi="Times New Roman"/>
                <w:sz w:val="26"/>
                <w:szCs w:val="26"/>
              </w:rPr>
              <w:t>Хлыбов</w:t>
            </w:r>
            <w:proofErr w:type="spellEnd"/>
            <w:r w:rsidRPr="00BE68CA">
              <w:rPr>
                <w:rFonts w:ascii="Times New Roman" w:eastAsiaTheme="minorEastAsia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  <w:tr w:rsidR="00BE68CA" w:rsidRPr="00BE68CA" w:rsidTr="00BE68C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 w:rsidRPr="00BE68CA">
              <w:rPr>
                <w:rFonts w:ascii="Times New Roman" w:eastAsiaTheme="minorEastAsia" w:hAnsi="Times New Roman"/>
                <w:b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E68CA" w:rsidRPr="00BE68CA" w:rsidTr="00BE68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BE68CA">
              <w:rPr>
                <w:rFonts w:ascii="Times New Roman" w:eastAsiaTheme="minorEastAsia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CA" w:rsidRPr="00BE68CA" w:rsidRDefault="00BE68CA" w:rsidP="00BE68CA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6"/>
                <w:szCs w:val="26"/>
              </w:rPr>
            </w:pPr>
          </w:p>
        </w:tc>
      </w:tr>
    </w:tbl>
    <w:p w:rsidR="00BE68CA" w:rsidRPr="00BE68CA" w:rsidRDefault="00BE68CA" w:rsidP="00BE68CA">
      <w:pPr>
        <w:outlineLvl w:val="0"/>
        <w:rPr>
          <w:rFonts w:ascii="Times New Roman" w:hAnsi="Times New Roman"/>
          <w:sz w:val="26"/>
          <w:szCs w:val="26"/>
        </w:rPr>
      </w:pPr>
    </w:p>
    <w:p w:rsidR="00BE68CA" w:rsidRPr="00BE68CA" w:rsidRDefault="00BE68CA" w:rsidP="00BE68CA">
      <w:pPr>
        <w:rPr>
          <w:rFonts w:ascii="Times New Roman" w:hAnsi="Times New Roman"/>
          <w:sz w:val="26"/>
          <w:szCs w:val="26"/>
        </w:rPr>
      </w:pPr>
      <w:proofErr w:type="spellStart"/>
      <w:r w:rsidRPr="00BE68CA">
        <w:rPr>
          <w:rFonts w:ascii="Times New Roman" w:hAnsi="Times New Roman"/>
          <w:sz w:val="26"/>
          <w:szCs w:val="26"/>
        </w:rPr>
        <w:t>Шахнюк</w:t>
      </w:r>
      <w:proofErr w:type="spellEnd"/>
      <w:r w:rsidRPr="00BE68CA">
        <w:rPr>
          <w:rFonts w:ascii="Times New Roman" w:hAnsi="Times New Roman"/>
          <w:sz w:val="26"/>
          <w:szCs w:val="26"/>
        </w:rPr>
        <w:t xml:space="preserve"> Н.А., 21-32</w:t>
      </w:r>
    </w:p>
    <w:p w:rsidR="00BE68CA" w:rsidRPr="00BE68CA" w:rsidRDefault="00BE68CA" w:rsidP="00BE68CA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sectPr w:rsidR="00BE68CA" w:rsidRPr="00BE68C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729" w:rsidRDefault="00165729">
      <w:r>
        <w:separator/>
      </w:r>
    </w:p>
  </w:endnote>
  <w:endnote w:type="continuationSeparator" w:id="0">
    <w:p w:rsidR="00165729" w:rsidRDefault="001657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6572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7284/229 Р4/П-15-2 от «21»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</w:t>
    </w:r>
    <w:r>
      <w:rPr>
        <w:rFonts w:ascii="Times New Roman" w:hAnsi="Times New Roman"/>
        <w:sz w:val="16"/>
        <w:szCs w:val="16"/>
      </w:rPr>
      <w:t>7284/229 Р4/П-15 «Поставка арматуры защитной DN 125 мм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16572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8405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8405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729" w:rsidRDefault="00165729">
      <w:r>
        <w:separator/>
      </w:r>
    </w:p>
  </w:footnote>
  <w:footnote w:type="continuationSeparator" w:id="0">
    <w:p w:rsidR="00165729" w:rsidRDefault="001657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4556"/>
    <w:rsid w:val="00165729"/>
    <w:rsid w:val="00184056"/>
    <w:rsid w:val="00BE68CA"/>
    <w:rsid w:val="00CA4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BE68CA"/>
    <w:pPr>
      <w:ind w:left="720"/>
      <w:contextualSpacing/>
    </w:pPr>
    <w:rPr>
      <w:rFonts w:eastAsia="Calibri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BE68C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E9CB9-5F9F-41B8-AFD7-06DD7F091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904</Words>
  <Characters>5156</Characters>
  <Application>Microsoft Office Word</Application>
  <DocSecurity>0</DocSecurity>
  <Lines>42</Lines>
  <Paragraphs>12</Paragraphs>
  <ScaleCrop>false</ScaleCrop>
  <Company/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2015-04-21T13:37:00Z</cp:lastPrinted>
  <dcterms:created xsi:type="dcterms:W3CDTF">2015-04-21T13:27:00Z</dcterms:created>
  <dcterms:modified xsi:type="dcterms:W3CDTF">2015-04-21T13:46:00Z</dcterms:modified>
</cp:coreProperties>
</file>