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EC6" w:rsidRPr="00E279AC" w:rsidRDefault="00E279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279AC">
        <w:rPr>
          <w:rFonts w:ascii="Times New Roman" w:hAnsi="Times New Roman"/>
          <w:b/>
          <w:bCs/>
        </w:rPr>
        <w:t>ПРОТОКОЛ № Z037682-2</w:t>
      </w:r>
    </w:p>
    <w:p w:rsidR="00212EC6" w:rsidRPr="00E279AC" w:rsidRDefault="00E279A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279AC">
        <w:rPr>
          <w:rFonts w:ascii="Times New Roman" w:hAnsi="Times New Roman"/>
          <w:b/>
          <w:bCs/>
        </w:rPr>
        <w:t xml:space="preserve">заседания </w:t>
      </w:r>
      <w:r w:rsidR="009362BD">
        <w:rPr>
          <w:rFonts w:ascii="Times New Roman" w:hAnsi="Times New Roman"/>
          <w:b/>
          <w:bCs/>
        </w:rPr>
        <w:t>Единой</w:t>
      </w:r>
      <w:r w:rsidRPr="00E279AC">
        <w:rPr>
          <w:rFonts w:ascii="Times New Roman" w:hAnsi="Times New Roman"/>
          <w:b/>
          <w:bCs/>
        </w:rPr>
        <w:t xml:space="preserve"> комиссии по рассмотрению и оценке заявок на участие в открытом запросе цен в электронной форме на право заключения договора на поставку аккумуляторов, батарей (номенклатурная группа №1.97 – поставка аккумуляторов, батарей) для нужд ФГУП «Атомфлот»</w:t>
      </w:r>
    </w:p>
    <w:p w:rsidR="00212EC6" w:rsidRPr="009362BD" w:rsidRDefault="00212EC6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9"/>
        <w:gridCol w:w="5122"/>
      </w:tblGrid>
      <w:tr w:rsidR="00212EC6" w:rsidRPr="00E279AC">
        <w:tc>
          <w:tcPr>
            <w:tcW w:w="5210" w:type="dxa"/>
            <w:hideMark/>
          </w:tcPr>
          <w:p w:rsidR="00212EC6" w:rsidRPr="00E279AC" w:rsidRDefault="00E279A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279A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279AC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212EC6" w:rsidRPr="00E279AC" w:rsidRDefault="00E279A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279AC">
              <w:rPr>
                <w:rFonts w:ascii="Times New Roman" w:hAnsi="Times New Roman"/>
                <w:bCs/>
                <w:lang w:val="en-US" w:eastAsia="en-US"/>
              </w:rPr>
              <w:t>«08» апреля 2015</w:t>
            </w:r>
            <w:r w:rsidRPr="00E279A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12EC6" w:rsidRPr="00E279AC" w:rsidRDefault="00212EC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12EC6" w:rsidRPr="00E279AC" w:rsidRDefault="00E279AC">
      <w:pPr>
        <w:tabs>
          <w:tab w:val="left" w:pos="252"/>
        </w:tabs>
        <w:rPr>
          <w:rFonts w:ascii="Times New Roman" w:hAnsi="Times New Roman"/>
        </w:rPr>
      </w:pPr>
      <w:r w:rsidRPr="00E279AC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7015ED">
        <w:rPr>
          <w:rFonts w:ascii="Times New Roman" w:hAnsi="Times New Roman"/>
        </w:rPr>
        <w:t xml:space="preserve"> </w:t>
      </w:r>
      <w:r w:rsidRPr="00E279AC">
        <w:rPr>
          <w:rFonts w:ascii="Times New Roman" w:hAnsi="Times New Roman"/>
        </w:rPr>
        <w:t>(далее – ЕОСЗ) в его действующей редакции,</w:t>
      </w:r>
      <w:r w:rsidRPr="00E279AC">
        <w:rPr>
          <w:rFonts w:ascii="Times New Roman" w:hAnsi="Times New Roman"/>
          <w:color w:val="FF0000"/>
        </w:rPr>
        <w:t xml:space="preserve"> </w:t>
      </w:r>
      <w:r w:rsidRPr="00E279AC">
        <w:rPr>
          <w:rFonts w:ascii="Times New Roman" w:hAnsi="Times New Roman"/>
        </w:rPr>
        <w:t>с использованием функционала ЭТП Аук. Конк. Дом</w:t>
      </w:r>
      <w:r w:rsidRPr="00E279AC">
        <w:rPr>
          <w:rFonts w:ascii="Times New Roman" w:hAnsi="Times New Roman"/>
          <w:color w:val="FF0000"/>
        </w:rPr>
        <w:t xml:space="preserve"> </w:t>
      </w:r>
      <w:r w:rsidRPr="00E279AC">
        <w:rPr>
          <w:rFonts w:ascii="Times New Roman" w:hAnsi="Times New Roman"/>
        </w:rPr>
        <w:t>согласно регламенту ее работы.</w:t>
      </w:r>
    </w:p>
    <w:p w:rsidR="00212EC6" w:rsidRPr="00E279AC" w:rsidRDefault="00212EC6">
      <w:pPr>
        <w:tabs>
          <w:tab w:val="left" w:pos="252"/>
        </w:tabs>
        <w:rPr>
          <w:rFonts w:ascii="Times New Roman" w:hAnsi="Times New Roman"/>
        </w:rPr>
      </w:pPr>
    </w:p>
    <w:p w:rsidR="00212EC6" w:rsidRPr="00E279AC" w:rsidRDefault="00E279A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279AC">
        <w:rPr>
          <w:rFonts w:ascii="Times New Roman" w:hAnsi="Times New Roman"/>
          <w:b/>
          <w:bCs/>
        </w:rPr>
        <w:t>Информация о заказе:</w:t>
      </w:r>
    </w:p>
    <w:p w:rsidR="00212EC6" w:rsidRPr="00E279AC" w:rsidRDefault="00E279AC">
      <w:pPr>
        <w:tabs>
          <w:tab w:val="left" w:pos="252"/>
        </w:tabs>
        <w:outlineLvl w:val="0"/>
        <w:rPr>
          <w:rFonts w:ascii="Times New Roman" w:hAnsi="Times New Roman"/>
        </w:rPr>
      </w:pPr>
      <w:r w:rsidRPr="00E279AC">
        <w:rPr>
          <w:rFonts w:ascii="Times New Roman" w:hAnsi="Times New Roman"/>
        </w:rPr>
        <w:t xml:space="preserve">Заказчик: </w:t>
      </w:r>
      <w:r w:rsidRPr="00E279AC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212EC6" w:rsidRDefault="00E279AC">
      <w:pPr>
        <w:tabs>
          <w:tab w:val="left" w:pos="252"/>
        </w:tabs>
        <w:rPr>
          <w:rFonts w:ascii="Times New Roman" w:hAnsi="Times New Roman"/>
        </w:rPr>
      </w:pPr>
      <w:r w:rsidRPr="00E279AC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9362BD" w:rsidRPr="00E279AC" w:rsidRDefault="009362BD">
      <w:pPr>
        <w:tabs>
          <w:tab w:val="left" w:pos="252"/>
        </w:tabs>
        <w:rPr>
          <w:rFonts w:ascii="Times New Roman" w:hAnsi="Times New Roman"/>
        </w:rPr>
      </w:pPr>
    </w:p>
    <w:p w:rsidR="00212EC6" w:rsidRPr="009362BD" w:rsidRDefault="00E279AC">
      <w:pPr>
        <w:tabs>
          <w:tab w:val="left" w:pos="252"/>
        </w:tabs>
        <w:rPr>
          <w:rFonts w:ascii="Times New Roman" w:hAnsi="Times New Roman"/>
          <w:color w:val="FF0000"/>
        </w:rPr>
      </w:pPr>
      <w:r w:rsidRPr="00E279AC">
        <w:rPr>
          <w:rFonts w:ascii="Times New Roman" w:hAnsi="Times New Roman"/>
        </w:rPr>
        <w:t>Предмет</w:t>
      </w:r>
      <w:r w:rsidRPr="009362BD">
        <w:rPr>
          <w:rFonts w:ascii="Times New Roman" w:hAnsi="Times New Roman"/>
        </w:rPr>
        <w:t xml:space="preserve"> запроса цен: право заключения договора на поставку аккумуляторов, батарей (номенклатурная группа №1.97 – поставка аккумуляторов, батарей) для нужд ФГУП «Атомфлот»</w:t>
      </w:r>
      <w:r w:rsidR="009362BD">
        <w:rPr>
          <w:rFonts w:ascii="Times New Roman" w:hAnsi="Times New Roman"/>
        </w:rPr>
        <w:t>.</w:t>
      </w:r>
    </w:p>
    <w:p w:rsidR="00212EC6" w:rsidRPr="00E279AC" w:rsidRDefault="00212EC6">
      <w:pPr>
        <w:keepLines w:val="0"/>
        <w:jc w:val="left"/>
        <w:rPr>
          <w:rFonts w:ascii="Times New Roman" w:eastAsiaTheme="minorHAnsi" w:hAnsi="Times New Roman"/>
        </w:rPr>
      </w:pPr>
    </w:p>
    <w:p w:rsidR="00212EC6" w:rsidRDefault="00E279AC">
      <w:pPr>
        <w:keepLines w:val="0"/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Начальная (максимальная) цена договора: 3 789 674 (Три миллиона семьсот восемьдесят девять тысяч шестьсот семьдесят четыре) рубля 00 копеек, включая НДС. </w:t>
      </w:r>
    </w:p>
    <w:p w:rsidR="009362BD" w:rsidRDefault="009362BD">
      <w:pPr>
        <w:keepLines w:val="0"/>
        <w:rPr>
          <w:rFonts w:ascii="Times New Roman" w:eastAsiaTheme="minorHAnsi" w:hAnsi="Times New Roman"/>
        </w:rPr>
      </w:pPr>
    </w:p>
    <w:p w:rsidR="009362BD" w:rsidRPr="00456AC5" w:rsidRDefault="009362BD" w:rsidP="009362BD">
      <w:pPr>
        <w:rPr>
          <w:rFonts w:ascii="Times New Roman" w:hAnsi="Times New Roman"/>
        </w:rPr>
      </w:pPr>
      <w:r>
        <w:rPr>
          <w:rFonts w:ascii="Times New Roman" w:hAnsi="Times New Roman"/>
        </w:rPr>
        <w:t>Срок исполнения договора: с «05</w:t>
      </w:r>
      <w:r w:rsidRPr="006E7A85">
        <w:rPr>
          <w:rFonts w:ascii="Times New Roman" w:hAnsi="Times New Roman"/>
        </w:rPr>
        <w:t>» мая 2015 г. по «</w:t>
      </w:r>
      <w:r>
        <w:rPr>
          <w:rFonts w:ascii="Times New Roman" w:hAnsi="Times New Roman"/>
        </w:rPr>
        <w:t>13</w:t>
      </w:r>
      <w:r w:rsidRPr="006E7A85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</w:t>
      </w:r>
      <w:r w:rsidRPr="006E7A85">
        <w:rPr>
          <w:rFonts w:ascii="Times New Roman" w:hAnsi="Times New Roman"/>
        </w:rPr>
        <w:t xml:space="preserve"> 2015 г.</w:t>
      </w:r>
    </w:p>
    <w:p w:rsidR="00212EC6" w:rsidRPr="00E279AC" w:rsidRDefault="00212EC6">
      <w:pPr>
        <w:keepLines w:val="0"/>
        <w:jc w:val="left"/>
        <w:rPr>
          <w:rFonts w:ascii="Times New Roman" w:eastAsiaTheme="minorHAnsi" w:hAnsi="Times New Roman"/>
        </w:rPr>
      </w:pPr>
    </w:p>
    <w:p w:rsidR="00212EC6" w:rsidRPr="00E279AC" w:rsidRDefault="00E279AC">
      <w:pPr>
        <w:rPr>
          <w:rFonts w:ascii="Times New Roman" w:hAnsi="Times New Roman"/>
        </w:rPr>
      </w:pPr>
      <w:r w:rsidRPr="00E279AC">
        <w:rPr>
          <w:rFonts w:ascii="Times New Roman" w:hAnsi="Times New Roman"/>
        </w:rPr>
        <w:t xml:space="preserve">Извещение о проведении </w:t>
      </w:r>
      <w:r w:rsidRPr="00E279AC">
        <w:rPr>
          <w:rFonts w:ascii="Times New Roman" w:hAnsi="Times New Roman"/>
          <w:bCs/>
        </w:rPr>
        <w:t>запроса цен</w:t>
      </w:r>
      <w:r w:rsidRPr="00E279AC">
        <w:rPr>
          <w:rFonts w:ascii="Times New Roman" w:hAnsi="Times New Roman"/>
        </w:rPr>
        <w:t xml:space="preserve"> и закупочная документация опубликованы «01»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279A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279AC">
        <w:rPr>
          <w:rStyle w:val="a3"/>
          <w:rFonts w:ascii="Times New Roman" w:hAnsi="Times New Roman"/>
          <w:color w:val="0000FF"/>
          <w:u w:val="single"/>
        </w:rPr>
        <w:t>/</w:t>
      </w:r>
      <w:r w:rsidRPr="00E279AC">
        <w:rPr>
          <w:rFonts w:ascii="Times New Roman" w:hAnsi="Times New Roman"/>
        </w:rPr>
        <w:t xml:space="preserve">, закупка № 31502206455,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279A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E279A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279A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E279AC">
        <w:rPr>
          <w:rStyle w:val="a3"/>
          <w:rFonts w:ascii="Times New Roman" w:hAnsi="Times New Roman"/>
          <w:color w:val="0000FF"/>
          <w:u w:val="single"/>
        </w:rPr>
        <w:t>/</w:t>
      </w:r>
      <w:r w:rsidRPr="00E279AC">
        <w:rPr>
          <w:rFonts w:ascii="Times New Roman" w:hAnsi="Times New Roman"/>
        </w:rPr>
        <w:t>, закупка №150401/0466/140, на ЭТП Аук. Конк. Дом, закупка №Z037682.</w:t>
      </w:r>
    </w:p>
    <w:p w:rsidR="00212EC6" w:rsidRPr="00E279AC" w:rsidRDefault="00212EC6">
      <w:pPr>
        <w:tabs>
          <w:tab w:val="left" w:pos="252"/>
        </w:tabs>
        <w:rPr>
          <w:rFonts w:ascii="Times New Roman" w:hAnsi="Times New Roman"/>
        </w:rPr>
      </w:pPr>
    </w:p>
    <w:p w:rsidR="00212EC6" w:rsidRPr="00E279AC" w:rsidRDefault="00E279A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279AC">
        <w:rPr>
          <w:b w:val="0"/>
          <w:bCs w:val="0"/>
          <w:sz w:val="24"/>
          <w:szCs w:val="24"/>
        </w:rPr>
        <w:t xml:space="preserve">Заседание </w:t>
      </w:r>
      <w:r w:rsidR="007015ED">
        <w:rPr>
          <w:b w:val="0"/>
          <w:bCs w:val="0"/>
          <w:sz w:val="24"/>
          <w:szCs w:val="24"/>
        </w:rPr>
        <w:t>Единой</w:t>
      </w:r>
      <w:r w:rsidRPr="00E279AC">
        <w:rPr>
          <w:b w:val="0"/>
          <w:bCs w:val="0"/>
          <w:sz w:val="24"/>
          <w:szCs w:val="24"/>
        </w:rPr>
        <w:t xml:space="preserve"> комиссии проводится в 15:00:00 (время московское) «08» апреля 2015 года, по </w:t>
      </w:r>
      <w:r w:rsidRPr="00E279AC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9362BD" w:rsidRPr="009362BD" w:rsidRDefault="009362BD" w:rsidP="009362BD">
      <w:pPr>
        <w:spacing w:before="120" w:after="120"/>
        <w:outlineLvl w:val="0"/>
        <w:rPr>
          <w:rFonts w:ascii="Times New Roman" w:hAnsi="Times New Roman"/>
        </w:rPr>
      </w:pPr>
      <w:r w:rsidRPr="009362BD">
        <w:rPr>
          <w:rFonts w:ascii="Times New Roman" w:hAnsi="Times New Roman"/>
          <w:b/>
          <w:bCs/>
        </w:rPr>
        <w:t>В заседании принимают участие:</w:t>
      </w:r>
      <w:r w:rsidRPr="009362BD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Pr="009362BD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Pr="009362BD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9362BD" w:rsidRPr="009362BD" w:rsidTr="00AB60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  <w:b/>
              </w:rPr>
            </w:pPr>
            <w:r w:rsidRPr="009362BD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9362BD" w:rsidRPr="009362BD" w:rsidTr="00AB60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  <w:b/>
              </w:rPr>
            </w:pPr>
            <w:r w:rsidRPr="009362BD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Pr="009362BD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13" w:history="1">
              <w:r w:rsidRPr="009362BD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eastAsiaTheme="minorEastAsia" w:hAnsi="Times New Roman"/>
              </w:rPr>
            </w:pPr>
            <w:r w:rsidRPr="009362BD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eastAsiaTheme="minorEastAsia" w:hAnsi="Times New Roman"/>
              </w:rPr>
            </w:pPr>
            <w:r w:rsidRPr="009362BD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9362BD" w:rsidRPr="009362BD" w:rsidTr="00AB60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4" w:history="1">
              <w:r w:rsidRPr="009362BD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15" w:history="1">
              <w:r w:rsidRPr="009362BD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16" w:history="1">
              <w:r w:rsidRPr="009362BD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17" w:history="1">
              <w:r w:rsidRPr="009362BD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</w:rPr>
              <w:t xml:space="preserve">Ведущий специалист отдела материально-технического </w:t>
            </w:r>
            <w:r w:rsidRPr="009362BD">
              <w:rPr>
                <w:rFonts w:ascii="Times New Roman" w:hAnsi="Times New Roman"/>
              </w:rPr>
              <w:lastRenderedPageBreak/>
              <w:t>снабжения</w:t>
            </w:r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18" w:history="1">
              <w:r w:rsidRPr="009362BD">
                <w:rPr>
                  <w:rFonts w:ascii="Times New Roman" w:hAnsi="Times New Roman"/>
                </w:rPr>
                <w:t>Шеленин</w:t>
              </w:r>
            </w:hyperlink>
            <w:r w:rsidRPr="009362BD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9362BD" w:rsidRPr="009362BD" w:rsidTr="00AB60B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  <w:b/>
                <w:bCs/>
              </w:rPr>
            </w:pPr>
            <w:hyperlink r:id="rId19" w:history="1">
              <w:r w:rsidRPr="009362BD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9362BD" w:rsidRPr="009362BD" w:rsidTr="00AB60B7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20" w:history="1">
              <w:r w:rsidRPr="009362BD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62BD" w:rsidRPr="009362BD" w:rsidRDefault="009362BD" w:rsidP="009362BD">
            <w:pPr>
              <w:jc w:val="left"/>
              <w:rPr>
                <w:rFonts w:ascii="Times New Roman" w:hAnsi="Times New Roman"/>
              </w:rPr>
            </w:pPr>
            <w:hyperlink r:id="rId21" w:history="1">
              <w:r w:rsidRPr="009362BD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9362BD" w:rsidRPr="009362BD" w:rsidRDefault="009362BD" w:rsidP="009362BD">
      <w:pPr>
        <w:rPr>
          <w:rFonts w:ascii="Times New Roman" w:hAnsi="Times New Roman"/>
        </w:rPr>
      </w:pPr>
    </w:p>
    <w:p w:rsidR="00212EC6" w:rsidRDefault="009362BD" w:rsidP="009362BD">
      <w:pPr>
        <w:rPr>
          <w:rFonts w:ascii="Times New Roman" w:hAnsi="Times New Roman"/>
        </w:rPr>
      </w:pPr>
      <w:r w:rsidRPr="009362BD">
        <w:rPr>
          <w:rFonts w:ascii="Times New Roman" w:hAnsi="Times New Roman"/>
        </w:rPr>
        <w:t>Заседание проводится в присутствии 7 из 9 членов Единой комиссии. Кворум имеется.</w:t>
      </w:r>
    </w:p>
    <w:p w:rsidR="009362BD" w:rsidRPr="00E279AC" w:rsidRDefault="009362BD">
      <w:pPr>
        <w:rPr>
          <w:rFonts w:ascii="Times New Roman" w:hAnsi="Times New Roman"/>
        </w:rPr>
      </w:pPr>
    </w:p>
    <w:p w:rsidR="00212EC6" w:rsidRDefault="00E279AC">
      <w:pPr>
        <w:rPr>
          <w:rFonts w:ascii="Times New Roman" w:hAnsi="Times New Roman"/>
        </w:rPr>
      </w:pPr>
      <w:r w:rsidRPr="00E279AC">
        <w:rPr>
          <w:rFonts w:ascii="Times New Roman" w:hAnsi="Times New Roman"/>
        </w:rPr>
        <w:t xml:space="preserve">1. Согласно Протоколу заседания </w:t>
      </w:r>
      <w:r w:rsidR="009362BD">
        <w:rPr>
          <w:rFonts w:ascii="Times New Roman" w:hAnsi="Times New Roman"/>
        </w:rPr>
        <w:t>Единой</w:t>
      </w:r>
      <w:r w:rsidRPr="00E279AC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07.04.2015 № Z037682-1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9362BD" w:rsidRPr="009362BD" w:rsidTr="00AB60B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9362BD">
              <w:rPr>
                <w:rFonts w:ascii="Times New Roman" w:hAnsi="Times New Roman" w:cstheme="minorBidi"/>
                <w:b/>
                <w:bCs/>
              </w:rPr>
              <w:t>Условия исполнения договора, указанные в заявке</w:t>
            </w:r>
          </w:p>
        </w:tc>
      </w:tr>
      <w:tr w:rsidR="009362BD" w:rsidRPr="009362BD" w:rsidTr="00AB60B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60251992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Общество с ограниченной ответственностью «Нафтэн»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 xml:space="preserve">ИНН: </w:t>
            </w:r>
            <w:r w:rsidRPr="009362BD">
              <w:rPr>
                <w:rFonts w:ascii="Times New Roman" w:hAnsi="Times New Roman" w:cstheme="minorBidi"/>
              </w:rPr>
              <w:t>7810841854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9362BD">
              <w:rPr>
                <w:rFonts w:ascii="Times New Roman" w:hAnsi="Times New Roman" w:cstheme="minorBidi"/>
                <w:b/>
              </w:rPr>
              <w:t>Юридический адрес: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hAnsi="Times New Roman" w:cstheme="minorBidi"/>
                <w:lang w:eastAsia="en-US"/>
              </w:rPr>
              <w:t>192019, г. Санкт-Петербург, ш. Глухоозерское, д. 11, корп. 1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>Фактический адрес: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hAnsi="Times New Roman" w:cstheme="minorBidi"/>
                <w:lang w:eastAsia="en-US"/>
              </w:rPr>
              <w:t>192019, г. Санкт-Петербург, ш. Глухоозерское, д. 11, корп. 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3 197 923 (Три миллиона сто девяносто семь тысяч девятьсот двадцать три) рубля 89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9362BD" w:rsidRPr="009362BD" w:rsidTr="00AB60B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60252051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Общество с ограниченной ответственностью «Гиалит»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  <w:b/>
              </w:rPr>
              <w:t xml:space="preserve">ИНН: </w:t>
            </w:r>
            <w:r w:rsidRPr="009362BD">
              <w:rPr>
                <w:rFonts w:ascii="Times New Roman" w:hAnsi="Times New Roman"/>
              </w:rPr>
              <w:t>7804528611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Юридический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194044, г. Санкт-Петербург, ул. Чугунная, д. 40, оф. 65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/>
                <w:b/>
              </w:rPr>
              <w:t>Фактический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194044, г. Санкт-Петербург, ул. Чугунная, д. 40, оф. 65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3 383 779 (Три миллиона триста восемьдесят три тысячи семьсот семьдесят девять) рублей 80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9362BD" w:rsidRPr="009362BD" w:rsidTr="00AB60B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60252063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>Общество с ограниченной ответственностью «Поларпор Трейдинг»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  <w:b/>
              </w:rPr>
              <w:t xml:space="preserve">ИНН: </w:t>
            </w:r>
            <w:r w:rsidRPr="009362BD">
              <w:rPr>
                <w:rFonts w:ascii="Times New Roman" w:hAnsi="Times New Roman"/>
              </w:rPr>
              <w:t>5190155859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Юридический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183039, г. Мурманск, ул. Рогозерская, д. 8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Фактический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183039, г. Мурманск, ул. Рогозерская, д. 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hAnsi="Times New Roman" w:cstheme="minorBidi"/>
                <w:b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1 995 026 (Один миллион девятьсот девяносто пять тысяч двадцать шесть) рублей 00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9362BD" w:rsidRPr="009362BD" w:rsidTr="00AB60B7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 xml:space="preserve">60252089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362BD">
              <w:rPr>
                <w:rFonts w:ascii="Times New Roman" w:eastAsiaTheme="minorHAnsi" w:hAnsi="Times New Roman"/>
              </w:rPr>
              <w:t>Общество с ограниченной ответственностью «ТехСнаб»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</w:rPr>
            </w:pPr>
            <w:r w:rsidRPr="009362BD">
              <w:rPr>
                <w:rFonts w:ascii="Times New Roman" w:hAnsi="Times New Roman"/>
                <w:b/>
              </w:rPr>
              <w:t xml:space="preserve">ИНН: </w:t>
            </w:r>
            <w:r w:rsidRPr="009362BD">
              <w:rPr>
                <w:rFonts w:ascii="Times New Roman" w:hAnsi="Times New Roman"/>
              </w:rPr>
              <w:t>5190021171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9362BD">
              <w:rPr>
                <w:rFonts w:ascii="Times New Roman" w:hAnsi="Times New Roman"/>
                <w:b/>
              </w:rPr>
              <w:t>Юридический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183034, г. Мурманск, ул. Домостроительная, д. 21, корп. 2, оф. 415</w:t>
            </w:r>
          </w:p>
          <w:p w:rsidR="009362BD" w:rsidRPr="009362BD" w:rsidRDefault="009362BD" w:rsidP="009362BD">
            <w:pPr>
              <w:widowControl w:val="0"/>
              <w:jc w:val="left"/>
              <w:rPr>
                <w:rFonts w:ascii="Times New Roman" w:hAnsi="Times New Roman" w:cstheme="minorBidi"/>
                <w:b/>
              </w:rPr>
            </w:pPr>
            <w:r w:rsidRPr="009362BD">
              <w:rPr>
                <w:rFonts w:ascii="Times New Roman" w:hAnsi="Times New Roman"/>
                <w:b/>
              </w:rPr>
              <w:t>Фактический адрес:</w:t>
            </w:r>
            <w:r w:rsidRPr="009362BD">
              <w:rPr>
                <w:rFonts w:ascii="Times New Roman" w:hAnsi="Times New Roman"/>
              </w:rPr>
              <w:t xml:space="preserve"> </w:t>
            </w:r>
            <w:r w:rsidRPr="009362BD">
              <w:rPr>
                <w:rFonts w:ascii="Times New Roman" w:eastAsia="Calibri" w:hAnsi="Times New Roman"/>
                <w:lang w:eastAsia="en-US"/>
              </w:rPr>
              <w:t>183034, г. Мурманск, ул. Домостроительная, д. 21, корп. 2, оф. 415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62BD" w:rsidRPr="009362BD" w:rsidRDefault="009362BD" w:rsidP="009362BD">
            <w:pPr>
              <w:keepLines w:val="0"/>
              <w:jc w:val="left"/>
              <w:rPr>
                <w:rFonts w:ascii="Times New Roman" w:hAnsi="Times New Roman" w:cstheme="minorBidi"/>
                <w:b/>
              </w:rPr>
            </w:pPr>
            <w:r w:rsidRPr="009362BD">
              <w:rPr>
                <w:rFonts w:ascii="Times New Roman" w:hAnsi="Times New Roman" w:cstheme="minorBidi"/>
                <w:b/>
              </w:rPr>
              <w:t>Цена заявки:</w:t>
            </w:r>
            <w:r w:rsidRPr="009362BD">
              <w:rPr>
                <w:rFonts w:ascii="Times New Roman" w:hAnsi="Times New Roman" w:cstheme="minorBidi"/>
              </w:rPr>
              <w:t xml:space="preserve"> </w:t>
            </w:r>
            <w:r w:rsidRPr="009362BD">
              <w:rPr>
                <w:rFonts w:ascii="Times New Roman" w:eastAsiaTheme="minorHAnsi" w:hAnsi="Times New Roman"/>
              </w:rPr>
              <w:t>3 787 587 (Три миллиона семьсот восемьдесят семь тысяч пятьсот восемьдесят семь) рублей 60 копеек</w:t>
            </w:r>
            <w:r w:rsidRPr="009362BD">
              <w:rPr>
                <w:rFonts w:ascii="Times New Roman" w:hAnsi="Times New Roman" w:cstheme="minorBidi"/>
              </w:rPr>
              <w:t>, включая НДС</w:t>
            </w:r>
          </w:p>
        </w:tc>
      </w:tr>
    </w:tbl>
    <w:p w:rsidR="009362BD" w:rsidRDefault="009362BD">
      <w:pPr>
        <w:rPr>
          <w:rFonts w:ascii="Times New Roman" w:hAnsi="Times New Roman"/>
        </w:rPr>
      </w:pPr>
    </w:p>
    <w:p w:rsidR="00212EC6" w:rsidRPr="00A43D0B" w:rsidRDefault="00E279AC" w:rsidP="009362BD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A43D0B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9362BD" w:rsidRPr="00A43D0B">
        <w:rPr>
          <w:rFonts w:ascii="Times New Roman" w:eastAsia="Times New Roman" w:hAnsi="Times New Roman"/>
          <w:sz w:val="24"/>
          <w:szCs w:val="24"/>
        </w:rPr>
        <w:t>Единой комиссией было принято</w:t>
      </w:r>
      <w:r w:rsidR="00A43D0B" w:rsidRPr="00A43D0B">
        <w:rPr>
          <w:rFonts w:ascii="Times New Roman" w:eastAsia="Times New Roman" w:hAnsi="Times New Roman"/>
          <w:sz w:val="24"/>
          <w:szCs w:val="24"/>
        </w:rPr>
        <w:t xml:space="preserve"> решение </w:t>
      </w:r>
      <w:r w:rsidR="00A43D0B" w:rsidRPr="00A43D0B">
        <w:rPr>
          <w:rFonts w:ascii="Times New Roman" w:hAnsi="Times New Roman"/>
          <w:sz w:val="24"/>
          <w:szCs w:val="24"/>
        </w:rPr>
        <w:t xml:space="preserve">в соответствии с п.14.8.4 ЕОСЗ, п.4.3.6.3 документации и п. 14.2.4 «Информационной карты запроса цен» </w:t>
      </w:r>
      <w:r w:rsidR="00A43D0B" w:rsidRPr="00A43D0B">
        <w:rPr>
          <w:rFonts w:ascii="Times New Roman" w:hAnsi="Times New Roman"/>
          <w:sz w:val="24"/>
          <w:szCs w:val="24"/>
        </w:rPr>
        <w:lastRenderedPageBreak/>
        <w:t xml:space="preserve">документации по открытому запросу цен направить запросы участникам процедуры закупки, а именно в срок до </w:t>
      </w:r>
      <w:r w:rsidR="00A43D0B">
        <w:rPr>
          <w:rFonts w:ascii="Times New Roman" w:hAnsi="Times New Roman"/>
          <w:sz w:val="24"/>
          <w:szCs w:val="24"/>
        </w:rPr>
        <w:t>13</w:t>
      </w:r>
      <w:r w:rsidR="00A43D0B" w:rsidRPr="00A43D0B">
        <w:rPr>
          <w:rFonts w:ascii="Times New Roman" w:hAnsi="Times New Roman"/>
          <w:sz w:val="24"/>
          <w:szCs w:val="24"/>
        </w:rPr>
        <w:t>.</w:t>
      </w:r>
      <w:r w:rsidR="00A43D0B">
        <w:rPr>
          <w:rFonts w:ascii="Times New Roman" w:hAnsi="Times New Roman"/>
          <w:sz w:val="24"/>
          <w:szCs w:val="24"/>
        </w:rPr>
        <w:t>04</w:t>
      </w:r>
      <w:r w:rsidR="00A43D0B" w:rsidRPr="00A43D0B">
        <w:rPr>
          <w:rFonts w:ascii="Times New Roman" w:hAnsi="Times New Roman"/>
          <w:sz w:val="24"/>
          <w:szCs w:val="24"/>
        </w:rPr>
        <w:t xml:space="preserve">.2015 г. </w:t>
      </w:r>
      <w:r w:rsidR="00A43D0B">
        <w:rPr>
          <w:rFonts w:ascii="Times New Roman" w:hAnsi="Times New Roman"/>
          <w:sz w:val="24"/>
          <w:szCs w:val="24"/>
        </w:rPr>
        <w:t>09</w:t>
      </w:r>
      <w:r w:rsidR="00A43D0B" w:rsidRPr="00A43D0B">
        <w:rPr>
          <w:rFonts w:ascii="Times New Roman" w:hAnsi="Times New Roman"/>
          <w:sz w:val="24"/>
          <w:szCs w:val="24"/>
        </w:rPr>
        <w:t>:00:00 (МСК)</w:t>
      </w:r>
      <w:r w:rsidRPr="00A43D0B">
        <w:rPr>
          <w:rFonts w:ascii="Times New Roman" w:eastAsiaTheme="minorHAnsi" w:hAnsi="Times New Roman"/>
          <w:sz w:val="24"/>
          <w:szCs w:val="24"/>
        </w:rPr>
        <w:t xml:space="preserve">: </w:t>
      </w:r>
    </w:p>
    <w:p w:rsidR="00212EC6" w:rsidRPr="00E279AC" w:rsidRDefault="00DD7494" w:rsidP="007015ED">
      <w:pPr>
        <w:keepLines w:val="0"/>
        <w:spacing w:before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="00E279AC" w:rsidRPr="00E279AC">
        <w:rPr>
          <w:rFonts w:ascii="Times New Roman" w:eastAsiaTheme="minorHAnsi" w:hAnsi="Times New Roman"/>
        </w:rPr>
        <w:t xml:space="preserve"> Общество с ограниченной ответственностью </w:t>
      </w:r>
      <w:r w:rsidR="00A43D0B">
        <w:rPr>
          <w:rFonts w:ascii="Times New Roman" w:eastAsiaTheme="minorHAnsi" w:hAnsi="Times New Roman"/>
        </w:rPr>
        <w:t>«</w:t>
      </w:r>
      <w:r w:rsidR="00E279AC" w:rsidRPr="00E279AC">
        <w:rPr>
          <w:rFonts w:ascii="Times New Roman" w:eastAsiaTheme="minorHAnsi" w:hAnsi="Times New Roman"/>
        </w:rPr>
        <w:t>Поларпор Трейдинг</w:t>
      </w:r>
      <w:r w:rsidR="00A43D0B">
        <w:rPr>
          <w:rFonts w:ascii="Times New Roman" w:eastAsiaTheme="minorHAnsi" w:hAnsi="Times New Roman"/>
        </w:rPr>
        <w:t>» по позиции 7, указанной в техническом предложении (Форма 3),</w:t>
      </w:r>
      <w:r w:rsidR="00E279AC" w:rsidRPr="00E279AC">
        <w:rPr>
          <w:rFonts w:ascii="Times New Roman" w:eastAsiaTheme="minorHAnsi" w:hAnsi="Times New Roman"/>
        </w:rPr>
        <w:t xml:space="preserve"> </w:t>
      </w:r>
      <w:r w:rsidR="00A43D0B">
        <w:rPr>
          <w:rFonts w:ascii="Times New Roman" w:eastAsiaTheme="minorHAnsi" w:hAnsi="Times New Roman"/>
        </w:rPr>
        <w:t xml:space="preserve">уточнить </w:t>
      </w:r>
      <w:r w:rsidR="00A43D0B">
        <w:rPr>
          <w:rFonts w:ascii="Times New Roman" w:hAnsi="Times New Roman"/>
        </w:rPr>
        <w:t>товарный</w:t>
      </w:r>
      <w:r w:rsidR="00A43D0B" w:rsidRPr="00C526A0">
        <w:rPr>
          <w:rFonts w:ascii="Times New Roman" w:hAnsi="Times New Roman"/>
        </w:rPr>
        <w:t xml:space="preserve"> зн</w:t>
      </w:r>
      <w:r w:rsidR="00A43D0B">
        <w:rPr>
          <w:rFonts w:ascii="Times New Roman" w:hAnsi="Times New Roman"/>
        </w:rPr>
        <w:t>ак/маркировку продукции</w:t>
      </w:r>
    </w:p>
    <w:p w:rsidR="00212EC6" w:rsidRPr="00E279AC" w:rsidRDefault="00E279AC" w:rsidP="007015ED">
      <w:pPr>
        <w:keepLines w:val="0"/>
        <w:spacing w:before="120" w:after="120"/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Результаты голосования: </w:t>
      </w:r>
    </w:p>
    <w:p w:rsidR="00212EC6" w:rsidRPr="00E279AC" w:rsidRDefault="00E279A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«за» – </w:t>
      </w:r>
      <w:r w:rsidR="00A43D0B">
        <w:rPr>
          <w:rFonts w:ascii="Times New Roman" w:eastAsiaTheme="minorHAnsi" w:hAnsi="Times New Roman"/>
        </w:rPr>
        <w:t>7</w:t>
      </w:r>
      <w:r w:rsidRPr="00E279AC">
        <w:rPr>
          <w:rFonts w:ascii="Times New Roman" w:eastAsiaTheme="minorHAnsi" w:hAnsi="Times New Roman"/>
        </w:rPr>
        <w:t xml:space="preserve"> голосов; </w:t>
      </w:r>
    </w:p>
    <w:p w:rsidR="00212EC6" w:rsidRPr="00E279AC" w:rsidRDefault="00E279A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«против» – 0 голосов; </w:t>
      </w:r>
    </w:p>
    <w:p w:rsidR="00212EC6" w:rsidRPr="00E279AC" w:rsidRDefault="00E279AC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«воздержался» – 0 голосов. </w:t>
      </w:r>
    </w:p>
    <w:p w:rsidR="00212EC6" w:rsidRPr="00E279AC" w:rsidRDefault="00DD7494" w:rsidP="007015ED">
      <w:pPr>
        <w:keepLines w:val="0"/>
        <w:spacing w:before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</w:t>
      </w:r>
      <w:r w:rsidR="00E279AC" w:rsidRPr="00E279AC">
        <w:rPr>
          <w:rFonts w:ascii="Times New Roman" w:eastAsiaTheme="minorHAnsi" w:hAnsi="Times New Roman"/>
        </w:rPr>
        <w:t>. Общество с ограниченной ответственность</w:t>
      </w:r>
      <w:r w:rsidR="00A43D0B">
        <w:rPr>
          <w:rFonts w:ascii="Times New Roman" w:eastAsiaTheme="minorHAnsi" w:hAnsi="Times New Roman"/>
        </w:rPr>
        <w:t>ю</w:t>
      </w:r>
      <w:r w:rsidR="00E279AC" w:rsidRPr="00E279AC">
        <w:rPr>
          <w:rFonts w:ascii="Times New Roman" w:eastAsiaTheme="minorHAnsi" w:hAnsi="Times New Roman"/>
        </w:rPr>
        <w:t xml:space="preserve"> </w:t>
      </w:r>
      <w:r w:rsidR="00A43D0B">
        <w:rPr>
          <w:rFonts w:ascii="Times New Roman" w:eastAsiaTheme="minorHAnsi" w:hAnsi="Times New Roman"/>
        </w:rPr>
        <w:t>«</w:t>
      </w:r>
      <w:r w:rsidR="00E279AC" w:rsidRPr="00E279AC">
        <w:rPr>
          <w:rFonts w:ascii="Times New Roman" w:eastAsiaTheme="minorHAnsi" w:hAnsi="Times New Roman"/>
        </w:rPr>
        <w:t>ТехСнаб</w:t>
      </w:r>
      <w:r w:rsidR="00A43D0B">
        <w:rPr>
          <w:rFonts w:ascii="Times New Roman" w:eastAsiaTheme="minorHAnsi" w:hAnsi="Times New Roman"/>
        </w:rPr>
        <w:t>»</w:t>
      </w:r>
      <w:r w:rsidR="00E279AC" w:rsidRPr="00E279AC">
        <w:rPr>
          <w:rFonts w:ascii="Times New Roman" w:eastAsiaTheme="minorHAnsi" w:hAnsi="Times New Roman"/>
        </w:rPr>
        <w:t xml:space="preserve"> </w:t>
      </w:r>
      <w:r w:rsidR="00DD1A0D">
        <w:rPr>
          <w:rFonts w:ascii="Times New Roman" w:eastAsiaTheme="minorHAnsi" w:hAnsi="Times New Roman"/>
        </w:rPr>
        <w:t xml:space="preserve">по позициям 1, 3, 4, 5, 6, 7, 8, 9, 10, 11, 12, 13, 15, 16, 17, указанным </w:t>
      </w:r>
      <w:r w:rsidR="00DD1A0D" w:rsidRPr="00C526A0">
        <w:rPr>
          <w:rFonts w:ascii="Times New Roman" w:hAnsi="Times New Roman"/>
        </w:rPr>
        <w:t>в заявке (Форма 1)</w:t>
      </w:r>
      <w:r w:rsidR="00DD1A0D">
        <w:rPr>
          <w:rFonts w:ascii="Times New Roman" w:hAnsi="Times New Roman"/>
        </w:rPr>
        <w:t xml:space="preserve">, </w:t>
      </w:r>
      <w:r w:rsidR="00DD1A0D">
        <w:rPr>
          <w:rFonts w:ascii="Times New Roman" w:hAnsi="Times New Roman"/>
        </w:rPr>
        <w:t>товарный</w:t>
      </w:r>
      <w:r w:rsidR="00DD1A0D" w:rsidRPr="00C526A0">
        <w:rPr>
          <w:rFonts w:ascii="Times New Roman" w:hAnsi="Times New Roman"/>
        </w:rPr>
        <w:t xml:space="preserve"> зн</w:t>
      </w:r>
      <w:r w:rsidR="00DD1A0D">
        <w:rPr>
          <w:rFonts w:ascii="Times New Roman" w:hAnsi="Times New Roman"/>
        </w:rPr>
        <w:t>ак/маркировку продукции</w:t>
      </w:r>
    </w:p>
    <w:p w:rsidR="00212EC6" w:rsidRPr="00E279AC" w:rsidRDefault="00E279AC" w:rsidP="007015ED">
      <w:pPr>
        <w:keepLines w:val="0"/>
        <w:spacing w:before="120" w:after="120"/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Результаты голосования: </w:t>
      </w:r>
    </w:p>
    <w:p w:rsidR="00212EC6" w:rsidRPr="00E279AC" w:rsidRDefault="00A43D0B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 7</w:t>
      </w:r>
      <w:r w:rsidR="00E279AC" w:rsidRPr="00E279AC">
        <w:rPr>
          <w:rFonts w:ascii="Times New Roman" w:eastAsiaTheme="minorHAnsi" w:hAnsi="Times New Roman"/>
        </w:rPr>
        <w:t xml:space="preserve"> голосов; </w:t>
      </w:r>
    </w:p>
    <w:p w:rsidR="00212EC6" w:rsidRPr="00E279AC" w:rsidRDefault="00E279A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«против» – 0 голосов; </w:t>
      </w:r>
    </w:p>
    <w:p w:rsidR="00212EC6" w:rsidRPr="00E279AC" w:rsidRDefault="00E279AC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«воздержался» – 0 голосов. </w:t>
      </w:r>
    </w:p>
    <w:p w:rsidR="00212EC6" w:rsidRPr="00E279AC" w:rsidRDefault="00DD7494" w:rsidP="007015ED">
      <w:pPr>
        <w:keepLines w:val="0"/>
        <w:spacing w:before="12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2.3</w:t>
      </w:r>
      <w:r w:rsidR="00E279AC" w:rsidRPr="00E279AC">
        <w:rPr>
          <w:rFonts w:ascii="Times New Roman" w:eastAsiaTheme="minorHAnsi" w:hAnsi="Times New Roman"/>
        </w:rPr>
        <w:t>. Общество с</w:t>
      </w:r>
      <w:r w:rsidR="00DD1A0D">
        <w:rPr>
          <w:rFonts w:ascii="Times New Roman" w:eastAsiaTheme="minorHAnsi" w:hAnsi="Times New Roman"/>
        </w:rPr>
        <w:t xml:space="preserve"> ограниченной ответственностью «ГИАЛИТ»</w:t>
      </w:r>
      <w:r w:rsidR="00E279AC" w:rsidRPr="00E279AC">
        <w:rPr>
          <w:rFonts w:ascii="Times New Roman" w:eastAsiaTheme="minorHAnsi" w:hAnsi="Times New Roman"/>
        </w:rPr>
        <w:t xml:space="preserve"> </w:t>
      </w:r>
      <w:r w:rsidR="0099291B">
        <w:rPr>
          <w:rFonts w:ascii="Times New Roman" w:eastAsiaTheme="minorHAnsi" w:hAnsi="Times New Roman"/>
        </w:rPr>
        <w:t>по позициям 1, 3, 4, 5, 6, 7, 8, 9, 10, 11, 12, 13, 15,</w:t>
      </w:r>
      <w:bookmarkStart w:id="0" w:name="_GoBack"/>
      <w:bookmarkEnd w:id="0"/>
      <w:r w:rsidR="0099291B">
        <w:rPr>
          <w:rFonts w:ascii="Times New Roman" w:eastAsiaTheme="minorHAnsi" w:hAnsi="Times New Roman"/>
        </w:rPr>
        <w:t xml:space="preserve"> 16, 17, указанным </w:t>
      </w:r>
      <w:r w:rsidR="0099291B" w:rsidRPr="00C526A0">
        <w:rPr>
          <w:rFonts w:ascii="Times New Roman" w:hAnsi="Times New Roman"/>
        </w:rPr>
        <w:t>в заявке (Форма 1)</w:t>
      </w:r>
      <w:r w:rsidR="0099291B">
        <w:rPr>
          <w:rFonts w:ascii="Times New Roman" w:hAnsi="Times New Roman"/>
        </w:rPr>
        <w:t>, товарный</w:t>
      </w:r>
      <w:r w:rsidR="0099291B" w:rsidRPr="00C526A0">
        <w:rPr>
          <w:rFonts w:ascii="Times New Roman" w:hAnsi="Times New Roman"/>
        </w:rPr>
        <w:t xml:space="preserve"> зн</w:t>
      </w:r>
      <w:r w:rsidR="0099291B">
        <w:rPr>
          <w:rFonts w:ascii="Times New Roman" w:hAnsi="Times New Roman"/>
        </w:rPr>
        <w:t>ак/маркировку продукции</w:t>
      </w:r>
      <w:r w:rsidR="00E279AC" w:rsidRPr="00E279AC">
        <w:rPr>
          <w:rFonts w:ascii="Times New Roman" w:eastAsiaTheme="minorHAnsi" w:hAnsi="Times New Roman"/>
        </w:rPr>
        <w:t xml:space="preserve"> </w:t>
      </w:r>
    </w:p>
    <w:p w:rsidR="00212EC6" w:rsidRPr="00E279AC" w:rsidRDefault="00E279AC" w:rsidP="007015ED">
      <w:pPr>
        <w:keepLines w:val="0"/>
        <w:spacing w:before="120" w:after="120"/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Результаты голосования: </w:t>
      </w:r>
    </w:p>
    <w:p w:rsidR="00212EC6" w:rsidRPr="00E279AC" w:rsidRDefault="00E279A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«за» – </w:t>
      </w:r>
      <w:r w:rsidR="0099291B">
        <w:rPr>
          <w:rFonts w:ascii="Times New Roman" w:eastAsiaTheme="minorHAnsi" w:hAnsi="Times New Roman"/>
        </w:rPr>
        <w:t>7</w:t>
      </w:r>
      <w:r w:rsidRPr="00E279AC">
        <w:rPr>
          <w:rFonts w:ascii="Times New Roman" w:eastAsiaTheme="minorHAnsi" w:hAnsi="Times New Roman"/>
        </w:rPr>
        <w:t xml:space="preserve"> голосов; </w:t>
      </w:r>
    </w:p>
    <w:p w:rsidR="00212EC6" w:rsidRPr="00E279AC" w:rsidRDefault="00E279AC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«против» – 0 голосов; </w:t>
      </w:r>
    </w:p>
    <w:p w:rsidR="00212EC6" w:rsidRDefault="00E279AC" w:rsidP="0099291B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E279AC">
        <w:rPr>
          <w:rFonts w:ascii="Times New Roman" w:eastAsiaTheme="minorHAnsi" w:hAnsi="Times New Roman"/>
        </w:rPr>
        <w:t xml:space="preserve">«воздержался» – 0 голосов. </w:t>
      </w:r>
    </w:p>
    <w:p w:rsidR="0099291B" w:rsidRPr="0099291B" w:rsidRDefault="0099291B" w:rsidP="007015ED">
      <w:pPr>
        <w:spacing w:before="120" w:after="120"/>
        <w:rPr>
          <w:rFonts w:ascii="Times New Roman" w:hAnsi="Times New Roman"/>
          <w:b/>
        </w:rPr>
      </w:pPr>
      <w:r w:rsidRPr="0099291B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9291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9291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99291B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99291B" w:rsidRPr="0099291B" w:rsidTr="00AB60B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9291B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99291B" w:rsidRPr="0099291B" w:rsidTr="00AB60B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99291B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Pr="0099291B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99291B" w:rsidRPr="0099291B" w:rsidTr="00AB60B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9291B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3" w:history="1">
              <w:r w:rsidRPr="0099291B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99291B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Pr="0099291B">
                <w:rPr>
                  <w:rFonts w:ascii="Times New Roman" w:hAnsi="Times New Roman"/>
                </w:rPr>
                <w:t>Шеленин</w:t>
              </w:r>
            </w:hyperlink>
            <w:r w:rsidRPr="0099291B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99291B" w:rsidRPr="0099291B" w:rsidTr="00AB60B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99291B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99291B" w:rsidRPr="0099291B" w:rsidTr="00AB60B7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  <w:r w:rsidRPr="0099291B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291B" w:rsidRPr="0099291B" w:rsidRDefault="0099291B" w:rsidP="0099291B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99291B" w:rsidRPr="0099291B" w:rsidRDefault="0099291B" w:rsidP="007015ED">
      <w:pPr>
        <w:keepLines w:val="0"/>
        <w:rPr>
          <w:rFonts w:ascii="Times New Roman" w:eastAsiaTheme="minorHAnsi" w:hAnsi="Times New Roman"/>
        </w:rPr>
      </w:pPr>
    </w:p>
    <w:sectPr w:rsidR="0099291B" w:rsidRPr="0099291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35B" w:rsidRDefault="0068535B">
      <w:r>
        <w:separator/>
      </w:r>
    </w:p>
  </w:endnote>
  <w:endnote w:type="continuationSeparator" w:id="0">
    <w:p w:rsidR="0068535B" w:rsidRDefault="00685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35B" w:rsidRDefault="0068535B">
      <w:r>
        <w:separator/>
      </w:r>
    </w:p>
  </w:footnote>
  <w:footnote w:type="continuationSeparator" w:id="0">
    <w:p w:rsidR="0068535B" w:rsidRDefault="00685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136C3"/>
    <w:multiLevelType w:val="multilevel"/>
    <w:tmpl w:val="1624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3A7B7B"/>
    <w:multiLevelType w:val="multilevel"/>
    <w:tmpl w:val="F57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9B276A"/>
    <w:multiLevelType w:val="multilevel"/>
    <w:tmpl w:val="955C7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9B4DC9"/>
    <w:multiLevelType w:val="multilevel"/>
    <w:tmpl w:val="A5508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79AC"/>
    <w:rsid w:val="00212EC6"/>
    <w:rsid w:val="0068535B"/>
    <w:rsid w:val="007015ED"/>
    <w:rsid w:val="009362BD"/>
    <w:rsid w:val="0099291B"/>
    <w:rsid w:val="00A43D0B"/>
    <w:rsid w:val="00DD1A0D"/>
    <w:rsid w:val="00DD7494"/>
    <w:rsid w:val="00E2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346813-292E-4C98-81CA-2FDBF734F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B7CB4-8D45-4E82-87C8-E5A7C7A9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1080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5</cp:revision>
  <cp:lastPrinted>2015-04-08T10:39:00Z</cp:lastPrinted>
  <dcterms:created xsi:type="dcterms:W3CDTF">2015-04-08T08:29:00Z</dcterms:created>
  <dcterms:modified xsi:type="dcterms:W3CDTF">2015-04-08T10:42:00Z</dcterms:modified>
</cp:coreProperties>
</file>