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C4396" w:rsidRDefault="004436C5" w:rsidP="009640AB">
      <w:pPr>
        <w:jc w:val="center"/>
        <w:rPr>
          <w:b/>
          <w:spacing w:val="1"/>
          <w:sz w:val="24"/>
          <w:szCs w:val="24"/>
        </w:rPr>
      </w:pPr>
      <w:r w:rsidRPr="005C439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C4396" w:rsidRDefault="001912FE" w:rsidP="00553E42">
      <w:pPr>
        <w:keepNext/>
        <w:keepLines/>
        <w:ind w:right="141"/>
        <w:rPr>
          <w:sz w:val="24"/>
          <w:szCs w:val="24"/>
        </w:rPr>
      </w:pPr>
      <w:r w:rsidRPr="001912FE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C439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C4396">
        <w:rPr>
          <w:b w:val="0"/>
          <w:sz w:val="24"/>
          <w:szCs w:val="24"/>
        </w:rPr>
        <w:t xml:space="preserve">ПРОТОКОЛ № </w:t>
      </w:r>
      <w:r w:rsidR="004436C5" w:rsidRPr="005C4396">
        <w:rPr>
          <w:b w:val="0"/>
          <w:sz w:val="24"/>
          <w:szCs w:val="24"/>
        </w:rPr>
        <w:t>SH-2015/606</w:t>
      </w:r>
      <w:r w:rsidRPr="005C4396">
        <w:rPr>
          <w:b w:val="0"/>
          <w:sz w:val="24"/>
          <w:szCs w:val="24"/>
        </w:rPr>
        <w:t xml:space="preserve"> от </w:t>
      </w:r>
      <w:r w:rsidR="004436C5" w:rsidRPr="005C4396">
        <w:rPr>
          <w:b w:val="0"/>
          <w:sz w:val="24"/>
          <w:szCs w:val="24"/>
        </w:rPr>
        <w:t>07.05.2015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5C4396">
        <w:rPr>
          <w:sz w:val="24"/>
          <w:szCs w:val="24"/>
        </w:rPr>
        <w:t xml:space="preserve">Заседания </w:t>
      </w:r>
      <w:r w:rsidR="009D3E22" w:rsidRPr="005C4396">
        <w:rPr>
          <w:sz w:val="24"/>
          <w:szCs w:val="24"/>
        </w:rPr>
        <w:t>закупочной</w:t>
      </w:r>
      <w:r w:rsidRPr="005C4396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5C4396" w:rsidRDefault="005C4396" w:rsidP="005C4396">
      <w:pPr>
        <w:ind w:right="141"/>
        <w:jc w:val="center"/>
        <w:rPr>
          <w:sz w:val="24"/>
          <w:szCs w:val="24"/>
        </w:rPr>
      </w:pPr>
      <w:r>
        <w:t xml:space="preserve">на поставку </w:t>
      </w:r>
      <w:r>
        <w:rPr>
          <w:b/>
          <w:bCs/>
        </w:rPr>
        <w:t>запасных частей к оборудованию энергетическому (турбинам)</w:t>
      </w:r>
    </w:p>
    <w:p w:rsidR="005C4396" w:rsidRDefault="005C4396" w:rsidP="005C4396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C4396" w:rsidRDefault="005C4396" w:rsidP="005C4396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5C4396" w:rsidRDefault="005C4396" w:rsidP="005C4396">
      <w:pPr>
        <w:ind w:right="141"/>
        <w:rPr>
          <w:sz w:val="24"/>
          <w:szCs w:val="24"/>
        </w:rPr>
      </w:pPr>
    </w:p>
    <w:p w:rsidR="005C4396" w:rsidRDefault="005C4396" w:rsidP="005C4396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Акционерное общество «Сибирский химический комбинат»</w:t>
      </w:r>
    </w:p>
    <w:p w:rsidR="005C4396" w:rsidRDefault="005C4396" w:rsidP="005C4396">
      <w:pPr>
        <w:ind w:right="141"/>
        <w:rPr>
          <w:sz w:val="24"/>
          <w:szCs w:val="24"/>
        </w:rPr>
      </w:pPr>
      <w:r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5C4396" w:rsidRDefault="005C4396" w:rsidP="005C4396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C4396" w:rsidRDefault="005C4396" w:rsidP="005C4396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5C4396" w:rsidRDefault="005C4396" w:rsidP="005C4396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98/4738 от «02»  апреля 2015 года  (901-SH-18619) о проведении запроса цен было размещено на официальном сайте Госкорпорации «Росатом»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150402/0506/207 дата</w:t>
      </w:r>
      <w:r>
        <w:rPr>
          <w:snapToGrid w:val="0"/>
          <w:sz w:val="24"/>
          <w:szCs w:val="24"/>
        </w:rPr>
        <w:t xml:space="preserve"> 02.04.2015 со следующими существенными условиями исполнения договора:</w:t>
      </w:r>
    </w:p>
    <w:tbl>
      <w:tblPr>
        <w:tblW w:w="1110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110"/>
        <w:gridCol w:w="3274"/>
        <w:gridCol w:w="2976"/>
        <w:gridCol w:w="992"/>
        <w:gridCol w:w="1323"/>
      </w:tblGrid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rFonts w:eastAsia="Calibri"/>
                <w:sz w:val="20"/>
              </w:rPr>
              <w:t>п/п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Ед.изм.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КЛАПАН РЕГУЛИРУЮЩИЙ Т211-510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ГАЙКА К ТУРБИНЕ ВПТ 25-3 Т.211.511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ЧЕРТ. Т.211.511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ПРУЖИНА ПЛОСКАЯ МАРКИ Д-1022380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ПАЛЕЦ УСТАНОВОЧНЫЙ К ТУРБИНЕ ВПТ-25 ЗАВОДСКОЙ НОМЕР Д-1021676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132,00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КОЛЬЦО УПЛОТНИТЕЛЬНОЕ К ТУРБИНЕ ВПТ-25 ЗАВОДСКОЙ НОМЕР Г-1021159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ПЛАСТИНА ПРУЖИННАЯ К ТУРБИНЕ ВПТ-25 ЗАВОДСКОЙ НОМЕР Д-1021178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84,00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ПЛАСТИНКА УПЛОТНИТЕЛЬНАЯ К ТУРБИНЕ ВПТ-25 Д-1029218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ЧЕРТ. Д-1029218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60,00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ПЛАСТИНКА ПОДКЛАДОЧНАЯ К ТУРБИНЕ ВПТ-25 ЗАВОДСКОЙ НОМЕР Д-1029220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120,00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9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ПЛАСТИНКА ПОДКЛАДОЧНАЯ К ТУРБИНЕ ВПТ-25 ЗАВОДСКОЙ НОМЕР Д-1029221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120,00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КОЛЬЦО УПЛОТНИТЕЛЬНОЕ К ТУРБИНЕ ВПТ-25 ЗАВОДСКОЙ НОМЕР В-1022234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КОЛЬЦО УПЛОТНИТЕЛЬНОЕ К ТУРБИНЕ ВПТ-25 ЗАВОДСКОЙ НОМЕР Г-1022231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КЛАПАН Ф100 К ТУРБИНЕ ВПТ-25 ЗАВОДСКОЙ НОМЕР Т211-509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13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КОЛЬЦО ПОРШНЕВОЕ К ТУРБИНЕ ВПТ-25 ЗАВОДСКОЙ НОМЕР Т211-513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14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БУКСА К ТУРБИНЕ ВПТ-25 ЗАВОДСКОЙ НОМЕР Т211-514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ШТОК К ТУРБИНЕ ВПТ-25 ЗАВОДСКОЙ НОМЕР Т211-529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16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ЗАКЛЕПКА К ТУРБИНЕ ВПТ-25 ЗАВОДСКОЙ НОМЕР Т211-526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ПРУЖИНА Д-1022381 К ТУРБИНЕ ВК-50-2М ГОД ВЫПУСКА 1950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ПЛАСТИНА ПРУЖИННАЯ К ТУРБИНЕ ВПТ-25-3 ЗАВОДСКОЙ НОМЕР Д-1021887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42,00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19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КЛАПАН Ф100ММ К ТУРБИНЕ ВПТ-25-3 Т211-527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ЧЕРТ. Т211-527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ПЛАСТИНА ПРУЖИННАЯ К ТУРБИНЕ ВПТ-25 ЗАВОДСКОЙ НОМЕР Д-1021177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276,00</w:t>
            </w:r>
          </w:p>
        </w:tc>
      </w:tr>
      <w:tr w:rsidR="005C4396" w:rsidTr="005C4396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КОЛЬЦО УПЛОТНИТЕЛЬНОЕ К ТУРБИНЕ ВПТ-25 ЗАВОДСКОЙ НОМЕР Г-1021390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2,00</w:t>
            </w:r>
          </w:p>
        </w:tc>
      </w:tr>
      <w:tr w:rsidR="005C4396" w:rsidTr="005C4396"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8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ind w:right="153"/>
              <w:rPr>
                <w:sz w:val="20"/>
              </w:rPr>
            </w:pPr>
            <w:r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5C4396" w:rsidRDefault="005C4396">
            <w:pPr>
              <w:ind w:right="153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Способы доставки: </w:t>
            </w:r>
          </w:p>
          <w:p w:rsidR="005C4396" w:rsidRDefault="005C4396" w:rsidP="005C4396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5C4396" w:rsidRDefault="005C4396">
            <w:pPr>
              <w:ind w:right="153"/>
              <w:jc w:val="both"/>
              <w:rPr>
                <w:sz w:val="20"/>
              </w:rPr>
            </w:pPr>
            <w:r>
              <w:rPr>
                <w:sz w:val="20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5C4396" w:rsidRDefault="005C4396" w:rsidP="005C4396">
            <w:pPr>
              <w:numPr>
                <w:ilvl w:val="0"/>
                <w:numId w:val="3"/>
              </w:numPr>
              <w:ind w:right="153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№022.</w:t>
            </w:r>
          </w:p>
        </w:tc>
      </w:tr>
      <w:tr w:rsidR="005C4396" w:rsidTr="005C4396"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 xml:space="preserve">Срок поставки товара (выполнения работ, </w:t>
            </w:r>
          </w:p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>оказания услуг)</w:t>
            </w:r>
          </w:p>
        </w:tc>
        <w:tc>
          <w:tcPr>
            <w:tcW w:w="8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396" w:rsidRDefault="005C4396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в течение 120-ти календарных дней с момента подписания договора уполномоченными представителями сторон.</w:t>
            </w:r>
          </w:p>
          <w:p w:rsidR="005C4396" w:rsidRDefault="005C4396">
            <w:pPr>
              <w:rPr>
                <w:sz w:val="20"/>
              </w:rPr>
            </w:pPr>
          </w:p>
        </w:tc>
      </w:tr>
      <w:tr w:rsidR="005C4396" w:rsidTr="005C4396"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>Начальная (максимальная) цена договора 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</w:tc>
      </w:tr>
      <w:tr w:rsidR="005C4396" w:rsidTr="005C4396"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396" w:rsidRDefault="005C4396">
            <w:pPr>
              <w:pStyle w:val="1"/>
              <w:spacing w:after="0" w:line="240" w:lineRule="auto"/>
              <w:ind w:left="0"/>
              <w:jc w:val="both"/>
            </w:pPr>
            <w: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5C4396" w:rsidRDefault="005C4396">
            <w:pPr>
              <w:pStyle w:val="1"/>
              <w:spacing w:after="0" w:line="240" w:lineRule="auto"/>
              <w:ind w:left="0"/>
              <w:jc w:val="both"/>
            </w:pPr>
          </w:p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 xml:space="preserve">Встречные предложения участников по проекту договора </w:t>
            </w:r>
            <w:r>
              <w:rPr>
                <w:b/>
                <w:sz w:val="20"/>
                <w:u w:val="single"/>
              </w:rPr>
              <w:t>не допускаются</w:t>
            </w:r>
            <w:r>
              <w:rPr>
                <w:sz w:val="20"/>
              </w:rPr>
              <w:t>.</w:t>
            </w:r>
          </w:p>
          <w:p w:rsidR="005C4396" w:rsidRDefault="005C4396">
            <w:pPr>
              <w:rPr>
                <w:sz w:val="20"/>
              </w:rPr>
            </w:pPr>
          </w:p>
        </w:tc>
      </w:tr>
      <w:tr w:rsidR="005C4396" w:rsidTr="005C4396"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>Начальная (максимальная) цена договора</w:t>
            </w:r>
          </w:p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 xml:space="preserve"> (с учетом НДС)</w:t>
            </w:r>
          </w:p>
        </w:tc>
        <w:tc>
          <w:tcPr>
            <w:tcW w:w="8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396" w:rsidRDefault="005C4396">
            <w:pPr>
              <w:rPr>
                <w:color w:val="000000"/>
                <w:sz w:val="20"/>
              </w:rPr>
            </w:pPr>
            <w:r>
              <w:rPr>
                <w:b/>
                <w:sz w:val="20"/>
              </w:rPr>
              <w:t xml:space="preserve">836 992, 20 </w:t>
            </w:r>
            <w:r>
              <w:rPr>
                <w:bCs/>
                <w:sz w:val="20"/>
              </w:rPr>
              <w:t>(восемьсот тридцать шесть тысяч девятьсот девяносто два</w:t>
            </w:r>
            <w:r>
              <w:rPr>
                <w:bCs/>
                <w:color w:val="000000"/>
                <w:sz w:val="20"/>
              </w:rPr>
              <w:t xml:space="preserve"> рубля 20 копеек)</w:t>
            </w:r>
            <w:r>
              <w:rPr>
                <w:color w:val="000000"/>
                <w:sz w:val="20"/>
              </w:rPr>
              <w:t xml:space="preserve">, в том числе НДС 18% </w:t>
            </w:r>
          </w:p>
          <w:p w:rsidR="005C4396" w:rsidRDefault="005C4396">
            <w:pPr>
              <w:rPr>
                <w:sz w:val="20"/>
              </w:rPr>
            </w:pPr>
          </w:p>
        </w:tc>
      </w:tr>
      <w:tr w:rsidR="005C4396" w:rsidTr="005C4396"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396" w:rsidRDefault="005C4396">
            <w:pPr>
              <w:rPr>
                <w:b/>
                <w:bCs/>
                <w:color w:val="000000"/>
                <w:sz w:val="20"/>
              </w:rPr>
            </w:pPr>
          </w:p>
          <w:p w:rsidR="005C4396" w:rsidRDefault="005C4396">
            <w:pPr>
              <w:rPr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709 315, 42  </w:t>
            </w:r>
            <w:r>
              <w:rPr>
                <w:bCs/>
                <w:color w:val="000000"/>
                <w:sz w:val="20"/>
              </w:rPr>
              <w:t>(семьсот девять тысяч триста пятнадцать рублей 42 копейки)</w:t>
            </w:r>
            <w:r>
              <w:rPr>
                <w:b/>
                <w:bCs/>
                <w:color w:val="000000"/>
                <w:sz w:val="20"/>
              </w:rPr>
              <w:t xml:space="preserve">, </w:t>
            </w:r>
            <w:r>
              <w:rPr>
                <w:color w:val="000000"/>
                <w:sz w:val="20"/>
              </w:rPr>
              <w:t>без учета НДС.</w:t>
            </w:r>
          </w:p>
          <w:p w:rsidR="005C4396" w:rsidRDefault="005C4396">
            <w:pPr>
              <w:rPr>
                <w:sz w:val="20"/>
                <w:highlight w:val="green"/>
              </w:rPr>
            </w:pPr>
          </w:p>
        </w:tc>
      </w:tr>
      <w:tr w:rsidR="005C4396" w:rsidTr="005C4396"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8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396" w:rsidRDefault="005C4396">
            <w:pPr>
              <w:rPr>
                <w:sz w:val="20"/>
                <w:highlight w:val="green"/>
              </w:rPr>
            </w:pPr>
            <w:r>
              <w:rPr>
                <w:sz w:val="20"/>
                <w:lang w:val="en-US"/>
              </w:rPr>
              <w:t>Без НДС</w:t>
            </w:r>
          </w:p>
        </w:tc>
      </w:tr>
    </w:tbl>
    <w:p w:rsidR="005C4396" w:rsidRDefault="005C4396" w:rsidP="005C4396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5C4396" w:rsidTr="005C4396">
        <w:tc>
          <w:tcPr>
            <w:tcW w:w="567" w:type="dxa"/>
            <w:shd w:val="clear" w:color="auto" w:fill="auto"/>
          </w:tcPr>
          <w:p w:rsidR="00553E42" w:rsidRPr="005C43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5C43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5C43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5C4396" w:rsidRDefault="00553E42" w:rsidP="006B24B2">
            <w:pPr>
              <w:jc w:val="center"/>
              <w:rPr>
                <w:snapToGrid w:val="0"/>
                <w:sz w:val="20"/>
              </w:rPr>
            </w:pPr>
            <w:r w:rsidRPr="005C439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5C43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5C43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</w:rPr>
              <w:t>Предложенная цена договора</w:t>
            </w:r>
            <w:r w:rsidR="00557DB3" w:rsidRPr="005C43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5C43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5C43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z w:val="20"/>
              </w:rPr>
              <w:t>Обоснование решения</w:t>
            </w:r>
          </w:p>
        </w:tc>
      </w:tr>
      <w:tr w:rsidR="005C4396" w:rsidRPr="005C4396" w:rsidTr="005C4396">
        <w:trPr>
          <w:trHeight w:val="2024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C4396" w:rsidRPr="005C4396" w:rsidRDefault="005C4396" w:rsidP="0079495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C439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5C4396" w:rsidRPr="005C4396" w:rsidRDefault="005C4396" w:rsidP="0079495E">
            <w:pPr>
              <w:ind w:right="141"/>
              <w:jc w:val="both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</w:rPr>
              <w:t>ОБЩЕСТВО С ОГРАНИЧЕННОЙ ОТВЕТСТВЕННОСТЬЮ «ВОСТОК-ЭНЕРГО»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5C4396" w:rsidRPr="005C4396" w:rsidRDefault="005C4396" w:rsidP="0079495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4396">
              <w:rPr>
                <w:snapToGrid w:val="0"/>
                <w:sz w:val="20"/>
                <w:lang w:val="en-US"/>
              </w:rPr>
              <w:t>1831149347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C4396" w:rsidRPr="005C4396" w:rsidRDefault="005C4396" w:rsidP="0079495E">
            <w:pPr>
              <w:ind w:right="141"/>
              <w:jc w:val="both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</w:rPr>
              <w:t>426057, УДМУРТСКАЯ РЕСП, ИЖЕВСК Г, СОВЕТСКАЯ УЛ, 13, ОФ. 306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5C4396" w:rsidRPr="005C4396" w:rsidRDefault="005C4396" w:rsidP="0079495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4396">
              <w:rPr>
                <w:snapToGrid w:val="0"/>
                <w:sz w:val="20"/>
                <w:lang w:val="en-US"/>
              </w:rPr>
              <w:t>10.04.2015 15:05:39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5C4396" w:rsidRPr="005C4396" w:rsidRDefault="005C4396" w:rsidP="0079495E">
            <w:pPr>
              <w:ind w:right="141"/>
              <w:jc w:val="both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  <w:lang w:val="en-US"/>
              </w:rPr>
              <w:t>835.878,96 РУБ.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</w:tcPr>
          <w:p w:rsidR="005C4396" w:rsidRPr="005C4396" w:rsidRDefault="005C4396" w:rsidP="0079495E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  <w:lang w:val="en-US"/>
              </w:rPr>
              <w:t>ОТКЛОНИТЬ</w:t>
            </w:r>
            <w:r w:rsidRPr="005C43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5C4396" w:rsidRPr="005C4396" w:rsidRDefault="005C4396" w:rsidP="0079495E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5C4396" w:rsidRPr="005C4396" w:rsidTr="00D75503">
        <w:trPr>
          <w:trHeight w:val="516"/>
        </w:trPr>
        <w:tc>
          <w:tcPr>
            <w:tcW w:w="567" w:type="dxa"/>
            <w:vMerge/>
            <w:shd w:val="clear" w:color="auto" w:fill="auto"/>
            <w:vAlign w:val="center"/>
          </w:tcPr>
          <w:p w:rsidR="005C4396" w:rsidRPr="005C4396" w:rsidRDefault="005C4396" w:rsidP="0079495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5C4396" w:rsidRDefault="005C4396" w:rsidP="005C4396">
            <w:pPr>
              <w:shd w:val="clear" w:color="auto" w:fill="FFFFFF"/>
              <w:ind w:left="3"/>
              <w:rPr>
                <w:sz w:val="20"/>
              </w:rPr>
            </w:pPr>
            <w:r>
              <w:rPr>
                <w:sz w:val="20"/>
              </w:rPr>
              <w:t xml:space="preserve">Причина отклонения п.14.9.4 в) ЕОСЗ: </w:t>
            </w:r>
          </w:p>
          <w:p w:rsidR="005C4396" w:rsidRDefault="005C4396" w:rsidP="005C4396">
            <w:pPr>
              <w:shd w:val="clear" w:color="auto" w:fill="FFFFFF"/>
              <w:ind w:left="3"/>
              <w:rPr>
                <w:sz w:val="20"/>
              </w:rPr>
            </w:pPr>
            <w:r>
              <w:rPr>
                <w:sz w:val="20"/>
              </w:rPr>
              <w:t xml:space="preserve">1.Срок поставки товара, указанный участником закупки, не соответствуют требуемым </w:t>
            </w:r>
            <w:r>
              <w:rPr>
                <w:sz w:val="20"/>
              </w:rPr>
              <w:lastRenderedPageBreak/>
              <w:t xml:space="preserve">документацией о закупке. Согласно закупочной документации срок поставки: в течение 120-ти календарных дней с момента подписания договора уполномоченными представителями сторон. Согласно Заявки Участника срок поставки: 135 дней с момента заключения Договора. </w:t>
            </w:r>
          </w:p>
          <w:p w:rsidR="005C4396" w:rsidRDefault="005C4396" w:rsidP="005C4396">
            <w:pPr>
              <w:shd w:val="clear" w:color="auto" w:fill="FFFFFF"/>
              <w:ind w:left="3"/>
              <w:rPr>
                <w:sz w:val="20"/>
              </w:rPr>
            </w:pPr>
            <w:r>
              <w:rPr>
                <w:sz w:val="20"/>
              </w:rPr>
              <w:t xml:space="preserve">2. Гарантийный срок,  предложенный участником, меньше срока согласно документации по запросу цен (Р. 8 ТЗ№307ФС/375 от 25.09.2014 г.) </w:t>
            </w:r>
          </w:p>
          <w:p w:rsidR="005C4396" w:rsidRPr="005C4396" w:rsidRDefault="005C4396" w:rsidP="005C4396">
            <w:pPr>
              <w:ind w:right="141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3. В соответствии с пунктом 14.8.6.ЕОСЗ не направлять запросы по уточнению технического предложения, а именно: уточнить обозначение чертежа согласно п.3 подраздела 4.9 ТЗ №307ФС/735 от 25.09.2014       </w:t>
            </w:r>
          </w:p>
        </w:tc>
        <w:tc>
          <w:tcPr>
            <w:tcW w:w="1984" w:type="dxa"/>
            <w:vMerge/>
            <w:shd w:val="clear" w:color="auto" w:fill="auto"/>
          </w:tcPr>
          <w:p w:rsidR="005C4396" w:rsidRPr="005C4396" w:rsidRDefault="005C4396" w:rsidP="0079495E">
            <w:pPr>
              <w:ind w:right="141"/>
              <w:jc w:val="center"/>
              <w:rPr>
                <w:sz w:val="20"/>
              </w:rPr>
            </w:pPr>
          </w:p>
        </w:tc>
      </w:tr>
      <w:tr w:rsidR="004436C5" w:rsidRPr="005C4396" w:rsidTr="005C4396">
        <w:tc>
          <w:tcPr>
            <w:tcW w:w="567" w:type="dxa"/>
            <w:shd w:val="clear" w:color="auto" w:fill="auto"/>
            <w:vAlign w:val="center"/>
          </w:tcPr>
          <w:p w:rsidR="004436C5" w:rsidRPr="005C4396" w:rsidRDefault="004436C5" w:rsidP="0079495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C4396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both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</w:rPr>
              <w:t>ОБЩЕСТВО С ОГРАНИЧЕННОЙ ОТВЕТСТВЕННОСТЬЮ «КОМТЕК-ЭНЕРГОСЕРВИС»</w:t>
            </w:r>
          </w:p>
        </w:tc>
        <w:tc>
          <w:tcPr>
            <w:tcW w:w="851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4396">
              <w:rPr>
                <w:snapToGrid w:val="0"/>
                <w:sz w:val="20"/>
                <w:lang w:val="en-US"/>
              </w:rPr>
              <w:t>7808043470</w:t>
            </w:r>
          </w:p>
        </w:tc>
        <w:tc>
          <w:tcPr>
            <w:tcW w:w="1559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both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</w:rPr>
              <w:t>192148, САНКТ-ПЕТЕРБУРГ Г, Б. СМОЛЕНСКИЙ ПР-КТ, 15, 2</w:t>
            </w:r>
          </w:p>
        </w:tc>
        <w:tc>
          <w:tcPr>
            <w:tcW w:w="1036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4396">
              <w:rPr>
                <w:snapToGrid w:val="0"/>
                <w:sz w:val="20"/>
                <w:lang w:val="en-US"/>
              </w:rPr>
              <w:t>10.04.2015 17:33:42</w:t>
            </w:r>
          </w:p>
        </w:tc>
        <w:tc>
          <w:tcPr>
            <w:tcW w:w="1614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both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  <w:lang w:val="en-US"/>
              </w:rPr>
              <w:t>709.132,80 РУБ. С НДС</w:t>
            </w:r>
          </w:p>
        </w:tc>
        <w:tc>
          <w:tcPr>
            <w:tcW w:w="1461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  <w:lang w:val="en-US"/>
              </w:rPr>
              <w:t>РАССМОТРЕТЬ</w:t>
            </w:r>
            <w:r w:rsidRPr="005C43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436C5" w:rsidRPr="005C4396" w:rsidTr="005C4396">
        <w:tc>
          <w:tcPr>
            <w:tcW w:w="567" w:type="dxa"/>
            <w:shd w:val="clear" w:color="auto" w:fill="auto"/>
            <w:vAlign w:val="center"/>
          </w:tcPr>
          <w:p w:rsidR="004436C5" w:rsidRPr="005C4396" w:rsidRDefault="004436C5" w:rsidP="0079495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C4396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both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</w:rPr>
              <w:t>ОБЩЕСТВО С ОГРАНИЧЕННОЙ ОТВЕТСТВЕННОСТЬЮ «ИНЖЕНЕРНО-ТЕХНИЧЕСКАЯ ФИРМА «ЛЕНТУРБОРЕМОНТ»</w:t>
            </w:r>
          </w:p>
        </w:tc>
        <w:tc>
          <w:tcPr>
            <w:tcW w:w="851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4396">
              <w:rPr>
                <w:snapToGrid w:val="0"/>
                <w:sz w:val="20"/>
                <w:lang w:val="en-US"/>
              </w:rPr>
              <w:t>7825364315</w:t>
            </w:r>
          </w:p>
        </w:tc>
        <w:tc>
          <w:tcPr>
            <w:tcW w:w="1559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both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</w:rPr>
              <w:t>191040, САНКТ-ПЕТЕРБУРГ Г, ЛИГОВСКИЙ ПР-КТ, 43/45, Б</w:t>
            </w:r>
          </w:p>
        </w:tc>
        <w:tc>
          <w:tcPr>
            <w:tcW w:w="1036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4396">
              <w:rPr>
                <w:snapToGrid w:val="0"/>
                <w:sz w:val="20"/>
                <w:lang w:val="en-US"/>
              </w:rPr>
              <w:t>10.04.2015 19:14:56</w:t>
            </w:r>
          </w:p>
        </w:tc>
        <w:tc>
          <w:tcPr>
            <w:tcW w:w="1614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both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  <w:lang w:val="en-US"/>
              </w:rPr>
              <w:t>836.808,80 РУБ. С НДС</w:t>
            </w:r>
          </w:p>
        </w:tc>
        <w:tc>
          <w:tcPr>
            <w:tcW w:w="1461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napToGrid w:val="0"/>
                <w:sz w:val="20"/>
                <w:lang w:val="en-US"/>
              </w:rPr>
              <w:t>РАССМОТРЕТЬ</w:t>
            </w:r>
            <w:r w:rsidRPr="005C43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4436C5" w:rsidRPr="005C4396" w:rsidRDefault="004436C5" w:rsidP="0079495E">
            <w:pPr>
              <w:ind w:right="141"/>
              <w:jc w:val="center"/>
              <w:rPr>
                <w:snapToGrid w:val="0"/>
                <w:sz w:val="20"/>
              </w:rPr>
            </w:pPr>
            <w:r w:rsidRPr="005C439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4436C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C4396" w:rsidTr="005C4396">
        <w:tc>
          <w:tcPr>
            <w:tcW w:w="5068" w:type="dxa"/>
            <w:shd w:val="clear" w:color="auto" w:fill="auto"/>
          </w:tcPr>
          <w:p w:rsidR="00800FD6" w:rsidRPr="005C439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C439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5C439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C4396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4436C5" w:rsidRPr="005C4396" w:rsidTr="005C4396">
        <w:tc>
          <w:tcPr>
            <w:tcW w:w="5068" w:type="dxa"/>
            <w:shd w:val="clear" w:color="auto" w:fill="auto"/>
          </w:tcPr>
          <w:p w:rsidR="004436C5" w:rsidRPr="005C4396" w:rsidRDefault="004436C5" w:rsidP="0079495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4396">
              <w:rPr>
                <w:snapToGrid w:val="0"/>
                <w:sz w:val="20"/>
                <w:lang w:val="en-US"/>
              </w:rPr>
              <w:t>ООО «КОМТЕК-ЭНЕРГОСЕРВИС»</w:t>
            </w:r>
          </w:p>
        </w:tc>
        <w:tc>
          <w:tcPr>
            <w:tcW w:w="5069" w:type="dxa"/>
            <w:shd w:val="clear" w:color="auto" w:fill="auto"/>
          </w:tcPr>
          <w:p w:rsidR="004436C5" w:rsidRPr="005C4396" w:rsidRDefault="004436C5" w:rsidP="0079495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439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4436C5" w:rsidRPr="006F490E" w:rsidTr="005C4396">
        <w:tc>
          <w:tcPr>
            <w:tcW w:w="5068" w:type="dxa"/>
            <w:shd w:val="clear" w:color="auto" w:fill="auto"/>
          </w:tcPr>
          <w:p w:rsidR="004436C5" w:rsidRPr="005C4396" w:rsidRDefault="004436C5" w:rsidP="0079495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4396">
              <w:rPr>
                <w:snapToGrid w:val="0"/>
                <w:sz w:val="20"/>
              </w:rPr>
              <w:t>ИНЖЕН.-ТЕХ.ФИРМА ЛЕНТУРБОРЕМОНТ ООО</w:t>
            </w:r>
          </w:p>
        </w:tc>
        <w:tc>
          <w:tcPr>
            <w:tcW w:w="5069" w:type="dxa"/>
            <w:shd w:val="clear" w:color="auto" w:fill="auto"/>
          </w:tcPr>
          <w:p w:rsidR="004436C5" w:rsidRPr="006F490E" w:rsidRDefault="004436C5" w:rsidP="0079495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4396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5C4396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</w:t>
      </w:r>
      <w:r w:rsidRPr="005C4396">
        <w:rPr>
          <w:sz w:val="24"/>
          <w:szCs w:val="24"/>
        </w:rPr>
        <w:t>Признать запрос цен состоявшимся.</w:t>
      </w:r>
    </w:p>
    <w:p w:rsidR="00C31493" w:rsidRPr="005C4396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5C4396">
        <w:rPr>
          <w:sz w:val="24"/>
          <w:szCs w:val="24"/>
        </w:rPr>
        <w:t xml:space="preserve">Признать победителем запроса цен </w:t>
      </w:r>
      <w:r w:rsidR="004436C5" w:rsidRPr="005C4396">
        <w:rPr>
          <w:sz w:val="24"/>
          <w:szCs w:val="24"/>
        </w:rPr>
        <w:t xml:space="preserve"> Общество с ограниченной ответственностью «Комтек-Энергосервис»</w:t>
      </w:r>
      <w:r w:rsidRPr="005C4396">
        <w:rPr>
          <w:snapToGrid w:val="0"/>
          <w:sz w:val="24"/>
          <w:szCs w:val="24"/>
        </w:rPr>
        <w:t>, зарегистрированным</w:t>
      </w:r>
      <w:r w:rsidRPr="005C4396">
        <w:rPr>
          <w:snapToGrid w:val="0"/>
          <w:sz w:val="22"/>
          <w:szCs w:val="22"/>
        </w:rPr>
        <w:t xml:space="preserve"> </w:t>
      </w:r>
      <w:r w:rsidRPr="005C4396">
        <w:rPr>
          <w:snapToGrid w:val="0"/>
          <w:sz w:val="24"/>
          <w:szCs w:val="22"/>
        </w:rPr>
        <w:t>адресу</w:t>
      </w:r>
      <w:r w:rsidRPr="005C4396">
        <w:rPr>
          <w:snapToGrid w:val="0"/>
          <w:sz w:val="22"/>
          <w:szCs w:val="22"/>
        </w:rPr>
        <w:t xml:space="preserve"> </w:t>
      </w:r>
      <w:r w:rsidR="004436C5" w:rsidRPr="005C4396">
        <w:rPr>
          <w:sz w:val="24"/>
          <w:szCs w:val="24"/>
        </w:rPr>
        <w:t>192148, Санкт-Петербург г, Б. Смоленский пр-кт, 15, 2</w:t>
      </w:r>
      <w:r w:rsidRPr="005C4396">
        <w:rPr>
          <w:sz w:val="24"/>
          <w:szCs w:val="24"/>
        </w:rPr>
        <w:t>,</w:t>
      </w:r>
      <w:r w:rsidRPr="005C4396">
        <w:rPr>
          <w:snapToGrid w:val="0"/>
          <w:sz w:val="20"/>
        </w:rPr>
        <w:t xml:space="preserve"> </w:t>
      </w:r>
      <w:r w:rsidRPr="005C4396">
        <w:rPr>
          <w:snapToGrid w:val="0"/>
          <w:sz w:val="24"/>
          <w:szCs w:val="24"/>
        </w:rPr>
        <w:t xml:space="preserve">с ценой предложения </w:t>
      </w:r>
      <w:r w:rsidR="004436C5" w:rsidRPr="005C4396">
        <w:rPr>
          <w:sz w:val="24"/>
          <w:szCs w:val="24"/>
        </w:rPr>
        <w:t>709</w:t>
      </w:r>
      <w:r w:rsidR="005C4396">
        <w:rPr>
          <w:sz w:val="24"/>
          <w:szCs w:val="24"/>
        </w:rPr>
        <w:t xml:space="preserve"> </w:t>
      </w:r>
      <w:r w:rsidR="004436C5" w:rsidRPr="005C4396">
        <w:rPr>
          <w:sz w:val="24"/>
          <w:szCs w:val="24"/>
        </w:rPr>
        <w:t>132.80  руб.</w:t>
      </w:r>
    </w:p>
    <w:p w:rsidR="00C31493" w:rsidRPr="005C4396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5C4396">
        <w:rPr>
          <w:sz w:val="24"/>
          <w:szCs w:val="24"/>
        </w:rPr>
        <w:t xml:space="preserve">Признать участником, занявшим второе место: </w:t>
      </w:r>
      <w:r w:rsidR="004436C5" w:rsidRPr="005C4396">
        <w:rPr>
          <w:sz w:val="24"/>
          <w:szCs w:val="24"/>
        </w:rPr>
        <w:t xml:space="preserve"> Общество с ограниченной ответственностью «Инженерно-техническая фирма «Лентурборемонт»</w:t>
      </w:r>
      <w:r w:rsidRPr="005C4396">
        <w:rPr>
          <w:snapToGrid w:val="0"/>
          <w:sz w:val="24"/>
          <w:szCs w:val="24"/>
        </w:rPr>
        <w:t>.</w:t>
      </w:r>
    </w:p>
    <w:p w:rsidR="00CE2D64" w:rsidRPr="005C4396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5C4396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5C4396">
          <w:rPr>
            <w:rStyle w:val="a3"/>
            <w:sz w:val="24"/>
            <w:szCs w:val="24"/>
            <w:lang w:val="en-US"/>
          </w:rPr>
          <w:t>http</w:t>
        </w:r>
        <w:r w:rsidRPr="005C4396">
          <w:rPr>
            <w:rStyle w:val="a3"/>
            <w:sz w:val="24"/>
            <w:szCs w:val="24"/>
          </w:rPr>
          <w:t>://</w:t>
        </w:r>
        <w:r w:rsidRPr="005C4396">
          <w:rPr>
            <w:rStyle w:val="a3"/>
            <w:sz w:val="24"/>
            <w:szCs w:val="24"/>
            <w:lang w:val="en-US"/>
          </w:rPr>
          <w:t>zakupki</w:t>
        </w:r>
        <w:r w:rsidRPr="005C4396">
          <w:rPr>
            <w:rStyle w:val="a3"/>
            <w:sz w:val="24"/>
            <w:szCs w:val="24"/>
          </w:rPr>
          <w:t>.</w:t>
        </w:r>
        <w:r w:rsidRPr="005C4396">
          <w:rPr>
            <w:rStyle w:val="a3"/>
            <w:sz w:val="24"/>
            <w:szCs w:val="24"/>
            <w:lang w:val="en-US"/>
          </w:rPr>
          <w:t>rosatom</w:t>
        </w:r>
        <w:r w:rsidRPr="005C4396">
          <w:rPr>
            <w:rStyle w:val="a3"/>
            <w:sz w:val="24"/>
            <w:szCs w:val="24"/>
          </w:rPr>
          <w:t>.</w:t>
        </w:r>
        <w:r w:rsidRPr="005C4396">
          <w:rPr>
            <w:rStyle w:val="a3"/>
            <w:sz w:val="24"/>
            <w:szCs w:val="24"/>
            <w:lang w:val="en-US"/>
          </w:rPr>
          <w:t>ru</w:t>
        </w:r>
      </w:hyperlink>
      <w:r w:rsidRPr="005C4396">
        <w:rPr>
          <w:sz w:val="24"/>
          <w:szCs w:val="24"/>
        </w:rPr>
        <w:t xml:space="preserve"> </w:t>
      </w:r>
      <w:r w:rsidR="004436C5" w:rsidRPr="005C4396">
        <w:rPr>
          <w:sz w:val="22"/>
          <w:szCs w:val="22"/>
          <w:u w:val="single"/>
        </w:rPr>
        <w:t>, zakupki.gov.ru</w:t>
      </w:r>
    </w:p>
    <w:p w:rsidR="00CE2D64" w:rsidRDefault="00CE2D64" w:rsidP="00CE2D64">
      <w:pPr>
        <w:suppressAutoHyphens/>
        <w:ind w:right="141"/>
        <w:jc w:val="both"/>
        <w:rPr>
          <w:sz w:val="24"/>
          <w:szCs w:val="24"/>
        </w:rPr>
      </w:pPr>
    </w:p>
    <w:p w:rsidR="00CE2D64" w:rsidRDefault="00CE2D64" w:rsidP="00CE2D64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E2D64" w:rsidTr="00CE2D6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E2D64" w:rsidTr="00CE2D6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CE2D64" w:rsidTr="00CE2D6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CE2D64" w:rsidTr="00CE2D6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CE2D64" w:rsidTr="00CE2D6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CE2D64" w:rsidTr="00CE2D6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E2D64" w:rsidRDefault="00CE2D64" w:rsidP="00CE2D6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5C4396" w:rsidRDefault="00C31493" w:rsidP="00CE2D64">
      <w:pPr>
        <w:suppressAutoHyphens/>
        <w:ind w:right="141"/>
        <w:jc w:val="both"/>
        <w:rPr>
          <w:sz w:val="24"/>
          <w:szCs w:val="24"/>
        </w:rPr>
      </w:pPr>
    </w:p>
    <w:sectPr w:rsidR="00C31493" w:rsidRPr="005C4396" w:rsidSect="005C4396">
      <w:headerReference w:type="default" r:id="rId9"/>
      <w:footerReference w:type="default" r:id="rId10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883" w:rsidRDefault="00292883" w:rsidP="008D5AA9">
      <w:r>
        <w:separator/>
      </w:r>
    </w:p>
  </w:endnote>
  <w:endnote w:type="continuationSeparator" w:id="0">
    <w:p w:rsidR="00292883" w:rsidRDefault="00292883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883" w:rsidRDefault="00292883" w:rsidP="008D5AA9">
      <w:r>
        <w:separator/>
      </w:r>
    </w:p>
  </w:footnote>
  <w:footnote w:type="continuationSeparator" w:id="0">
    <w:p w:rsidR="00292883" w:rsidRDefault="00292883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436C5">
            <w:rPr>
              <w:sz w:val="20"/>
              <w:szCs w:val="24"/>
              <w:lang w:eastAsia="en-US"/>
            </w:rPr>
            <w:t>SH-2015/606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436C5">
            <w:rPr>
              <w:sz w:val="20"/>
              <w:szCs w:val="24"/>
              <w:lang w:eastAsia="en-US"/>
            </w:rPr>
            <w:t>07.05.2015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912F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912FE">
            <w:fldChar w:fldCharType="separate"/>
          </w:r>
          <w:r w:rsidR="00CE2D64">
            <w:rPr>
              <w:noProof/>
              <w:sz w:val="20"/>
              <w:lang w:eastAsia="en-US"/>
            </w:rPr>
            <w:t>4</w:t>
          </w:r>
          <w:r w:rsidR="001912F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912F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912FE">
            <w:fldChar w:fldCharType="separate"/>
          </w:r>
          <w:r w:rsidR="00CE2D64">
            <w:rPr>
              <w:noProof/>
              <w:sz w:val="20"/>
              <w:lang w:eastAsia="en-US"/>
            </w:rPr>
            <w:t>4</w:t>
          </w:r>
          <w:r w:rsidR="001912FE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912FE"/>
    <w:rsid w:val="001A41A1"/>
    <w:rsid w:val="002031AD"/>
    <w:rsid w:val="00292883"/>
    <w:rsid w:val="0036346E"/>
    <w:rsid w:val="00386788"/>
    <w:rsid w:val="00395172"/>
    <w:rsid w:val="004436C5"/>
    <w:rsid w:val="004A421A"/>
    <w:rsid w:val="005047F6"/>
    <w:rsid w:val="0051114B"/>
    <w:rsid w:val="00525DAA"/>
    <w:rsid w:val="00553E42"/>
    <w:rsid w:val="00557DB3"/>
    <w:rsid w:val="005B0CFD"/>
    <w:rsid w:val="005C4396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A695E"/>
    <w:rsid w:val="00BF0F05"/>
    <w:rsid w:val="00C16AD7"/>
    <w:rsid w:val="00C31493"/>
    <w:rsid w:val="00C700C2"/>
    <w:rsid w:val="00CA3F4A"/>
    <w:rsid w:val="00CE2D64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character" w:customStyle="1" w:styleId="ListParagraphChar">
    <w:name w:val="List Paragraph Char"/>
    <w:link w:val="1"/>
    <w:locked/>
    <w:rsid w:val="005C4396"/>
    <w:rPr>
      <w:rFonts w:ascii="Times New Roman" w:eastAsia="Times New Roman" w:hAnsi="Times New Roman" w:cs="Calibri"/>
      <w:sz w:val="22"/>
      <w:szCs w:val="22"/>
      <w:lang w:eastAsia="en-US"/>
    </w:rPr>
  </w:style>
  <w:style w:type="paragraph" w:customStyle="1" w:styleId="1">
    <w:name w:val="Абзац списка1"/>
    <w:basedOn w:val="a"/>
    <w:link w:val="ListParagraphChar"/>
    <w:rsid w:val="005C4396"/>
    <w:pPr>
      <w:spacing w:after="200" w:line="276" w:lineRule="auto"/>
      <w:ind w:left="720"/>
    </w:pPr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8009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2015-05-07T11:17:00Z</dcterms:created>
  <dcterms:modified xsi:type="dcterms:W3CDTF">2015-05-12T09:23:00Z</dcterms:modified>
</cp:coreProperties>
</file>