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ED624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581E75" w:rsidRPr="00581E75">
        <w:rPr>
          <w:sz w:val="24"/>
          <w:szCs w:val="24"/>
        </w:rPr>
        <w:t>467 от 20.04.2015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r w:rsidR="0060605C" w:rsidRPr="00EC0181">
        <w:rPr>
          <w:sz w:val="24"/>
          <w:szCs w:val="24"/>
        </w:rPr>
        <w:t>обл</w:t>
      </w:r>
      <w:proofErr w:type="spell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Default="0067759C" w:rsidP="00EC0181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</w:t>
      </w:r>
      <w:r w:rsidR="00581E75" w:rsidRPr="00581E75">
        <w:rPr>
          <w:bCs/>
        </w:rPr>
        <w:t>поставку (901-SH-18330) Растворы строительные, Смеси бетонные.</w:t>
      </w:r>
    </w:p>
    <w:p w:rsidR="00581E75" w:rsidRDefault="00581E75" w:rsidP="00EC0181">
      <w:pPr>
        <w:pStyle w:val="20"/>
        <w:spacing w:after="0" w:line="240" w:lineRule="auto"/>
        <w:ind w:left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"/>
        <w:gridCol w:w="4148"/>
        <w:gridCol w:w="2268"/>
        <w:gridCol w:w="1418"/>
        <w:gridCol w:w="2268"/>
      </w:tblGrid>
      <w:tr w:rsidR="00581E75" w:rsidRPr="00581E75" w:rsidTr="00C1276D">
        <w:tc>
          <w:tcPr>
            <w:tcW w:w="530" w:type="dxa"/>
            <w:vAlign w:val="center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b/>
                <w:szCs w:val="24"/>
              </w:rPr>
            </w:pPr>
            <w:r w:rsidRPr="00581E75">
              <w:rPr>
                <w:rFonts w:cs="Calibri"/>
                <w:b/>
                <w:szCs w:val="24"/>
              </w:rPr>
              <w:t xml:space="preserve">№ </w:t>
            </w:r>
            <w:proofErr w:type="spellStart"/>
            <w:r w:rsidRPr="00581E75">
              <w:rPr>
                <w:rFonts w:cs="Calibri"/>
                <w:b/>
                <w:szCs w:val="24"/>
              </w:rPr>
              <w:t>п</w:t>
            </w:r>
            <w:proofErr w:type="spellEnd"/>
            <w:r w:rsidRPr="00581E75">
              <w:rPr>
                <w:rFonts w:cs="Calibri"/>
                <w:b/>
                <w:szCs w:val="24"/>
              </w:rPr>
              <w:t>/</w:t>
            </w:r>
            <w:proofErr w:type="spellStart"/>
            <w:r w:rsidRPr="00581E75">
              <w:rPr>
                <w:rFonts w:cs="Calibri"/>
                <w:b/>
                <w:szCs w:val="24"/>
              </w:rPr>
              <w:t>п</w:t>
            </w:r>
            <w:proofErr w:type="spellEnd"/>
          </w:p>
        </w:tc>
        <w:tc>
          <w:tcPr>
            <w:tcW w:w="4148" w:type="dxa"/>
            <w:vAlign w:val="center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i/>
                <w:szCs w:val="24"/>
              </w:rPr>
            </w:pPr>
            <w:r w:rsidRPr="00581E75">
              <w:rPr>
                <w:rFonts w:cs="Calibri"/>
                <w:b/>
                <w:szCs w:val="24"/>
              </w:rPr>
              <w:t>Наименование товара, комплектность</w:t>
            </w:r>
          </w:p>
        </w:tc>
        <w:tc>
          <w:tcPr>
            <w:tcW w:w="2268" w:type="dxa"/>
            <w:vAlign w:val="center"/>
          </w:tcPr>
          <w:p w:rsidR="00581E75" w:rsidRPr="00581E75" w:rsidRDefault="00881321" w:rsidP="00647C2E">
            <w:pPr>
              <w:pStyle w:val="ac"/>
              <w:ind w:left="0" w:right="-30"/>
              <w:jc w:val="center"/>
              <w:rPr>
                <w:rFonts w:cs="Calibri"/>
                <w:i/>
                <w:szCs w:val="24"/>
              </w:rPr>
            </w:pPr>
            <w:r>
              <w:rPr>
                <w:rFonts w:cs="Calibri"/>
                <w:b/>
                <w:szCs w:val="24"/>
              </w:rPr>
              <w:t>Технические харак</w:t>
            </w:r>
            <w:r w:rsidR="00581E75" w:rsidRPr="00581E75">
              <w:rPr>
                <w:rFonts w:cs="Calibri"/>
                <w:b/>
                <w:szCs w:val="24"/>
              </w:rPr>
              <w:t>теристики</w:t>
            </w:r>
          </w:p>
        </w:tc>
        <w:tc>
          <w:tcPr>
            <w:tcW w:w="1418" w:type="dxa"/>
            <w:vAlign w:val="center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b/>
                <w:szCs w:val="24"/>
              </w:rPr>
            </w:pPr>
            <w:r w:rsidRPr="00581E75">
              <w:rPr>
                <w:rFonts w:cs="Calibri"/>
                <w:b/>
                <w:szCs w:val="24"/>
              </w:rPr>
              <w:t>Кол-во</w:t>
            </w:r>
          </w:p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i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b/>
                <w:szCs w:val="24"/>
                <w:lang w:val="en-US"/>
              </w:rPr>
            </w:pPr>
            <w:proofErr w:type="spellStart"/>
            <w:r w:rsidRPr="00581E75">
              <w:rPr>
                <w:rFonts w:cs="Calibri"/>
                <w:b/>
                <w:szCs w:val="24"/>
              </w:rPr>
              <w:t>Ед</w:t>
            </w:r>
            <w:proofErr w:type="spellEnd"/>
            <w:r w:rsidRPr="00581E75">
              <w:rPr>
                <w:rFonts w:cs="Calibri"/>
                <w:b/>
                <w:szCs w:val="24"/>
                <w:lang w:val="en-US"/>
              </w:rPr>
              <w:t>.</w:t>
            </w:r>
          </w:p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b/>
                <w:szCs w:val="24"/>
              </w:rPr>
            </w:pPr>
            <w:r w:rsidRPr="00581E75">
              <w:rPr>
                <w:rFonts w:cs="Calibri"/>
                <w:b/>
                <w:szCs w:val="24"/>
              </w:rPr>
              <w:t xml:space="preserve"> </w:t>
            </w:r>
            <w:proofErr w:type="spellStart"/>
            <w:r w:rsidRPr="00581E75">
              <w:rPr>
                <w:rFonts w:cs="Calibri"/>
                <w:b/>
                <w:szCs w:val="24"/>
              </w:rPr>
              <w:t>изм</w:t>
            </w:r>
            <w:proofErr w:type="spellEnd"/>
            <w:r w:rsidRPr="00581E75">
              <w:rPr>
                <w:rFonts w:cs="Calibri"/>
                <w:b/>
                <w:szCs w:val="24"/>
              </w:rPr>
              <w:t>.</w:t>
            </w:r>
          </w:p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szCs w:val="24"/>
              </w:rPr>
            </w:pPr>
          </w:p>
        </w:tc>
      </w:tr>
      <w:tr w:rsidR="00581E75" w:rsidRPr="00581E75" w:rsidTr="00C1276D">
        <w:tc>
          <w:tcPr>
            <w:tcW w:w="530" w:type="dxa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szCs w:val="24"/>
              </w:rPr>
            </w:pPr>
            <w:r w:rsidRPr="00581E75">
              <w:rPr>
                <w:rFonts w:cs="Calibri"/>
                <w:szCs w:val="24"/>
              </w:rPr>
              <w:t>1</w:t>
            </w:r>
          </w:p>
        </w:tc>
        <w:tc>
          <w:tcPr>
            <w:tcW w:w="4148" w:type="dxa"/>
          </w:tcPr>
          <w:p w:rsidR="00581E75" w:rsidRPr="00581E75" w:rsidRDefault="00581E75" w:rsidP="00647C2E">
            <w:pPr>
              <w:rPr>
                <w:rFonts w:cs="Calibri"/>
                <w:color w:val="000000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Раствор РКЦ М200 Пк2 F50 D1500</w:t>
            </w:r>
          </w:p>
        </w:tc>
        <w:tc>
          <w:tcPr>
            <w:tcW w:w="2268" w:type="dxa"/>
          </w:tcPr>
          <w:p w:rsidR="00581E75" w:rsidRPr="00581E75" w:rsidRDefault="00581E75" w:rsidP="00647C2E">
            <w:pPr>
              <w:rPr>
                <w:rFonts w:cs="Calibri"/>
                <w:color w:val="000000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ГОСТ 28013-98</w:t>
            </w:r>
          </w:p>
        </w:tc>
        <w:tc>
          <w:tcPr>
            <w:tcW w:w="1418" w:type="dxa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szCs w:val="24"/>
              </w:rPr>
            </w:pPr>
            <w:r w:rsidRPr="00581E75">
              <w:rPr>
                <w:rFonts w:cs="Calibri"/>
                <w:szCs w:val="24"/>
              </w:rPr>
              <w:t>10</w:t>
            </w:r>
          </w:p>
        </w:tc>
        <w:tc>
          <w:tcPr>
            <w:tcW w:w="2268" w:type="dxa"/>
          </w:tcPr>
          <w:p w:rsidR="00581E75" w:rsidRPr="00581E75" w:rsidRDefault="00581E75" w:rsidP="00647C2E">
            <w:pPr>
              <w:shd w:val="clear" w:color="auto" w:fill="FFFFFF"/>
              <w:spacing w:line="274" w:lineRule="exact"/>
              <w:rPr>
                <w:rFonts w:cs="Calibri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Кубический метр</w:t>
            </w:r>
          </w:p>
        </w:tc>
      </w:tr>
      <w:tr w:rsidR="00581E75" w:rsidRPr="00581E75" w:rsidTr="00C1276D">
        <w:tc>
          <w:tcPr>
            <w:tcW w:w="530" w:type="dxa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szCs w:val="24"/>
              </w:rPr>
            </w:pPr>
            <w:r w:rsidRPr="00581E75">
              <w:rPr>
                <w:rFonts w:cs="Calibri"/>
                <w:szCs w:val="24"/>
              </w:rPr>
              <w:t>2</w:t>
            </w:r>
          </w:p>
        </w:tc>
        <w:tc>
          <w:tcPr>
            <w:tcW w:w="4148" w:type="dxa"/>
          </w:tcPr>
          <w:p w:rsidR="00581E75" w:rsidRPr="00581E75" w:rsidRDefault="00581E75" w:rsidP="00647C2E">
            <w:pPr>
              <w:rPr>
                <w:rFonts w:cs="Calibri"/>
                <w:color w:val="000000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Бетон М-200</w:t>
            </w:r>
          </w:p>
        </w:tc>
        <w:tc>
          <w:tcPr>
            <w:tcW w:w="2268" w:type="dxa"/>
          </w:tcPr>
          <w:p w:rsidR="00581E75" w:rsidRPr="00581E75" w:rsidRDefault="00581E75" w:rsidP="00647C2E">
            <w:pPr>
              <w:rPr>
                <w:rFonts w:cs="Calibri"/>
                <w:color w:val="000000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ГОСТ 7473-2010</w:t>
            </w:r>
          </w:p>
        </w:tc>
        <w:tc>
          <w:tcPr>
            <w:tcW w:w="1418" w:type="dxa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szCs w:val="24"/>
              </w:rPr>
            </w:pPr>
            <w:r w:rsidRPr="00581E75">
              <w:rPr>
                <w:rFonts w:cs="Calibri"/>
                <w:szCs w:val="24"/>
              </w:rPr>
              <w:t>145</w:t>
            </w:r>
          </w:p>
        </w:tc>
        <w:tc>
          <w:tcPr>
            <w:tcW w:w="2268" w:type="dxa"/>
          </w:tcPr>
          <w:p w:rsidR="00581E75" w:rsidRPr="00581E75" w:rsidRDefault="00581E75" w:rsidP="00647C2E">
            <w:pPr>
              <w:shd w:val="clear" w:color="auto" w:fill="FFFFFF"/>
              <w:spacing w:line="274" w:lineRule="exact"/>
              <w:rPr>
                <w:rFonts w:cs="Calibri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Кубический метр</w:t>
            </w:r>
          </w:p>
        </w:tc>
      </w:tr>
    </w:tbl>
    <w:p w:rsidR="00581E75" w:rsidRPr="00EC0181" w:rsidRDefault="00581E75" w:rsidP="00EC0181">
      <w:pPr>
        <w:pStyle w:val="20"/>
        <w:spacing w:after="0" w:line="240" w:lineRule="auto"/>
        <w:ind w:left="0"/>
        <w:jc w:val="both"/>
        <w:rPr>
          <w:bCs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581E75">
        <w:rPr>
          <w:sz w:val="24"/>
          <w:szCs w:val="24"/>
        </w:rPr>
        <w:t>741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</w:t>
      </w:r>
      <w:r w:rsidR="00581E75">
        <w:rPr>
          <w:sz w:val="24"/>
          <w:szCs w:val="24"/>
        </w:rPr>
        <w:t>8330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581E75" w:rsidRPr="00581E75">
        <w:rPr>
          <w:sz w:val="24"/>
          <w:szCs w:val="24"/>
        </w:rPr>
        <w:t>150406/0506/210 дата 06.04.2015</w:t>
      </w:r>
      <w:r w:rsidRPr="00C05AB7">
        <w:rPr>
          <w:sz w:val="24"/>
          <w:szCs w:val="24"/>
        </w:rPr>
        <w:t xml:space="preserve">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581E75">
        <w:rPr>
          <w:sz w:val="24"/>
          <w:szCs w:val="24"/>
        </w:rPr>
        <w:t>220282</w:t>
      </w:r>
      <w:r w:rsidRPr="00C05AB7">
        <w:rPr>
          <w:sz w:val="24"/>
          <w:szCs w:val="24"/>
        </w:rPr>
        <w:t xml:space="preserve">  дата </w:t>
      </w:r>
      <w:r w:rsidR="00581E75" w:rsidRPr="00581E75">
        <w:rPr>
          <w:sz w:val="24"/>
          <w:szCs w:val="24"/>
        </w:rPr>
        <w:t>06.04.2015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581E75">
        <w:rPr>
          <w:sz w:val="24"/>
          <w:szCs w:val="24"/>
        </w:rPr>
        <w:t>7772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16DB4">
              <w:rPr>
                <w:sz w:val="24"/>
                <w:szCs w:val="24"/>
              </w:rPr>
              <w:t>Северск</w:t>
            </w:r>
            <w:proofErr w:type="spellEnd"/>
            <w:r w:rsidRPr="00716DB4">
              <w:rPr>
                <w:sz w:val="24"/>
                <w:szCs w:val="24"/>
              </w:rPr>
              <w:t xml:space="preserve">, ул. </w:t>
            </w:r>
            <w:proofErr w:type="spellStart"/>
            <w:r w:rsidRPr="00716DB4">
              <w:rPr>
                <w:sz w:val="24"/>
                <w:szCs w:val="24"/>
              </w:rPr>
              <w:t>Предзаводская</w:t>
            </w:r>
            <w:proofErr w:type="spellEnd"/>
            <w:r w:rsidRPr="00716DB4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581E75" w:rsidP="006B24B2">
            <w:pPr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 xml:space="preserve">Поставка товара (по заявкам Покупателя): начало в течение 30 календарных дней с момента заключения договора уполномоченными представителями сторон, окончание  - до исполнения обязательств по договору. Возможна досрочная поставка по согласованию с Покупателем, в зависимости от нормы отгрузки допускается </w:t>
            </w:r>
            <w:proofErr w:type="spellStart"/>
            <w:r w:rsidRPr="00581E75">
              <w:rPr>
                <w:sz w:val="24"/>
                <w:szCs w:val="24"/>
              </w:rPr>
              <w:t>толеранс</w:t>
            </w:r>
            <w:proofErr w:type="spellEnd"/>
            <w:r w:rsidRPr="00581E75">
              <w:rPr>
                <w:sz w:val="24"/>
                <w:szCs w:val="24"/>
              </w:rPr>
              <w:t xml:space="preserve"> ±10%.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581E75" w:rsidRPr="00EC0181" w:rsidTr="00CD7B9F">
        <w:tc>
          <w:tcPr>
            <w:tcW w:w="3828" w:type="dxa"/>
          </w:tcPr>
          <w:p w:rsidR="00581E75" w:rsidRPr="00EC0181" w:rsidRDefault="00581E75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581E75" w:rsidRPr="00EC0181" w:rsidRDefault="00581E75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581E75" w:rsidRPr="00581E75" w:rsidRDefault="00581E75" w:rsidP="00647C2E">
            <w:pPr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>528748.44 руб. (Пятьсот двадцать восемь тысяч семьсот сорок восемь руб. 44)</w:t>
            </w:r>
          </w:p>
        </w:tc>
      </w:tr>
      <w:tr w:rsidR="00581E75" w:rsidRPr="00EC0181" w:rsidTr="00CD7B9F">
        <w:tc>
          <w:tcPr>
            <w:tcW w:w="3828" w:type="dxa"/>
          </w:tcPr>
          <w:p w:rsidR="00581E75" w:rsidRPr="00EC0181" w:rsidRDefault="00581E75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581E75" w:rsidRPr="00581E75" w:rsidRDefault="00581E75" w:rsidP="00647C2E">
            <w:pPr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>448091.90 руб. (Четыреста сорок восемь тысяч девяносто один руб. 90)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lastRenderedPageBreak/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69721E" w:rsidRPr="0069721E">
        <w:rPr>
          <w:sz w:val="24"/>
          <w:szCs w:val="24"/>
        </w:rPr>
        <w:t>1</w:t>
      </w:r>
      <w:r w:rsidR="00581E75">
        <w:rPr>
          <w:sz w:val="24"/>
          <w:szCs w:val="24"/>
        </w:rPr>
        <w:t>3</w:t>
      </w:r>
      <w:r w:rsidRPr="00A76FC1">
        <w:rPr>
          <w:sz w:val="24"/>
          <w:szCs w:val="24"/>
        </w:rPr>
        <w:t xml:space="preserve">» </w:t>
      </w:r>
      <w:r w:rsidR="00581E75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581E75">
        <w:rPr>
          <w:snapToGrid w:val="0"/>
          <w:sz w:val="24"/>
          <w:szCs w:val="24"/>
        </w:rPr>
        <w:t>418</w:t>
      </w:r>
      <w:r w:rsidRPr="00A76FC1">
        <w:rPr>
          <w:snapToGrid w:val="0"/>
          <w:sz w:val="24"/>
          <w:szCs w:val="24"/>
        </w:rPr>
        <w:t xml:space="preserve"> от </w:t>
      </w:r>
      <w:r w:rsidR="0069721E">
        <w:rPr>
          <w:snapToGrid w:val="0"/>
          <w:sz w:val="24"/>
          <w:szCs w:val="24"/>
        </w:rPr>
        <w:t>1</w:t>
      </w:r>
      <w:r w:rsidR="00581E75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581E75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581E75" w:rsidRPr="00E27641" w:rsidRDefault="00581E75" w:rsidP="00581E7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581E75" w:rsidRDefault="00581E75" w:rsidP="00581E7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C1276D" w:rsidRDefault="00C1276D" w:rsidP="00581E75">
      <w:pPr>
        <w:ind w:right="141"/>
        <w:jc w:val="center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559"/>
        <w:gridCol w:w="2552"/>
        <w:gridCol w:w="1843"/>
      </w:tblGrid>
      <w:tr w:rsidR="00581E75" w:rsidRPr="00581E75" w:rsidTr="00C1276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1276D" w:rsidRPr="00581E75" w:rsidTr="00C1276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rPr>
                <w:sz w:val="20"/>
              </w:rPr>
            </w:pPr>
            <w:r w:rsidRPr="00581E75">
              <w:rPr>
                <w:snapToGrid w:val="0"/>
                <w:sz w:val="20"/>
              </w:rPr>
              <w:t>ОБЩЕСТВО С ОГРАНИЧЕННОЙ ОТВЕТСТВЕННОСТЬЮ «ТОМСКСТРОЙКОНСТРУКЦИЯ»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rPr>
                <w:sz w:val="20"/>
              </w:rPr>
            </w:pPr>
            <w:r w:rsidRPr="00581E75">
              <w:rPr>
                <w:snapToGrid w:val="0"/>
                <w:sz w:val="20"/>
                <w:lang w:val="en-US"/>
              </w:rPr>
              <w:t>7017302281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rPr>
                <w:sz w:val="20"/>
                <w:lang w:val="en-US"/>
              </w:rPr>
            </w:pPr>
            <w:r w:rsidRPr="00581E75">
              <w:rPr>
                <w:sz w:val="20"/>
                <w:lang w:val="en-US"/>
              </w:rPr>
              <w:t>10.04.2015 13:17:10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rPr>
                <w:sz w:val="20"/>
              </w:rPr>
            </w:pPr>
            <w:r w:rsidRPr="00581E75">
              <w:rPr>
                <w:snapToGrid w:val="0"/>
                <w:sz w:val="20"/>
              </w:rPr>
              <w:t>634009, ТОМСКАЯ ОБЛ, ТОМСК Г, ВОДЯНАЯ УЛ, 78, СТР.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rPr>
                <w:sz w:val="20"/>
              </w:rPr>
            </w:pPr>
            <w:r w:rsidRPr="00581E75">
              <w:rPr>
                <w:snapToGrid w:val="0"/>
                <w:sz w:val="20"/>
                <w:lang w:val="en-US"/>
              </w:rPr>
              <w:t>403.750,57 РУБ. С НДС</w:t>
            </w:r>
          </w:p>
        </w:tc>
      </w:tr>
      <w:tr w:rsidR="00C1276D" w:rsidRPr="007C3F52" w:rsidTr="00C1276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rPr>
                <w:sz w:val="20"/>
              </w:rPr>
            </w:pPr>
            <w:r w:rsidRPr="00581E75">
              <w:rPr>
                <w:snapToGrid w:val="0"/>
                <w:sz w:val="20"/>
              </w:rPr>
              <w:t>ОБЩЕСТВО С ОГРАНИЧЕННОЙ ОТВЕТСТВЕННОСТЬЮ «БЕТОН-СЕРВИС»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rPr>
                <w:sz w:val="20"/>
              </w:rPr>
            </w:pPr>
            <w:r w:rsidRPr="00581E75">
              <w:rPr>
                <w:snapToGrid w:val="0"/>
                <w:sz w:val="20"/>
                <w:lang w:val="en-US"/>
              </w:rPr>
              <w:t>7017251301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rPr>
                <w:sz w:val="20"/>
                <w:lang w:val="en-US"/>
              </w:rPr>
            </w:pPr>
            <w:r w:rsidRPr="00581E75">
              <w:rPr>
                <w:sz w:val="20"/>
                <w:lang w:val="en-US"/>
              </w:rPr>
              <w:t>10.04.2015 14:05:01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rPr>
                <w:sz w:val="20"/>
              </w:rPr>
            </w:pPr>
            <w:r w:rsidRPr="00581E75">
              <w:rPr>
                <w:snapToGrid w:val="0"/>
                <w:sz w:val="20"/>
              </w:rPr>
              <w:t>634049, ТОМСКАЯ ОБЛ, ТОМСК Г, НОВОСИБИРСКАЯ УЛ, 8, 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581E75" w:rsidRDefault="00581E75" w:rsidP="00647C2E">
            <w:pPr>
              <w:rPr>
                <w:sz w:val="20"/>
              </w:rPr>
            </w:pPr>
            <w:r w:rsidRPr="00581E75">
              <w:rPr>
                <w:snapToGrid w:val="0"/>
                <w:sz w:val="20"/>
                <w:lang w:val="en-US"/>
              </w:rPr>
              <w:t>518.550,76 РУБ. С НДС</w:t>
            </w:r>
          </w:p>
        </w:tc>
      </w:tr>
    </w:tbl>
    <w:p w:rsidR="00581E75" w:rsidRPr="00C00F43" w:rsidRDefault="00581E75" w:rsidP="00581E75">
      <w:pPr>
        <w:shd w:val="clear" w:color="auto" w:fill="FFFFFF"/>
        <w:jc w:val="both"/>
        <w:rPr>
          <w:sz w:val="24"/>
          <w:szCs w:val="24"/>
        </w:rPr>
      </w:pPr>
    </w:p>
    <w:p w:rsidR="00581E75" w:rsidRPr="007608EE" w:rsidRDefault="00581E75" w:rsidP="00581E75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7230"/>
      </w:tblGrid>
      <w:tr w:rsidR="00581E75" w:rsidRPr="00C1276D" w:rsidTr="00C1276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C1276D" w:rsidRDefault="00581E75" w:rsidP="00647C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276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E75" w:rsidRPr="00C1276D" w:rsidRDefault="00581E75" w:rsidP="00647C2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1276D">
              <w:rPr>
                <w:sz w:val="24"/>
                <w:szCs w:val="24"/>
              </w:rPr>
              <w:t>Недостающий документ</w:t>
            </w:r>
          </w:p>
        </w:tc>
      </w:tr>
      <w:tr w:rsidR="00581E75" w:rsidRPr="00C1276D" w:rsidTr="00C1276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C1276D" w:rsidRDefault="00581E75" w:rsidP="00647C2E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C1276D">
              <w:rPr>
                <w:sz w:val="20"/>
                <w:szCs w:val="24"/>
              </w:rPr>
              <w:t>ОБЩЕСТВО С ОГРАНИЧЕННОЙ ОТВЕТСТВЕННОСТЬЮ «ТОМСКСТРОЙКОНСТРУКЦИЯ»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E75" w:rsidRPr="00C1276D" w:rsidRDefault="00581E75" w:rsidP="00647C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276D">
              <w:rPr>
                <w:sz w:val="24"/>
              </w:rPr>
              <w:t xml:space="preserve">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      </w:t>
            </w:r>
            <w:r w:rsidRPr="00C1276D">
              <w:rPr>
                <w:sz w:val="24"/>
                <w:szCs w:val="24"/>
              </w:rPr>
              <w:t xml:space="preserve"> </w:t>
            </w:r>
          </w:p>
        </w:tc>
      </w:tr>
      <w:tr w:rsidR="00581E75" w:rsidRPr="00752BC8" w:rsidTr="00C1276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1E75" w:rsidRPr="00C1276D" w:rsidRDefault="00581E75" w:rsidP="00647C2E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C1276D">
              <w:rPr>
                <w:sz w:val="20"/>
                <w:szCs w:val="24"/>
              </w:rPr>
              <w:t>ОБЩЕСТВО С ОГРАНИЧЕННОЙ ОТВЕТСТВЕННОСТЬЮ «БЕТОН-СЕРВИС»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E75" w:rsidRPr="00C1276D" w:rsidRDefault="00581E75" w:rsidP="00647C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276D">
              <w:rPr>
                <w:sz w:val="24"/>
              </w:rPr>
              <w:t xml:space="preserve">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В составе Заявки Участника имеется письмо о том, что сделка в соответствии с запросом цен </w:t>
            </w:r>
            <w:r w:rsidRPr="00C1276D">
              <w:rPr>
                <w:sz w:val="24"/>
                <w:lang w:val="en-US"/>
              </w:rPr>
              <w:t>N</w:t>
            </w:r>
            <w:r w:rsidRPr="00C1276D">
              <w:rPr>
                <w:sz w:val="24"/>
              </w:rPr>
              <w:t xml:space="preserve"> 98/4098 от 13.05.2О14г. с ОАО «Сибирский химический комбинат» для ООО «Бетон-Сервис» не является сделкой с заинтересованностью, но настоящий запрос цен имеет номер №98/4741 от «06» апреля 2015 года, следовательно данное письмо не относится к настоящей сделке.       </w:t>
            </w:r>
            <w:r w:rsidRPr="00C1276D">
              <w:rPr>
                <w:sz w:val="24"/>
                <w:szCs w:val="24"/>
              </w:rPr>
              <w:t xml:space="preserve"> </w:t>
            </w:r>
          </w:p>
        </w:tc>
      </w:tr>
    </w:tbl>
    <w:p w:rsidR="00581E75" w:rsidRPr="00752BC8" w:rsidRDefault="00581E75" w:rsidP="00581E75">
      <w:pPr>
        <w:ind w:right="141"/>
        <w:jc w:val="both"/>
        <w:rPr>
          <w:snapToGrid w:val="0"/>
          <w:sz w:val="24"/>
          <w:szCs w:val="24"/>
        </w:rPr>
      </w:pPr>
    </w:p>
    <w:p w:rsidR="00581E75" w:rsidRPr="00E27641" w:rsidRDefault="00581E75" w:rsidP="00581E75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581E75" w:rsidRPr="00194AE3" w:rsidRDefault="00581E75" w:rsidP="00581E75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</w:t>
      </w:r>
      <w:proofErr w:type="spellStart"/>
      <w:r w:rsidRPr="00194AE3">
        <w:rPr>
          <w:color w:val="000000"/>
          <w:sz w:val="24"/>
          <w:bdr w:val="none" w:sz="0" w:space="0" w:color="auto" w:frame="1"/>
        </w:rPr>
        <w:t>ы</w:t>
      </w:r>
      <w:proofErr w:type="spellEnd"/>
      <w:r w:rsidRPr="00194AE3">
        <w:rPr>
          <w:color w:val="000000"/>
          <w:sz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194AE3">
        <w:rPr>
          <w:color w:val="000000"/>
          <w:sz w:val="24"/>
          <w:bdr w:val="none" w:sz="0" w:space="0" w:color="auto" w:frame="1"/>
        </w:rPr>
        <w:t>ым</w:t>
      </w:r>
      <w:proofErr w:type="spellEnd"/>
      <w:r w:rsidRPr="00194AE3">
        <w:rPr>
          <w:color w:val="000000"/>
          <w:sz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протокола.</w:t>
      </w:r>
    </w:p>
    <w:p w:rsidR="00581E75" w:rsidRPr="00FB44D1" w:rsidRDefault="00581E75" w:rsidP="00581E7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581E75" w:rsidRPr="00C1276D" w:rsidRDefault="00581E75" w:rsidP="00581E7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1276D">
        <w:rPr>
          <w:sz w:val="24"/>
        </w:rPr>
        <w:lastRenderedPageBreak/>
        <w:t>Повторное рассмотрение по результатам получения уточнений на запрос(</w:t>
      </w:r>
      <w:proofErr w:type="spellStart"/>
      <w:r w:rsidRPr="00C1276D">
        <w:rPr>
          <w:sz w:val="24"/>
        </w:rPr>
        <w:t>ы</w:t>
      </w:r>
      <w:proofErr w:type="spellEnd"/>
      <w:r w:rsidRPr="00C1276D">
        <w:rPr>
          <w:sz w:val="24"/>
        </w:rPr>
        <w:t>) состоится в срок, установленный Извещением</w:t>
      </w:r>
      <w:r w:rsidRPr="00C1276D">
        <w:rPr>
          <w:sz w:val="24"/>
          <w:szCs w:val="24"/>
        </w:rPr>
        <w:t xml:space="preserve">. </w:t>
      </w:r>
    </w:p>
    <w:p w:rsidR="00581E75" w:rsidRPr="00C1276D" w:rsidRDefault="00581E75" w:rsidP="00581E7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1276D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proofErr w:type="spellStart"/>
      <w:r w:rsidRPr="00C1276D">
        <w:rPr>
          <w:sz w:val="22"/>
          <w:szCs w:val="22"/>
        </w:rPr>
        <w:t>www.a-k-d.ru</w:t>
      </w:r>
      <w:proofErr w:type="spellEnd"/>
      <w:r w:rsidRPr="00C1276D">
        <w:rPr>
          <w:sz w:val="22"/>
          <w:szCs w:val="22"/>
        </w:rPr>
        <w:t>.</w:t>
      </w:r>
      <w:r w:rsidRPr="00C1276D">
        <w:rPr>
          <w:snapToGrid w:val="0"/>
          <w:sz w:val="24"/>
          <w:szCs w:val="24"/>
        </w:rPr>
        <w:t xml:space="preserve"> </w:t>
      </w:r>
      <w:r w:rsidRPr="00C1276D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581E75" w:rsidRPr="00C1276D" w:rsidRDefault="00581E75" w:rsidP="00581E7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1276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C1276D">
          <w:rPr>
            <w:rStyle w:val="a3"/>
            <w:sz w:val="24"/>
            <w:szCs w:val="24"/>
            <w:lang w:val="en-US"/>
          </w:rPr>
          <w:t>http</w:t>
        </w:r>
        <w:r w:rsidRPr="00C1276D">
          <w:rPr>
            <w:rStyle w:val="a3"/>
            <w:sz w:val="24"/>
            <w:szCs w:val="24"/>
          </w:rPr>
          <w:t>://</w:t>
        </w:r>
        <w:proofErr w:type="spellStart"/>
        <w:r w:rsidRPr="00C1276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1276D">
          <w:rPr>
            <w:rStyle w:val="a3"/>
            <w:sz w:val="24"/>
            <w:szCs w:val="24"/>
          </w:rPr>
          <w:t>.</w:t>
        </w:r>
        <w:proofErr w:type="spellStart"/>
        <w:r w:rsidRPr="00C1276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1276D">
          <w:rPr>
            <w:rStyle w:val="a3"/>
            <w:sz w:val="24"/>
            <w:szCs w:val="24"/>
          </w:rPr>
          <w:t>.</w:t>
        </w:r>
        <w:proofErr w:type="spellStart"/>
        <w:r w:rsidRPr="00C1276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81E75" w:rsidRPr="003947BB" w:rsidRDefault="00581E75" w:rsidP="00581E75">
      <w:pPr>
        <w:ind w:left="720"/>
        <w:jc w:val="both"/>
        <w:rPr>
          <w:sz w:val="24"/>
          <w:szCs w:val="24"/>
        </w:rPr>
      </w:pPr>
    </w:p>
    <w:p w:rsidR="001B37E7" w:rsidRDefault="001B37E7" w:rsidP="00A76FC1">
      <w:pPr>
        <w:jc w:val="both"/>
        <w:rPr>
          <w:b/>
          <w:sz w:val="24"/>
          <w:szCs w:val="24"/>
        </w:rPr>
      </w:pPr>
    </w:p>
    <w:p w:rsidR="001B37E7" w:rsidRDefault="001B37E7" w:rsidP="001B37E7">
      <w:pPr>
        <w:jc w:val="both"/>
        <w:rPr>
          <w:b/>
          <w:sz w:val="24"/>
          <w:szCs w:val="24"/>
        </w:rPr>
      </w:pPr>
    </w:p>
    <w:p w:rsidR="001B37E7" w:rsidRDefault="001B37E7" w:rsidP="001B37E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1B37E7" w:rsidTr="001B37E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1B37E7" w:rsidTr="001B37E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21.04.2015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b/>
                <w:sz w:val="24"/>
                <w:szCs w:val="24"/>
              </w:rPr>
              <w:t>fa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03 07</w:t>
            </w:r>
          </w:p>
        </w:tc>
      </w:tr>
      <w:tr w:rsidR="001B37E7" w:rsidTr="001B37E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21.04.2015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5f 15 </w:t>
            </w:r>
            <w:proofErr w:type="spellStart"/>
            <w:r>
              <w:rPr>
                <w:b/>
                <w:sz w:val="24"/>
                <w:szCs w:val="24"/>
              </w:rPr>
              <w:t>ea</w:t>
            </w:r>
            <w:proofErr w:type="spellEnd"/>
            <w:r>
              <w:rPr>
                <w:b/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f8</w:t>
            </w:r>
          </w:p>
        </w:tc>
      </w:tr>
      <w:tr w:rsidR="001B37E7" w:rsidTr="001B37E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21.04.2015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55 </w:t>
            </w:r>
            <w:proofErr w:type="spellStart"/>
            <w:r>
              <w:rPr>
                <w:b/>
                <w:sz w:val="24"/>
                <w:szCs w:val="24"/>
              </w:rPr>
              <w:t>fc</w:t>
            </w:r>
            <w:proofErr w:type="spellEnd"/>
            <w:r>
              <w:rPr>
                <w:b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f1</w:t>
            </w:r>
          </w:p>
        </w:tc>
      </w:tr>
      <w:tr w:rsidR="001B37E7" w:rsidTr="001B37E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21.04.2015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b7 </w:t>
            </w:r>
            <w:proofErr w:type="spellStart"/>
            <w:r>
              <w:rPr>
                <w:b/>
                <w:sz w:val="24"/>
                <w:szCs w:val="24"/>
              </w:rPr>
              <w:t>b7</w:t>
            </w:r>
            <w:proofErr w:type="spellEnd"/>
            <w:r>
              <w:rPr>
                <w:b/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</w:t>
            </w:r>
            <w:proofErr w:type="spellStart"/>
            <w:r>
              <w:rPr>
                <w:b/>
                <w:sz w:val="24"/>
                <w:szCs w:val="24"/>
              </w:rPr>
              <w:t>02</w:t>
            </w:r>
            <w:proofErr w:type="spellEnd"/>
          </w:p>
        </w:tc>
      </w:tr>
      <w:tr w:rsidR="001B37E7" w:rsidTr="001B37E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22.04.2015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f5</w:t>
            </w:r>
          </w:p>
        </w:tc>
      </w:tr>
      <w:tr w:rsidR="001B37E7" w:rsidTr="001B37E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20.04.2015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1B37E7" w:rsidRDefault="001B37E7" w:rsidP="001B37E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5a </w:t>
            </w:r>
            <w:proofErr w:type="spellStart"/>
            <w:r>
              <w:rPr>
                <w:b/>
                <w:sz w:val="24"/>
                <w:szCs w:val="24"/>
              </w:rPr>
              <w:t>ae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cd</w:t>
            </w:r>
            <w:proofErr w:type="spellEnd"/>
            <w:r>
              <w:rPr>
                <w:b/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f3</w:t>
            </w:r>
          </w:p>
        </w:tc>
      </w:tr>
    </w:tbl>
    <w:p w:rsidR="00581E75" w:rsidRPr="00C05AB7" w:rsidRDefault="00581E75" w:rsidP="001B37E7">
      <w:pPr>
        <w:jc w:val="both"/>
        <w:rPr>
          <w:b/>
          <w:sz w:val="24"/>
          <w:szCs w:val="24"/>
        </w:rPr>
      </w:pPr>
    </w:p>
    <w:sectPr w:rsidR="00581E75" w:rsidRPr="00C05AB7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257" w:rsidRDefault="009E4257" w:rsidP="0067759C">
      <w:r>
        <w:separator/>
      </w:r>
    </w:p>
  </w:endnote>
  <w:endnote w:type="continuationSeparator" w:id="0">
    <w:p w:rsidR="009E4257" w:rsidRDefault="009E4257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257" w:rsidRDefault="009E4257" w:rsidP="0067759C">
      <w:r>
        <w:separator/>
      </w:r>
    </w:p>
  </w:footnote>
  <w:footnote w:type="continuationSeparator" w:id="0">
    <w:p w:rsidR="009E4257" w:rsidRDefault="009E4257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ED6244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1B37E7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A41A1"/>
    <w:rsid w:val="001B37E7"/>
    <w:rsid w:val="002031AD"/>
    <w:rsid w:val="00263427"/>
    <w:rsid w:val="002A58CA"/>
    <w:rsid w:val="0036346E"/>
    <w:rsid w:val="00377DD5"/>
    <w:rsid w:val="00382CD6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1E75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81321"/>
    <w:rsid w:val="008E1A7B"/>
    <w:rsid w:val="008F6100"/>
    <w:rsid w:val="0096196C"/>
    <w:rsid w:val="009640AB"/>
    <w:rsid w:val="00977D50"/>
    <w:rsid w:val="009D6E59"/>
    <w:rsid w:val="009E4257"/>
    <w:rsid w:val="00A07AF5"/>
    <w:rsid w:val="00A23E1A"/>
    <w:rsid w:val="00A37C48"/>
    <w:rsid w:val="00A76FC1"/>
    <w:rsid w:val="00AB5930"/>
    <w:rsid w:val="00AC2D65"/>
    <w:rsid w:val="00AF5EC3"/>
    <w:rsid w:val="00B366BD"/>
    <w:rsid w:val="00BF0F05"/>
    <w:rsid w:val="00C1276D"/>
    <w:rsid w:val="00C16AD7"/>
    <w:rsid w:val="00C700C2"/>
    <w:rsid w:val="00CA3F4A"/>
    <w:rsid w:val="00CD7B9F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ED6244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  <w:style w:type="paragraph" w:styleId="ac">
    <w:name w:val="Block Text"/>
    <w:basedOn w:val="a"/>
    <w:uiPriority w:val="99"/>
    <w:rsid w:val="00581E75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2015-04-20T08:18:00Z</dcterms:created>
  <dcterms:modified xsi:type="dcterms:W3CDTF">2015-04-22T02:43:00Z</dcterms:modified>
</cp:coreProperties>
</file>